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B6" w:rsidRPr="000A5BB6" w:rsidRDefault="000A5BB6" w:rsidP="000A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BB6">
        <w:rPr>
          <w:rFonts w:ascii="Times New Roman" w:hAnsi="Times New Roman" w:cs="Times New Roman"/>
          <w:sz w:val="28"/>
          <w:szCs w:val="28"/>
        </w:rPr>
        <w:t>Сведения об участии ФГБОУ ВПО «Комсомольский-на-Амуре государственный технический университет» в международных научных мероприятиях (конгрессах, конференциях, симпозиумов и др.) в России и за рубежом</w:t>
      </w:r>
    </w:p>
    <w:p w:rsidR="00BA256B" w:rsidRDefault="000A5BB6" w:rsidP="000A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B6">
        <w:rPr>
          <w:rFonts w:ascii="Times New Roman" w:hAnsi="Times New Roman" w:cs="Times New Roman"/>
          <w:b/>
          <w:sz w:val="28"/>
          <w:szCs w:val="28"/>
        </w:rPr>
        <w:t>201</w:t>
      </w:r>
      <w:r w:rsidRPr="000A5BB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A5BB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A5BB6" w:rsidRPr="000A5BB6" w:rsidRDefault="000A5BB6" w:rsidP="000A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586"/>
        <w:gridCol w:w="1915"/>
      </w:tblGrid>
      <w:tr w:rsidR="000A5BB6" w:rsidRPr="000A5BB6" w:rsidTr="000A5BB6">
        <w:tc>
          <w:tcPr>
            <w:tcW w:w="534" w:type="dxa"/>
          </w:tcPr>
          <w:p w:rsidR="000A5BB6" w:rsidRPr="000A5BB6" w:rsidRDefault="000A5BB6" w:rsidP="007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0A5BB6" w:rsidRPr="000A5BB6" w:rsidRDefault="000A5BB6" w:rsidP="007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Ф.И.О. автора (авторов)</w:t>
            </w:r>
          </w:p>
        </w:tc>
        <w:tc>
          <w:tcPr>
            <w:tcW w:w="2410" w:type="dxa"/>
          </w:tcPr>
          <w:p w:rsidR="000A5BB6" w:rsidRPr="000A5BB6" w:rsidRDefault="000A5BB6" w:rsidP="007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586" w:type="dxa"/>
          </w:tcPr>
          <w:p w:rsidR="000A5BB6" w:rsidRPr="000A5BB6" w:rsidRDefault="000A5BB6" w:rsidP="007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Название сборника,  конференции</w:t>
            </w:r>
          </w:p>
        </w:tc>
        <w:tc>
          <w:tcPr>
            <w:tcW w:w="1915" w:type="dxa"/>
          </w:tcPr>
          <w:p w:rsidR="000A5BB6" w:rsidRPr="000A5BB6" w:rsidRDefault="000A5BB6" w:rsidP="0072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</w:tr>
      <w:tr w:rsidR="000A5BB6" w:rsidRPr="000A5BB6" w:rsidTr="000A5BB6">
        <w:tc>
          <w:tcPr>
            <w:tcW w:w="534" w:type="dxa"/>
          </w:tcPr>
          <w:p w:rsidR="000A5BB6" w:rsidRP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И.В.,</w:t>
            </w:r>
          </w:p>
          <w:p w:rsid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0A5BB6" w:rsidRP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В.А.</w:t>
            </w:r>
          </w:p>
        </w:tc>
        <w:tc>
          <w:tcPr>
            <w:tcW w:w="2410" w:type="dxa"/>
          </w:tcPr>
          <w:p w:rsidR="000A5BB6" w:rsidRP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B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структурной деградации стали 08X18H10Т при длительной эксплуатации в напряженном состоянии и температурном воздействии</w:t>
            </w:r>
          </w:p>
        </w:tc>
        <w:tc>
          <w:tcPr>
            <w:tcW w:w="2586" w:type="dxa"/>
          </w:tcPr>
          <w:p w:rsid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докладов международного симпозиума «Наука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Инновации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технологии: проблемы, достижения и перспективы», г. Комсомольск-на-Амуре, 12-16 мая 2015 г.</w:t>
            </w:r>
          </w:p>
          <w:p w:rsidR="00525E85" w:rsidRPr="000A5BB6" w:rsidRDefault="00525E85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5BB6" w:rsidRP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BB6" w:rsidRPr="000A5BB6" w:rsidTr="000A5BB6">
        <w:tc>
          <w:tcPr>
            <w:tcW w:w="534" w:type="dxa"/>
          </w:tcPr>
          <w:p w:rsidR="000A5BB6" w:rsidRP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95328" w:rsidRDefault="00F95328" w:rsidP="00F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И.В.,</w:t>
            </w:r>
          </w:p>
          <w:p w:rsidR="00F95328" w:rsidRDefault="00F95328" w:rsidP="00F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0A5BB6" w:rsidRDefault="00F95328" w:rsidP="00F9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В.А.</w:t>
            </w:r>
          </w:p>
        </w:tc>
        <w:tc>
          <w:tcPr>
            <w:tcW w:w="2410" w:type="dxa"/>
          </w:tcPr>
          <w:p w:rsidR="000A5BB6" w:rsidRPr="000A5BB6" w:rsidRDefault="00F95328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точности определения показателей структурной организации материала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методом компьютерной металлографии </w:t>
            </w:r>
          </w:p>
        </w:tc>
        <w:tc>
          <w:tcPr>
            <w:tcW w:w="2586" w:type="dxa"/>
          </w:tcPr>
          <w:p w:rsidR="000A5BB6" w:rsidRDefault="00F95328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28">
              <w:rPr>
                <w:rFonts w:ascii="Times New Roman" w:hAnsi="Times New Roman" w:cs="Times New Roman"/>
                <w:sz w:val="20"/>
                <w:szCs w:val="20"/>
              </w:rPr>
              <w:t>Сборник докладов международного симпозиума «Наука. Инновации. Техника и технологии: проблемы, достижения и перспективы», г. Комсомольск-на-Амуре, 12-16 мая 2015 г.</w:t>
            </w:r>
          </w:p>
          <w:p w:rsidR="00525E85" w:rsidRDefault="00525E85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5BB6" w:rsidRPr="000A5BB6" w:rsidRDefault="000A5BB6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C57" w:rsidRPr="000A5BB6" w:rsidTr="000A5BB6">
        <w:tc>
          <w:tcPr>
            <w:tcW w:w="534" w:type="dxa"/>
          </w:tcPr>
          <w:p w:rsidR="005C4C57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C4C57" w:rsidRDefault="005C4C57" w:rsidP="005C4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Крупский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C4C57" w:rsidRDefault="005C4C57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Автоматизация процесса нивелирования узлов подвески при агрегатной сборке летательного аппарата</w:t>
            </w:r>
          </w:p>
        </w:tc>
        <w:tc>
          <w:tcPr>
            <w:tcW w:w="2586" w:type="dxa"/>
          </w:tcPr>
          <w:p w:rsidR="005C4C57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международного симпозиума. Наука, Инновации. Техника и технологии: проблемы, достижения и перспективы</w:t>
            </w:r>
          </w:p>
          <w:p w:rsidR="00525E85" w:rsidRPr="00F95328" w:rsidRDefault="00525E85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C4C57" w:rsidRPr="000A5BB6" w:rsidRDefault="005C4C57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753" w:rsidRPr="000A5BB6" w:rsidTr="000A5BB6">
        <w:tc>
          <w:tcPr>
            <w:tcW w:w="534" w:type="dxa"/>
          </w:tcPr>
          <w:p w:rsidR="008A7753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A7753" w:rsidRPr="005C4C57" w:rsidRDefault="008A7753" w:rsidP="005C4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753">
              <w:rPr>
                <w:rFonts w:ascii="Times New Roman" w:hAnsi="Times New Roman" w:cs="Times New Roman"/>
                <w:sz w:val="20"/>
                <w:szCs w:val="20"/>
              </w:rPr>
              <w:t>Погарцева</w:t>
            </w:r>
            <w:proofErr w:type="spellEnd"/>
            <w:r w:rsidRPr="008A7753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410" w:type="dxa"/>
          </w:tcPr>
          <w:p w:rsidR="008A7753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53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gramStart"/>
            <w:r w:rsidRPr="008A7753">
              <w:rPr>
                <w:rFonts w:ascii="Times New Roman" w:hAnsi="Times New Roman" w:cs="Times New Roman"/>
                <w:sz w:val="20"/>
                <w:szCs w:val="20"/>
              </w:rPr>
              <w:t>оптимизации процессов формообразования деталей сложной геометрии</w:t>
            </w:r>
            <w:proofErr w:type="gramEnd"/>
            <w:r w:rsidRPr="008A7753">
              <w:rPr>
                <w:rFonts w:ascii="Times New Roman" w:hAnsi="Times New Roman" w:cs="Times New Roman"/>
                <w:sz w:val="20"/>
                <w:szCs w:val="20"/>
              </w:rPr>
              <w:t xml:space="preserve"> из листа методом продольной обтяжки на оборудовании, оснащенном ЧПУ</w:t>
            </w:r>
          </w:p>
          <w:p w:rsidR="00525E85" w:rsidRPr="005C4C57" w:rsidRDefault="00525E85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A7753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53"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международного симпозиума. Наука, Инновации. Техника и технологии: проблемы, достижения и перспективы</w:t>
            </w:r>
          </w:p>
        </w:tc>
        <w:tc>
          <w:tcPr>
            <w:tcW w:w="1915" w:type="dxa"/>
          </w:tcPr>
          <w:p w:rsidR="008A7753" w:rsidRPr="000A5BB6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753" w:rsidRPr="000A5BB6" w:rsidTr="000A5BB6">
        <w:tc>
          <w:tcPr>
            <w:tcW w:w="534" w:type="dxa"/>
          </w:tcPr>
          <w:p w:rsidR="008A7753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A7753" w:rsidRPr="008A7753" w:rsidRDefault="008A7753" w:rsidP="005C4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Мишагин</w:t>
            </w:r>
            <w:proofErr w:type="spellEnd"/>
          </w:p>
        </w:tc>
        <w:tc>
          <w:tcPr>
            <w:tcW w:w="2410" w:type="dxa"/>
          </w:tcPr>
          <w:p w:rsidR="008A7753" w:rsidRPr="008A7753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5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контроля деталей ЛА из листового материала в условиях </w:t>
            </w:r>
            <w:proofErr w:type="spellStart"/>
            <w:r w:rsidRPr="008A7753">
              <w:rPr>
                <w:rFonts w:ascii="Times New Roman" w:hAnsi="Times New Roman" w:cs="Times New Roman"/>
                <w:sz w:val="20"/>
                <w:szCs w:val="20"/>
              </w:rPr>
              <w:t>бесшаблонного</w:t>
            </w:r>
            <w:proofErr w:type="spellEnd"/>
            <w:r w:rsidRPr="008A77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586" w:type="dxa"/>
          </w:tcPr>
          <w:p w:rsidR="008A7753" w:rsidRPr="008A7753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53"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международного симпозиума. Наука, Инновации. Техника и технологии: проблемы, достижения и перспективы</w:t>
            </w:r>
          </w:p>
        </w:tc>
        <w:tc>
          <w:tcPr>
            <w:tcW w:w="1915" w:type="dxa"/>
          </w:tcPr>
          <w:p w:rsidR="008A7753" w:rsidRPr="000A5BB6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753" w:rsidRPr="003F7132" w:rsidTr="000A5BB6">
        <w:tc>
          <w:tcPr>
            <w:tcW w:w="534" w:type="dxa"/>
          </w:tcPr>
          <w:p w:rsidR="008A7753" w:rsidRPr="003F7132" w:rsidRDefault="008A7753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A7753" w:rsidRPr="003F7132" w:rsidRDefault="008A7753" w:rsidP="005C4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Taranukha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N.A.,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Burmenskiy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A.D.</w:t>
            </w:r>
          </w:p>
        </w:tc>
        <w:tc>
          <w:tcPr>
            <w:tcW w:w="2410" w:type="dxa"/>
          </w:tcPr>
          <w:p w:rsidR="008A7753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Outside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Perspectives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Container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Arctic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(Анализ влияния внешних факторов на перспективы развития контейнерных перевозок в Арктическом </w:t>
            </w:r>
            <w:r w:rsidRPr="003F7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регионе</w:t>
            </w:r>
            <w:r w:rsidRPr="003F71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525E85" w:rsidRPr="003F7132" w:rsidRDefault="00525E85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A7753" w:rsidRPr="003F7132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Conference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ISOPE-2015 –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Kona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, USA 2015(Конференции ISOPE-2015) в г. Кона, Гавайи, США,  июнь 2015 г</w:t>
            </w:r>
          </w:p>
        </w:tc>
        <w:tc>
          <w:tcPr>
            <w:tcW w:w="1915" w:type="dxa"/>
          </w:tcPr>
          <w:p w:rsidR="008A7753" w:rsidRPr="003F7132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2015, USA</w:t>
            </w:r>
          </w:p>
        </w:tc>
      </w:tr>
      <w:tr w:rsidR="003F7132" w:rsidRPr="003F7132" w:rsidTr="000A5BB6">
        <w:tc>
          <w:tcPr>
            <w:tcW w:w="534" w:type="dxa"/>
          </w:tcPr>
          <w:p w:rsidR="003F7132" w:rsidRPr="003F7132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3F7132" w:rsidRPr="003F7132" w:rsidRDefault="003F7132" w:rsidP="005C4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Taranukha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N.A.</w:t>
            </w:r>
            <w:r w:rsidRPr="003F71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3F7132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Shell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Module-Boundary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Hydrodynamic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(Оболочечный </w:t>
            </w:r>
            <w:proofErr w:type="gram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модуль-граничный</w:t>
            </w:r>
            <w:proofErr w:type="gram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элемент для задач гидродинамики)</w:t>
            </w:r>
          </w:p>
          <w:p w:rsidR="00525E85" w:rsidRPr="003F7132" w:rsidRDefault="00525E85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:rsidR="003F7132" w:rsidRPr="003F7132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 ISOPE-2015 –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Kona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  <w:proofErr w:type="spellEnd"/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, USA 2015 (Конференции ISOPE-2015) в г. Кона, Гавайи, США,  июнь 2015 г.</w:t>
            </w:r>
          </w:p>
        </w:tc>
        <w:tc>
          <w:tcPr>
            <w:tcW w:w="1915" w:type="dxa"/>
          </w:tcPr>
          <w:p w:rsidR="003F7132" w:rsidRPr="003F7132" w:rsidRDefault="003F7132" w:rsidP="000A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132">
              <w:rPr>
                <w:rFonts w:ascii="Times New Roman" w:hAnsi="Times New Roman" w:cs="Times New Roman"/>
                <w:sz w:val="20"/>
                <w:szCs w:val="20"/>
              </w:rPr>
              <w:t>2015, USA</w:t>
            </w:r>
          </w:p>
        </w:tc>
      </w:tr>
    </w:tbl>
    <w:p w:rsidR="000A5BB6" w:rsidRDefault="000A5BB6" w:rsidP="000A5BB6"/>
    <w:p w:rsidR="008A7753" w:rsidRDefault="008A7753" w:rsidP="000A5BB6"/>
    <w:p w:rsidR="003F7132" w:rsidRDefault="003F7132" w:rsidP="000A5BB6"/>
    <w:p w:rsidR="003F7132" w:rsidRPr="003F7132" w:rsidRDefault="003F7132" w:rsidP="000A5BB6">
      <w:pPr>
        <w:rPr>
          <w:rFonts w:ascii="Times New Roman" w:hAnsi="Times New Roman" w:cs="Times New Roman"/>
          <w:sz w:val="28"/>
          <w:szCs w:val="28"/>
        </w:rPr>
      </w:pPr>
      <w:r w:rsidRPr="003F7132">
        <w:rPr>
          <w:rFonts w:ascii="Times New Roman" w:hAnsi="Times New Roman" w:cs="Times New Roman"/>
          <w:sz w:val="28"/>
          <w:szCs w:val="28"/>
        </w:rPr>
        <w:t>Начальник УНИД                                                                         Я.С. Иващенко</w:t>
      </w:r>
    </w:p>
    <w:sectPr w:rsidR="003F7132" w:rsidRPr="003F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34"/>
    <w:rsid w:val="000A5BB6"/>
    <w:rsid w:val="00366934"/>
    <w:rsid w:val="003F7132"/>
    <w:rsid w:val="00525E85"/>
    <w:rsid w:val="005C4C57"/>
    <w:rsid w:val="008A7753"/>
    <w:rsid w:val="00BA256B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Иващенко Яна Сергеевна</cp:lastModifiedBy>
  <cp:revision>4</cp:revision>
  <cp:lastPrinted>2015-03-27T05:49:00Z</cp:lastPrinted>
  <dcterms:created xsi:type="dcterms:W3CDTF">2015-03-27T00:27:00Z</dcterms:created>
  <dcterms:modified xsi:type="dcterms:W3CDTF">2015-03-27T05:50:00Z</dcterms:modified>
</cp:coreProperties>
</file>