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939"/>
        <w:gridCol w:w="7151"/>
      </w:tblGrid>
      <w:tr w:rsidR="00020C4B" w:rsidRPr="00D63415">
        <w:trPr>
          <w:gridAfter w:val="2"/>
          <w:wAfter w:w="4788" w:type="pct"/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Финская, Н.А.</w:t>
            </w:r>
            <w:r w:rsidRPr="00D63415">
              <w:rPr>
                <w:rFonts w:eastAsia="Times New Roman"/>
                <w:sz w:val="28"/>
                <w:szCs w:val="28"/>
              </w:rPr>
              <w:t> Студенческие форумы как стимул творческой и научно-исследовательской деятельности студентов / Н. А. Финская</w:t>
            </w:r>
            <w:r w:rsidRPr="00D63415">
              <w:rPr>
                <w:rFonts w:eastAsia="Times New Roman"/>
                <w:sz w:val="28"/>
                <w:szCs w:val="28"/>
              </w:rPr>
              <w:br/>
              <w:t xml:space="preserve">// Учёные записки Комсомольского-на-Амуре государственного технического университета. Науки о человеке, обществе и культуре. </w:t>
            </w:r>
            <w:r w:rsidR="00E806DC" w:rsidRPr="00D63415">
              <w:rPr>
                <w:rFonts w:eastAsia="Times New Roman"/>
                <w:sz w:val="28"/>
                <w:szCs w:val="28"/>
              </w:rPr>
              <w:t xml:space="preserve">- 2016. </w:t>
            </w:r>
            <w:r w:rsidRPr="00D63415">
              <w:rPr>
                <w:rFonts w:eastAsia="Times New Roman"/>
                <w:sz w:val="28"/>
                <w:szCs w:val="28"/>
              </w:rPr>
              <w:t>- №II-2(26). - С.112-114.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Наливайко, Т.Е.</w:t>
            </w:r>
            <w:r w:rsidRPr="00D63415">
              <w:rPr>
                <w:rFonts w:eastAsia="Times New Roman"/>
                <w:sz w:val="28"/>
                <w:szCs w:val="28"/>
              </w:rPr>
              <w:t xml:space="preserve"> Школа лидерства как форма развития студенческого самоуправления в вузе / Т. Е. Наливайко, М.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Шинкорук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br/>
              <w:t xml:space="preserve">// Учёные записки Комсомольского-на-Амуре государственного технического университета. Науки о человеке, обществе и культуре. </w:t>
            </w:r>
            <w:r w:rsidR="00994AE6" w:rsidRPr="00D63415">
              <w:rPr>
                <w:rFonts w:eastAsia="Times New Roman"/>
                <w:sz w:val="28"/>
                <w:szCs w:val="28"/>
              </w:rPr>
              <w:t xml:space="preserve">- 2016. </w:t>
            </w:r>
            <w:r w:rsidRPr="00D63415">
              <w:rPr>
                <w:rFonts w:eastAsia="Times New Roman"/>
                <w:sz w:val="28"/>
                <w:szCs w:val="28"/>
              </w:rPr>
              <w:t>- №I-2(25). - С.21-23.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Фишман, Б.Е.</w:t>
            </w:r>
            <w:r w:rsidRPr="00D63415">
              <w:rPr>
                <w:rFonts w:eastAsia="Times New Roman"/>
                <w:sz w:val="28"/>
                <w:szCs w:val="28"/>
              </w:rPr>
              <w:t xml:space="preserve"> Об условиях, способствующих социализации студентов 1-го курса / Б. Е. Фишман, О.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Буховцева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br/>
              <w:t xml:space="preserve">// Учёные записки Комсомольского-на-Амуре государственного технического университета. Науки о человеке, обществе и культуре. </w:t>
            </w:r>
            <w:r w:rsidR="00994AE6" w:rsidRPr="00D63415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994AE6" w:rsidRPr="00D63415">
              <w:rPr>
                <w:rFonts w:eastAsia="Times New Roman"/>
                <w:sz w:val="28"/>
                <w:szCs w:val="28"/>
              </w:rPr>
              <w:t xml:space="preserve">2015. - </w:t>
            </w:r>
            <w:r w:rsidRPr="00D63415">
              <w:rPr>
                <w:rFonts w:eastAsia="Times New Roman"/>
                <w:sz w:val="28"/>
                <w:szCs w:val="28"/>
              </w:rPr>
              <w:t>№IV-2(24). - С.24-30.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3415">
              <w:rPr>
                <w:rFonts w:eastAsia="Times New Roman"/>
                <w:bCs/>
                <w:sz w:val="28"/>
                <w:szCs w:val="28"/>
              </w:rPr>
              <w:t>Башарымова</w:t>
            </w:r>
            <w:proofErr w:type="spellEnd"/>
            <w:r w:rsidRPr="00D63415">
              <w:rPr>
                <w:rFonts w:eastAsia="Times New Roman"/>
                <w:bCs/>
                <w:sz w:val="28"/>
                <w:szCs w:val="28"/>
              </w:rPr>
              <w:t>, Д.В.</w:t>
            </w:r>
            <w:r w:rsidRPr="00D63415">
              <w:rPr>
                <w:rFonts w:eastAsia="Times New Roman"/>
                <w:sz w:val="28"/>
                <w:szCs w:val="28"/>
              </w:rPr>
              <w:t xml:space="preserve"> Специфика формирования ценностей у студентов: национальное и интернациональное / Д.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Башарымова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br/>
              <w:t>// Учёные записки Комсомольского-на-Амуре государственного технического университета. Науки о человеке, обществе и культуре. -</w:t>
            </w:r>
            <w:r w:rsidR="00994AE6" w:rsidRPr="00D63415">
              <w:rPr>
                <w:rFonts w:eastAsia="Times New Roman"/>
                <w:sz w:val="28"/>
                <w:szCs w:val="28"/>
              </w:rPr>
              <w:t xml:space="preserve"> 2015. -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№ II-2(22) - С.78-82.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3415">
              <w:rPr>
                <w:rFonts w:eastAsia="Times New Roman"/>
                <w:bCs/>
                <w:sz w:val="28"/>
                <w:szCs w:val="28"/>
              </w:rPr>
              <w:t>Махова</w:t>
            </w:r>
            <w:proofErr w:type="spellEnd"/>
            <w:r w:rsidRPr="00D63415">
              <w:rPr>
                <w:rFonts w:eastAsia="Times New Roman"/>
                <w:bCs/>
                <w:sz w:val="28"/>
                <w:szCs w:val="28"/>
              </w:rPr>
              <w:t>, И.Ю.</w:t>
            </w:r>
            <w:r w:rsidRPr="00D63415">
              <w:rPr>
                <w:rFonts w:eastAsia="Times New Roman"/>
                <w:sz w:val="28"/>
                <w:szCs w:val="28"/>
              </w:rPr>
              <w:t xml:space="preserve"> Гражданская идентичность студентов России и Китая в психологическом исследовании / И. Ю.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Махова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 xml:space="preserve">, Фань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Шо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br/>
              <w:t xml:space="preserve">// Учёные записки Комсомольского-на-Амуре государственного технического университета. Науки о человеке, обществе и культуре. </w:t>
            </w:r>
            <w:r w:rsidR="00994AE6" w:rsidRPr="00D63415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994AE6" w:rsidRPr="00D63415">
              <w:rPr>
                <w:rFonts w:eastAsia="Times New Roman"/>
                <w:sz w:val="28"/>
                <w:szCs w:val="28"/>
              </w:rPr>
              <w:t xml:space="preserve">2014. - </w:t>
            </w:r>
            <w:r w:rsidRPr="00D63415">
              <w:rPr>
                <w:rFonts w:eastAsia="Times New Roman"/>
                <w:sz w:val="28"/>
                <w:szCs w:val="28"/>
              </w:rPr>
              <w:t>№ III-2 (19). - С. 33-40.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lastRenderedPageBreak/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Наливайко, Т.Е.</w:t>
            </w:r>
            <w:r w:rsidRPr="00D63415">
              <w:rPr>
                <w:rFonts w:eastAsia="Times New Roman"/>
                <w:sz w:val="28"/>
                <w:szCs w:val="28"/>
              </w:rPr>
              <w:t xml:space="preserve"> Мониторинг адаптации студентов к образовательному процессу в вузе как инструмент их академической успешности / Т. Е. Наливайко, М.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Шинкорук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br/>
              <w:t xml:space="preserve">// Учёные записки Комсомольского-на-Амуре государственного технического университета. Науки о человеке, обществе и культуре. </w:t>
            </w:r>
            <w:r w:rsidR="00994AE6" w:rsidRPr="00D63415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994AE6" w:rsidRPr="00D63415">
              <w:rPr>
                <w:rFonts w:eastAsia="Times New Roman"/>
                <w:sz w:val="28"/>
                <w:szCs w:val="28"/>
              </w:rPr>
              <w:t xml:space="preserve">2014. - </w:t>
            </w:r>
            <w:r w:rsidRPr="00D63415">
              <w:rPr>
                <w:rFonts w:eastAsia="Times New Roman"/>
                <w:sz w:val="28"/>
                <w:szCs w:val="28"/>
              </w:rPr>
              <w:t>№ I-2 (17). - С. 28-33.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95.4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Наливайко, Т.Е.</w:t>
            </w:r>
            <w:r w:rsidRPr="00D63415">
              <w:rPr>
                <w:rFonts w:eastAsia="Times New Roman"/>
                <w:sz w:val="28"/>
                <w:szCs w:val="28"/>
              </w:rPr>
              <w:t> Социокультурная инфраструктура университета как фактор развития личности студента / Т. Е. Наливайко</w:t>
            </w:r>
            <w:r w:rsidRPr="00D63415">
              <w:rPr>
                <w:rFonts w:eastAsia="Times New Roman"/>
                <w:sz w:val="28"/>
                <w:szCs w:val="28"/>
              </w:rPr>
              <w:br/>
              <w:t>// Учёные записки Комсомольского-на-Амуре государственного технического университета. Науки о человеке, обществе и культуре. - 2017. - №IV-2(32). - С.24-27.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74.580.5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Б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261</w:t>
            </w:r>
          </w:p>
        </w:tc>
        <w:tc>
          <w:tcPr>
            <w:tcW w:w="0" w:type="auto"/>
            <w:hideMark/>
          </w:tcPr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3415">
              <w:rPr>
                <w:rFonts w:eastAsia="Times New Roman"/>
                <w:bCs/>
                <w:sz w:val="28"/>
                <w:szCs w:val="28"/>
              </w:rPr>
              <w:t>Барсукова</w:t>
            </w:r>
            <w:proofErr w:type="spellEnd"/>
            <w:r w:rsidRPr="00D63415">
              <w:rPr>
                <w:rFonts w:eastAsia="Times New Roman"/>
                <w:bCs/>
                <w:sz w:val="28"/>
                <w:szCs w:val="28"/>
              </w:rPr>
              <w:t>, А.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Д.</w:t>
            </w:r>
            <w:r w:rsidRPr="00D63415">
              <w:rPr>
                <w:rFonts w:eastAsia="Times New Roman"/>
                <w:sz w:val="28"/>
                <w:szCs w:val="28"/>
              </w:rPr>
              <w:t> Особенности формирования профессионального самосознания студенчества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м</w:t>
            </w:r>
            <w:r w:rsidRPr="00D63415">
              <w:rPr>
                <w:rFonts w:eastAsia="Times New Roman"/>
                <w:sz w:val="28"/>
                <w:szCs w:val="28"/>
              </w:rPr>
              <w:t xml:space="preserve">онография / А. Д.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Барсукова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 xml:space="preserve">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Изд-во АСВ, 2009.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167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88.84я7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Б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275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Басова, Н.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Pr="00D63415">
              <w:rPr>
                <w:rFonts w:eastAsia="Times New Roman"/>
                <w:sz w:val="28"/>
                <w:szCs w:val="28"/>
              </w:rPr>
              <w:t> Педагогика и практическая психология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Pr="00D63415">
              <w:rPr>
                <w:rFonts w:eastAsia="Times New Roman"/>
                <w:sz w:val="28"/>
                <w:szCs w:val="28"/>
              </w:rPr>
              <w:t>чебное пособие для вузов / Н. В. Басова. - Ростов-на-Дону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Феникс, 2000.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414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75.1я7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Б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912</w:t>
            </w:r>
          </w:p>
        </w:tc>
        <w:tc>
          <w:tcPr>
            <w:tcW w:w="0" w:type="auto"/>
            <w:hideMark/>
          </w:tcPr>
          <w:p w:rsidR="00D63415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3415">
              <w:rPr>
                <w:rFonts w:eastAsia="Times New Roman"/>
                <w:bCs/>
                <w:sz w:val="28"/>
                <w:szCs w:val="28"/>
              </w:rPr>
              <w:t>Бурбыгина</w:t>
            </w:r>
            <w:proofErr w:type="spellEnd"/>
            <w:r w:rsidRPr="00D63415">
              <w:rPr>
                <w:rFonts w:eastAsia="Times New Roman"/>
                <w:bCs/>
                <w:sz w:val="28"/>
                <w:szCs w:val="28"/>
              </w:rPr>
              <w:t>, В.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Pr="00D63415">
              <w:rPr>
                <w:rFonts w:eastAsia="Times New Roman"/>
                <w:sz w:val="28"/>
                <w:szCs w:val="28"/>
              </w:rPr>
              <w:t> Физическая культура в формировании общекул</w:t>
            </w:r>
            <w:r w:rsidR="00D63415" w:rsidRPr="00D63415">
              <w:rPr>
                <w:rFonts w:eastAsia="Times New Roman"/>
                <w:sz w:val="28"/>
                <w:szCs w:val="28"/>
              </w:rPr>
              <w:t>ьтурных компетенций студентов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D63415" w:rsidRPr="00D63415">
              <w:rPr>
                <w:rFonts w:eastAsia="Times New Roman"/>
                <w:sz w:val="28"/>
                <w:szCs w:val="28"/>
              </w:rPr>
              <w:t xml:space="preserve"> 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чебное пособие / В.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Бурбыгина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 - Комсомольск-на-Амуре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Изд-во Комсомольского-на-Амуре гос.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техн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ун-та, 2014.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92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аб-5экз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75.10я7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Б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912</w:t>
            </w:r>
          </w:p>
        </w:tc>
        <w:tc>
          <w:tcPr>
            <w:tcW w:w="0" w:type="auto"/>
            <w:hideMark/>
          </w:tcPr>
          <w:p w:rsidR="006D0459" w:rsidRDefault="0026140F" w:rsidP="006D045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D63415">
              <w:rPr>
                <w:rFonts w:eastAsia="Times New Roman"/>
                <w:bCs/>
                <w:sz w:val="28"/>
                <w:szCs w:val="28"/>
              </w:rPr>
              <w:t>Бурбыгина</w:t>
            </w:r>
            <w:proofErr w:type="spellEnd"/>
            <w:r w:rsidRPr="00D63415">
              <w:rPr>
                <w:rFonts w:eastAsia="Times New Roman"/>
                <w:bCs/>
                <w:sz w:val="28"/>
                <w:szCs w:val="28"/>
              </w:rPr>
              <w:t>, В.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Профессионально-прикладная физическая подготовка студентов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5A7A27">
              <w:rPr>
                <w:rFonts w:eastAsia="Times New Roman"/>
                <w:sz w:val="28"/>
                <w:szCs w:val="28"/>
              </w:rPr>
              <w:t>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В.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Бурбыгина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 xml:space="preserve">, Е. В.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Матухно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 - Комсомольск-на-</w:t>
            </w:r>
            <w:r w:rsidRPr="00D63415">
              <w:rPr>
                <w:rFonts w:eastAsia="Times New Roman"/>
                <w:sz w:val="28"/>
                <w:szCs w:val="28"/>
              </w:rPr>
              <w:lastRenderedPageBreak/>
              <w:t>Амуре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Изд-во Комсомольского-на-Амур</w:t>
            </w:r>
            <w:r w:rsidR="00D63415" w:rsidRPr="00D63415">
              <w:rPr>
                <w:rFonts w:eastAsia="Times New Roman"/>
                <w:sz w:val="28"/>
                <w:szCs w:val="28"/>
              </w:rPr>
              <w:t>е гос.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63415" w:rsidRPr="00D63415">
              <w:rPr>
                <w:rFonts w:eastAsia="Times New Roman"/>
                <w:sz w:val="28"/>
                <w:szCs w:val="28"/>
              </w:rPr>
              <w:t>техн</w:t>
            </w:r>
            <w:proofErr w:type="spellEnd"/>
            <w:r w:rsidR="00D63415" w:rsidRPr="00D63415">
              <w:rPr>
                <w:rFonts w:eastAsia="Times New Roman"/>
                <w:sz w:val="28"/>
                <w:szCs w:val="28"/>
              </w:rPr>
              <w:t>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 xml:space="preserve">ун-та, 2009.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="00D63415" w:rsidRPr="00D63415">
              <w:rPr>
                <w:rFonts w:eastAsia="Times New Roman"/>
                <w:sz w:val="28"/>
                <w:szCs w:val="28"/>
              </w:rPr>
              <w:t xml:space="preserve"> 86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с.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</w:p>
          <w:p w:rsidR="00020C4B" w:rsidRPr="00D63415" w:rsidRDefault="0026140F" w:rsidP="006D0459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аб-5экз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74.580(2)</w:t>
            </w:r>
            <w:r w:rsidRPr="00D63415">
              <w:rPr>
                <w:rFonts w:eastAsia="Times New Roman"/>
                <w:sz w:val="28"/>
                <w:szCs w:val="28"/>
              </w:rPr>
              <w:br/>
              <w:t>В 152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Валеев, А.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М.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Формирование этнической толерантности студентов вуза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м</w:t>
            </w:r>
            <w:r w:rsidRPr="00D63415">
              <w:rPr>
                <w:rFonts w:eastAsia="Times New Roman"/>
                <w:sz w:val="28"/>
                <w:szCs w:val="28"/>
              </w:rPr>
              <w:t xml:space="preserve">онография / А. М. Валеев.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Владивосток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Изд-во Дальневосточного гос.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ун-та, 2006.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126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74.584(2)я7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В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191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Васильев, Ю.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С.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Экономика и организация управления вузом: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чебник / Ю. С. Васильев, В. В. Глухов, М. П. Федоров; </w:t>
            </w:r>
            <w:r w:rsidR="00D63415" w:rsidRPr="00D63415">
              <w:rPr>
                <w:rFonts w:eastAsia="Times New Roman"/>
                <w:sz w:val="28"/>
                <w:szCs w:val="28"/>
              </w:rPr>
              <w:t>п</w:t>
            </w:r>
            <w:r w:rsidRPr="00D63415">
              <w:rPr>
                <w:rFonts w:eastAsia="Times New Roman"/>
                <w:sz w:val="28"/>
                <w:szCs w:val="28"/>
              </w:rPr>
              <w:t>од ред. 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Глухова. - 3-е изд.,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испр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 и доп. - Санкт-Петербург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Лань, 2004.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608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65.052я7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В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927</w:t>
            </w:r>
          </w:p>
        </w:tc>
        <w:tc>
          <w:tcPr>
            <w:tcW w:w="0" w:type="auto"/>
            <w:hideMark/>
          </w:tcPr>
          <w:p w:rsidR="00D63415" w:rsidRPr="00D63415" w:rsidRDefault="005A7A27" w:rsidP="00D634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Выпускная работа бакалавра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bCs/>
                <w:sz w:val="28"/>
                <w:szCs w:val="28"/>
              </w:rPr>
              <w:t xml:space="preserve"> планы и методические указания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: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</w:t>
            </w:r>
            <w:r w:rsidR="00D63415" w:rsidRPr="00D63415">
              <w:rPr>
                <w:rFonts w:eastAsia="Times New Roman"/>
                <w:sz w:val="28"/>
                <w:szCs w:val="28"/>
              </w:rPr>
              <w:t>п</w:t>
            </w:r>
            <w:r w:rsidR="0026140F" w:rsidRPr="00D63415">
              <w:rPr>
                <w:rFonts w:eastAsia="Times New Roman"/>
                <w:sz w:val="28"/>
                <w:szCs w:val="28"/>
              </w:rPr>
              <w:t>од ред. Ю.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Сигидова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>, 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Трубилина.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КноРус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 xml:space="preserve">, 2014.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376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с. </w:t>
            </w:r>
          </w:p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br/>
              <w:t>аб-2экз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 w:rsidP="006D0459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1</w:t>
            </w:r>
            <w:r w:rsidR="006D045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34.5я7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В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927</w:t>
            </w:r>
          </w:p>
        </w:tc>
        <w:tc>
          <w:tcPr>
            <w:tcW w:w="0" w:type="auto"/>
            <w:hideMark/>
          </w:tcPr>
          <w:p w:rsidR="00020C4B" w:rsidRPr="00D63415" w:rsidRDefault="005A7A27" w:rsidP="00D634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Выпускная работа бакалавра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В. А. Рогов, А. С. Кошеленко, О. В.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Жедь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>, И. Н. Орлова. - Старый Оскол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Изд-во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ТнТ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 xml:space="preserve">, 2013.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213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с.</w:t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  <w:t>аб-9экз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 w:rsidP="006D0459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1</w:t>
            </w:r>
            <w:r w:rsidR="006D045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72.6(2)24я7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К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899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Кукушкина, В.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Организация научно-исследовательской</w:t>
            </w:r>
            <w:r w:rsidR="005A7A27">
              <w:rPr>
                <w:rFonts w:eastAsia="Times New Roman"/>
                <w:sz w:val="28"/>
                <w:szCs w:val="28"/>
              </w:rPr>
              <w:t xml:space="preserve"> работы студентов (магистров)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="005A7A27">
              <w:rPr>
                <w:rFonts w:eastAsia="Times New Roman"/>
                <w:sz w:val="28"/>
                <w:szCs w:val="28"/>
              </w:rPr>
              <w:t xml:space="preserve"> 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В. В. Кукушкина. </w:t>
            </w:r>
            <w:r w:rsidR="00331095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 w:rsidR="00331095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Инфра-М, 2012.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264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72я7</w:t>
            </w:r>
            <w:r w:rsidRPr="00D63415">
              <w:rPr>
                <w:rFonts w:eastAsia="Times New Roman"/>
                <w:sz w:val="28"/>
                <w:szCs w:val="28"/>
              </w:rPr>
              <w:br/>
              <w:t>М 207</w:t>
            </w:r>
          </w:p>
        </w:tc>
        <w:tc>
          <w:tcPr>
            <w:tcW w:w="0" w:type="auto"/>
            <w:hideMark/>
          </w:tcPr>
          <w:p w:rsidR="00D63415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Малышева, Н.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Организация научно-исследовательской деятельности студентов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Н. В. Малышева, О. В. Чибисова, Г. А.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Шушарина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 - Комсомольск-на-Амуре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Изд-во Комсомольского-на-Амуре гос.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техн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>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ун-та, 2015.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89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</w:p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br/>
              <w:t>аб-12экз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5E3FC3">
        <w:trPr>
          <w:tblCellSpacing w:w="15" w:type="dxa"/>
        </w:trPr>
        <w:tc>
          <w:tcPr>
            <w:tcW w:w="164" w:type="pct"/>
          </w:tcPr>
          <w:p w:rsidR="00020C4B" w:rsidRPr="00D63415" w:rsidRDefault="00020C4B" w:rsidP="006D045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020C4B" w:rsidRPr="00084F53" w:rsidRDefault="00020C4B">
            <w:pPr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20C4B" w:rsidRPr="00084F53" w:rsidRDefault="00020C4B" w:rsidP="005A7A27">
            <w:pPr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 w:rsidP="005E3FC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5E3FC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74.57я7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196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Пастухова, И.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П.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Основы учебно-исследовательской деятельности студентов: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чебно-методическое пособие для среднего профессионального образования / И. П. Пастухова, Н. В. Тарасова.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Академия, 2010.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160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5E3FC3" w:rsidP="006D04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74.584(2)р30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С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329</w:t>
            </w:r>
          </w:p>
        </w:tc>
        <w:tc>
          <w:tcPr>
            <w:tcW w:w="0" w:type="auto"/>
            <w:hideMark/>
          </w:tcPr>
          <w:p w:rsidR="00020C4B" w:rsidRPr="00D63415" w:rsidRDefault="0026140F" w:rsidP="005A7A27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bCs/>
                <w:sz w:val="28"/>
                <w:szCs w:val="28"/>
              </w:rPr>
              <w:t>Сероштан, М.</w:t>
            </w:r>
            <w:r w:rsidR="005A7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bCs/>
                <w:sz w:val="28"/>
                <w:szCs w:val="28"/>
              </w:rPr>
              <w:t>В.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Система внутриуниверситетского обеспечения кач</w:t>
            </w:r>
            <w:r w:rsidR="00D63415" w:rsidRPr="00D63415">
              <w:rPr>
                <w:rFonts w:eastAsia="Times New Roman"/>
                <w:sz w:val="28"/>
                <w:szCs w:val="28"/>
              </w:rPr>
              <w:t>ества подготовки специалистов: у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чебно-методическое пособие для вузов / М. В. Сероштан, Г. П. </w:t>
            </w:r>
            <w:proofErr w:type="spellStart"/>
            <w:r w:rsidRPr="00D63415">
              <w:rPr>
                <w:rFonts w:eastAsia="Times New Roman"/>
                <w:sz w:val="28"/>
                <w:szCs w:val="28"/>
              </w:rPr>
              <w:t>Капица</w:t>
            </w:r>
            <w:proofErr w:type="spellEnd"/>
            <w:r w:rsidRPr="00D63415">
              <w:rPr>
                <w:rFonts w:eastAsia="Times New Roman"/>
                <w:sz w:val="28"/>
                <w:szCs w:val="28"/>
              </w:rPr>
              <w:t xml:space="preserve">, Г. А. Прядко.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Дашков и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t xml:space="preserve"> К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: Изд-во Московского ун-та потребительской кооперации, 2003. </w:t>
            </w:r>
            <w:r w:rsidR="005A7A27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32</w:t>
            </w:r>
            <w:r w:rsidR="005A7A27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с.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 w:rsidP="005E3FC3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2</w:t>
            </w:r>
            <w:r w:rsidR="005E3FC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60.550.325.11я7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С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693</w:t>
            </w:r>
          </w:p>
        </w:tc>
        <w:tc>
          <w:tcPr>
            <w:tcW w:w="0" w:type="auto"/>
            <w:hideMark/>
          </w:tcPr>
          <w:p w:rsidR="00020C4B" w:rsidRPr="00D63415" w:rsidRDefault="005A7A27" w:rsidP="00D634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Социология молодежи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чебное пособие для вузов / Ю. Г. Волков, В. И.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Добреньков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 xml:space="preserve">, Ф. Д.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Кадария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и др. - Ростов-на-Дону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: Феникс, 2001.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576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26140F" w:rsidP="005E3FC3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2</w:t>
            </w:r>
            <w:r w:rsidR="005E3FC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92</w:t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br/>
              <w:t>С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741</w:t>
            </w:r>
          </w:p>
        </w:tc>
        <w:tc>
          <w:tcPr>
            <w:tcW w:w="0" w:type="auto"/>
            <w:hideMark/>
          </w:tcPr>
          <w:p w:rsidR="00331095" w:rsidRDefault="005A7A27" w:rsidP="00D634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Справочник студента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/ </w:t>
            </w:r>
            <w:r w:rsidR="00D63415" w:rsidRPr="00D63415">
              <w:rPr>
                <w:rFonts w:eastAsia="Times New Roman"/>
                <w:sz w:val="28"/>
                <w:szCs w:val="28"/>
              </w:rPr>
              <w:t>а</w:t>
            </w:r>
            <w:r w:rsidR="0026140F" w:rsidRPr="00D63415">
              <w:rPr>
                <w:rFonts w:eastAsia="Times New Roman"/>
                <w:sz w:val="28"/>
                <w:szCs w:val="28"/>
              </w:rPr>
              <w:t>вт.-</w:t>
            </w:r>
            <w:r w:rsidR="008B18F4"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сост. А.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А.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6140F" w:rsidRPr="00D63415">
              <w:rPr>
                <w:rFonts w:eastAsia="Times New Roman"/>
                <w:sz w:val="28"/>
                <w:szCs w:val="28"/>
              </w:rPr>
              <w:t>Немировский</w:t>
            </w:r>
            <w:proofErr w:type="spellEnd"/>
            <w:r w:rsidR="0026140F" w:rsidRPr="00D63415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020C4B" w:rsidRPr="00D63415" w:rsidRDefault="0026140F" w:rsidP="00D63415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Н.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В.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Никитенко, Я.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И.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Зверев. </w:t>
            </w:r>
            <w:r w:rsidR="00623829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Москва</w:t>
            </w:r>
            <w:proofErr w:type="gramStart"/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АСТ</w:t>
            </w:r>
            <w:proofErr w:type="gramStart"/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АСТРЕЛЬ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: ОЛИМП, 2000. </w:t>
            </w:r>
            <w:r w:rsidR="00623829">
              <w:rPr>
                <w:rFonts w:eastAsia="Times New Roman"/>
                <w:sz w:val="28"/>
                <w:szCs w:val="28"/>
              </w:rPr>
              <w:t>–</w:t>
            </w:r>
            <w:r w:rsidRPr="00D63415">
              <w:rPr>
                <w:rFonts w:eastAsia="Times New Roman"/>
                <w:sz w:val="28"/>
                <w:szCs w:val="28"/>
              </w:rPr>
              <w:t xml:space="preserve"> 447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Pr="00D63415">
              <w:rPr>
                <w:rFonts w:eastAsia="Times New Roman"/>
                <w:sz w:val="28"/>
                <w:szCs w:val="28"/>
              </w:rPr>
              <w:t xml:space="preserve">с. 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r w:rsidRPr="00D63415">
              <w:rPr>
                <w:rFonts w:eastAsia="Times New Roman"/>
                <w:sz w:val="28"/>
                <w:szCs w:val="28"/>
              </w:rPr>
              <w:br/>
              <w:t>аб-2экз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0C4B" w:rsidRPr="00D63415" w:rsidTr="00A02EA9">
        <w:trPr>
          <w:tblCellSpacing w:w="15" w:type="dxa"/>
        </w:trPr>
        <w:tc>
          <w:tcPr>
            <w:tcW w:w="164" w:type="pct"/>
            <w:hideMark/>
          </w:tcPr>
          <w:p w:rsidR="00020C4B" w:rsidRPr="00D63415" w:rsidRDefault="006D0459" w:rsidP="005E3FC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E3FC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hideMark/>
          </w:tcPr>
          <w:p w:rsidR="00020C4B" w:rsidRPr="00D63415" w:rsidRDefault="0026140F">
            <w:pPr>
              <w:rPr>
                <w:rFonts w:eastAsia="Times New Roman"/>
                <w:sz w:val="28"/>
                <w:szCs w:val="28"/>
              </w:rPr>
            </w:pPr>
            <w:r w:rsidRPr="00D63415">
              <w:rPr>
                <w:rFonts w:eastAsia="Times New Roman"/>
                <w:sz w:val="28"/>
                <w:szCs w:val="28"/>
              </w:rPr>
              <w:t>65.9(2)240я7</w:t>
            </w:r>
            <w:r w:rsidRPr="00D63415">
              <w:rPr>
                <w:rFonts w:eastAsia="Times New Roman"/>
                <w:sz w:val="28"/>
                <w:szCs w:val="28"/>
              </w:rPr>
              <w:br/>
            </w:r>
            <w:proofErr w:type="gramStart"/>
            <w:r w:rsidRPr="00D63415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Pr="00D63415">
              <w:rPr>
                <w:rFonts w:eastAsia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hideMark/>
          </w:tcPr>
          <w:p w:rsidR="00D33337" w:rsidRPr="00D63415" w:rsidRDefault="005A7A27" w:rsidP="00D333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bCs/>
                <w:sz w:val="28"/>
                <w:szCs w:val="28"/>
              </w:rPr>
              <w:t>Школа карьеры</w:t>
            </w:r>
            <w:proofErr w:type="gramStart"/>
            <w:r w:rsidR="0062382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</w:t>
            </w:r>
            <w:r w:rsidR="00D63415" w:rsidRPr="00D63415">
              <w:rPr>
                <w:rFonts w:eastAsia="Times New Roman"/>
                <w:sz w:val="28"/>
                <w:szCs w:val="28"/>
              </w:rPr>
              <w:t>у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чебно-практическое пособие. </w:t>
            </w:r>
            <w:r w:rsidR="00623829"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Владивосток</w:t>
            </w:r>
            <w:proofErr w:type="gramStart"/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26140F" w:rsidRPr="00D63415">
              <w:rPr>
                <w:rFonts w:eastAsia="Times New Roman"/>
                <w:sz w:val="28"/>
                <w:szCs w:val="28"/>
              </w:rPr>
              <w:t xml:space="preserve"> Изд-во Владивостокского гос.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ун-та экономики и сервиса, 2005. </w:t>
            </w:r>
            <w:r w:rsidR="00623829">
              <w:rPr>
                <w:rFonts w:eastAsia="Times New Roman"/>
                <w:sz w:val="28"/>
                <w:szCs w:val="28"/>
              </w:rPr>
              <w:t>–</w:t>
            </w:r>
            <w:r w:rsidR="0026140F" w:rsidRPr="00D63415">
              <w:rPr>
                <w:rFonts w:eastAsia="Times New Roman"/>
                <w:sz w:val="28"/>
                <w:szCs w:val="28"/>
              </w:rPr>
              <w:t xml:space="preserve"> 282</w:t>
            </w:r>
            <w:r w:rsidR="00623829">
              <w:rPr>
                <w:rFonts w:eastAsia="Times New Roman"/>
                <w:sz w:val="28"/>
                <w:szCs w:val="28"/>
              </w:rPr>
              <w:t xml:space="preserve"> </w:t>
            </w:r>
            <w:r w:rsidR="0026140F" w:rsidRPr="00D63415">
              <w:rPr>
                <w:rFonts w:eastAsia="Times New Roman"/>
                <w:sz w:val="28"/>
                <w:szCs w:val="28"/>
              </w:rPr>
              <w:t>с.</w:t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</w:r>
            <w:r w:rsidR="0026140F" w:rsidRPr="00D63415">
              <w:rPr>
                <w:rFonts w:eastAsia="Times New Roman"/>
                <w:sz w:val="28"/>
                <w:szCs w:val="28"/>
              </w:rPr>
              <w:br/>
              <w:t>аб-1экз</w:t>
            </w:r>
          </w:p>
        </w:tc>
      </w:tr>
      <w:tr w:rsidR="00020C4B" w:rsidRPr="00D63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0C4B" w:rsidRPr="00D63415" w:rsidRDefault="00020C4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D33337" w:rsidRDefault="00D33337" w:rsidP="004F6B80">
      <w:pPr>
        <w:rPr>
          <w:rFonts w:eastAsia="Times New Roman"/>
          <w:color w:val="auto"/>
          <w:sz w:val="28"/>
          <w:szCs w:val="28"/>
        </w:rPr>
      </w:pPr>
    </w:p>
    <w:p w:rsidR="00D33337" w:rsidRDefault="00D33337" w:rsidP="004F6B80">
      <w:pPr>
        <w:rPr>
          <w:rFonts w:eastAsia="Times New Roman"/>
          <w:color w:val="auto"/>
          <w:sz w:val="28"/>
          <w:szCs w:val="28"/>
        </w:rPr>
      </w:pPr>
    </w:p>
    <w:p w:rsidR="00D33337" w:rsidRDefault="00D33337" w:rsidP="004F6B80">
      <w:pPr>
        <w:rPr>
          <w:rFonts w:eastAsia="Times New Roman"/>
          <w:color w:val="auto"/>
          <w:sz w:val="28"/>
          <w:szCs w:val="28"/>
        </w:rPr>
      </w:pPr>
      <w:proofErr w:type="spellStart"/>
      <w:r w:rsidRPr="00D33337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D33337">
        <w:rPr>
          <w:rFonts w:eastAsia="Times New Roman"/>
          <w:color w:val="auto"/>
          <w:sz w:val="28"/>
          <w:szCs w:val="28"/>
        </w:rPr>
        <w:t>, А. А. Управление информационными ресурсами в научно-исследовательской работе</w:t>
      </w:r>
      <w:proofErr w:type="gramStart"/>
      <w:r w:rsidRPr="00D3333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33337">
        <w:rPr>
          <w:rFonts w:eastAsia="Times New Roman"/>
          <w:color w:val="auto"/>
          <w:sz w:val="28"/>
          <w:szCs w:val="28"/>
        </w:rPr>
        <w:t xml:space="preserve"> учебное пособие / А. А. </w:t>
      </w:r>
      <w:proofErr w:type="spellStart"/>
      <w:r w:rsidRPr="00D33337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D33337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D33337">
        <w:rPr>
          <w:rFonts w:eastAsia="Times New Roman"/>
          <w:color w:val="auto"/>
          <w:sz w:val="28"/>
          <w:szCs w:val="28"/>
        </w:rPr>
        <w:t>Быстренина</w:t>
      </w:r>
      <w:proofErr w:type="spellEnd"/>
      <w:r w:rsidRPr="00D33337">
        <w:rPr>
          <w:rFonts w:eastAsia="Times New Roman"/>
          <w:color w:val="auto"/>
          <w:sz w:val="28"/>
          <w:szCs w:val="28"/>
        </w:rPr>
        <w:t>. - 2-е изд. - Москва : Дашков и К, 2021. - 110 с. // Znanium.com</w:t>
      </w:r>
      <w:proofErr w:type="gramStart"/>
      <w:r w:rsidRPr="00D33337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D33337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https://znanium.com/catalog/product/1232484 (дата обращения: 18.12.2020). – Режим доступа: по подписке.</w:t>
      </w:r>
    </w:p>
    <w:p w:rsidR="00D33337" w:rsidRDefault="00D33337" w:rsidP="004F6B80">
      <w:pPr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4F6B80" w:rsidRDefault="00A02EA9" w:rsidP="004F6B80">
      <w:pPr>
        <w:rPr>
          <w:rFonts w:eastAsia="Times New Roman"/>
          <w:color w:val="auto"/>
          <w:sz w:val="28"/>
          <w:szCs w:val="28"/>
        </w:rPr>
      </w:pPr>
      <w:proofErr w:type="spellStart"/>
      <w:r w:rsidRPr="00A02EA9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A02EA9">
        <w:rPr>
          <w:rFonts w:eastAsia="Times New Roman"/>
          <w:color w:val="auto"/>
          <w:sz w:val="28"/>
          <w:szCs w:val="28"/>
        </w:rPr>
        <w:t>, А. Я. Управление трудоустройством выпускников вузов на рынке труда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монография / А. Я. </w:t>
      </w:r>
      <w:proofErr w:type="spellStart"/>
      <w:r w:rsidRPr="00A02EA9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A02EA9">
        <w:rPr>
          <w:rFonts w:eastAsia="Times New Roman"/>
          <w:color w:val="auto"/>
          <w:sz w:val="28"/>
          <w:szCs w:val="28"/>
        </w:rPr>
        <w:t>, Ю. А. Дмитриева. - Москва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ИНФРА-М, 2017. - 250 с. // Znanium.com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</w:t>
      </w:r>
      <w:r w:rsidRPr="00A02EA9">
        <w:rPr>
          <w:rFonts w:eastAsia="Times New Roman"/>
          <w:color w:val="auto"/>
          <w:sz w:val="28"/>
          <w:szCs w:val="28"/>
        </w:rPr>
        <w:lastRenderedPageBreak/>
        <w:t>https://znanium.com/catalog/product/851221 (дата обращения: 17.12.2020). – Режим доступа: по подписке.</w:t>
      </w:r>
    </w:p>
    <w:p w:rsidR="00A02EA9" w:rsidRDefault="00A02EA9" w:rsidP="004F6B80">
      <w:pPr>
        <w:rPr>
          <w:rFonts w:eastAsia="Times New Roman"/>
          <w:color w:val="auto"/>
          <w:sz w:val="28"/>
          <w:szCs w:val="28"/>
        </w:rPr>
      </w:pPr>
    </w:p>
    <w:p w:rsidR="00A02EA9" w:rsidRDefault="00A02EA9" w:rsidP="004F6B80">
      <w:pPr>
        <w:rPr>
          <w:rFonts w:eastAsia="Times New Roman"/>
          <w:color w:val="auto"/>
          <w:sz w:val="28"/>
          <w:szCs w:val="28"/>
        </w:rPr>
      </w:pPr>
      <w:r w:rsidRPr="00A02EA9">
        <w:rPr>
          <w:rFonts w:eastAsia="Times New Roman"/>
          <w:color w:val="auto"/>
          <w:sz w:val="28"/>
          <w:szCs w:val="28"/>
        </w:rPr>
        <w:t>Оганян, К. М. Социологическое сопровождение обеспечения конкурентоспособности выпускников вуза в условиях современного рынка труда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коллективная монография / К. М. Оганян, И. В. Андреева, В. К. Акопян [и др.] ; под ред. К. М. Оганяна. - Москва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ИНФРА-М, 2018. - 244 с. // Znanium.com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https://znanium.com/catalog/product/959942 (дата обращения: 17.12.2020). – Режим доступа: по подписке.</w:t>
      </w:r>
    </w:p>
    <w:p w:rsidR="00A02EA9" w:rsidRDefault="00A02EA9" w:rsidP="004F6B80">
      <w:pPr>
        <w:rPr>
          <w:rFonts w:eastAsia="Times New Roman"/>
          <w:color w:val="auto"/>
          <w:sz w:val="28"/>
          <w:szCs w:val="28"/>
        </w:rPr>
      </w:pPr>
    </w:p>
    <w:p w:rsidR="00BA6F8F" w:rsidRDefault="00A02EA9" w:rsidP="004F6B80">
      <w:pPr>
        <w:rPr>
          <w:rFonts w:eastAsia="Times New Roman"/>
          <w:color w:val="auto"/>
          <w:sz w:val="28"/>
          <w:szCs w:val="28"/>
        </w:rPr>
      </w:pPr>
      <w:r w:rsidRPr="00A02EA9">
        <w:rPr>
          <w:rFonts w:eastAsia="Times New Roman"/>
          <w:color w:val="auto"/>
          <w:sz w:val="28"/>
          <w:szCs w:val="28"/>
        </w:rPr>
        <w:t>Резник, С. Д. Организационная культура российского студенчества в условиях изменений социально-экономической среды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монография / С. Д. Резник, М. В. </w:t>
      </w:r>
      <w:proofErr w:type="spellStart"/>
      <w:r w:rsidRPr="00A02EA9">
        <w:rPr>
          <w:rFonts w:eastAsia="Times New Roman"/>
          <w:color w:val="auto"/>
          <w:sz w:val="28"/>
          <w:szCs w:val="28"/>
        </w:rPr>
        <w:t>Черниковская</w:t>
      </w:r>
      <w:proofErr w:type="spellEnd"/>
      <w:r w:rsidRPr="00A02EA9">
        <w:rPr>
          <w:rFonts w:eastAsia="Times New Roman"/>
          <w:color w:val="auto"/>
          <w:sz w:val="28"/>
          <w:szCs w:val="28"/>
        </w:rPr>
        <w:t>. - Москва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ИНФРА-М, 2020. - 176 с. // Znanium.com</w:t>
      </w:r>
      <w:proofErr w:type="gramStart"/>
      <w:r w:rsidRPr="00A02EA9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02EA9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https://znanium.com/catalog/product/1049594 (дата обращения: 17.12.2020). – Режим доступа: по подписке.</w:t>
      </w:r>
    </w:p>
    <w:p w:rsidR="00A02EA9" w:rsidRDefault="00A02EA9" w:rsidP="004F6B80">
      <w:pPr>
        <w:rPr>
          <w:rFonts w:eastAsia="Times New Roman"/>
          <w:color w:val="auto"/>
          <w:sz w:val="28"/>
          <w:szCs w:val="28"/>
        </w:rPr>
      </w:pPr>
    </w:p>
    <w:p w:rsidR="001E418F" w:rsidRDefault="001E418F" w:rsidP="004F6B80">
      <w:pPr>
        <w:rPr>
          <w:rFonts w:eastAsia="Times New Roman"/>
          <w:color w:val="auto"/>
          <w:sz w:val="28"/>
          <w:szCs w:val="28"/>
        </w:rPr>
      </w:pPr>
      <w:proofErr w:type="spellStart"/>
      <w:r w:rsidRPr="001E418F">
        <w:rPr>
          <w:rFonts w:eastAsia="Times New Roman"/>
          <w:color w:val="auto"/>
          <w:sz w:val="28"/>
          <w:szCs w:val="28"/>
        </w:rPr>
        <w:t>Шарипов</w:t>
      </w:r>
      <w:proofErr w:type="spellEnd"/>
      <w:r w:rsidRPr="001E418F">
        <w:rPr>
          <w:rFonts w:eastAsia="Times New Roman"/>
          <w:color w:val="auto"/>
          <w:sz w:val="28"/>
          <w:szCs w:val="28"/>
        </w:rPr>
        <w:t>, Ф. В. Как учиться успешно. Теория и практика учебной деятельности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учебное пособие / Ф. В. </w:t>
      </w:r>
      <w:proofErr w:type="spellStart"/>
      <w:r w:rsidRPr="001E418F">
        <w:rPr>
          <w:rFonts w:eastAsia="Times New Roman"/>
          <w:color w:val="auto"/>
          <w:sz w:val="28"/>
          <w:szCs w:val="28"/>
        </w:rPr>
        <w:t>Шарипов</w:t>
      </w:r>
      <w:proofErr w:type="spellEnd"/>
      <w:r w:rsidRPr="001E418F">
        <w:rPr>
          <w:rFonts w:eastAsia="Times New Roman"/>
          <w:color w:val="auto"/>
          <w:sz w:val="28"/>
          <w:szCs w:val="28"/>
        </w:rPr>
        <w:t>. - Москва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Университетская книга, 2020. - 576 с. // Znanium.com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https://znanium.com/catalog/product/1211659 (дата обращения: 17.12.2020). – Режим доступа: по подписке.</w:t>
      </w:r>
    </w:p>
    <w:p w:rsidR="001E418F" w:rsidRDefault="001E418F" w:rsidP="004F6B80">
      <w:pPr>
        <w:rPr>
          <w:rFonts w:eastAsia="Times New Roman"/>
          <w:color w:val="auto"/>
          <w:sz w:val="28"/>
          <w:szCs w:val="28"/>
        </w:rPr>
      </w:pPr>
    </w:p>
    <w:p w:rsidR="00B00CF1" w:rsidRPr="008B18F4" w:rsidRDefault="001E418F" w:rsidP="004F6B80">
      <w:pPr>
        <w:rPr>
          <w:rFonts w:eastAsia="Times New Roman"/>
          <w:color w:val="auto"/>
          <w:sz w:val="28"/>
          <w:szCs w:val="28"/>
        </w:rPr>
      </w:pPr>
      <w:r w:rsidRPr="001E418F">
        <w:rPr>
          <w:rFonts w:eastAsia="Times New Roman"/>
          <w:color w:val="auto"/>
          <w:sz w:val="28"/>
          <w:szCs w:val="28"/>
        </w:rPr>
        <w:t>Рубцов, В. В. Профессионально-личностные ориентации в современном высшем образовании : учеб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>.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>п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>особие / под ред. В. В. Рубцова, А. М. Столяренко. - Москва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ИНФРА-М, 2019. - 304 с. // Znanium.com</w:t>
      </w:r>
      <w:proofErr w:type="gramStart"/>
      <w:r w:rsidRPr="001E418F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1E418F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https://znanium.com/catalog/product/986868 (дата обращения: 17.12.2020). – Режим доступа: по подписке.</w:t>
      </w:r>
    </w:p>
    <w:p w:rsidR="0061613A" w:rsidRPr="008B18F4" w:rsidRDefault="0061613A" w:rsidP="004F6B80">
      <w:pPr>
        <w:rPr>
          <w:rFonts w:eastAsia="Times New Roman"/>
          <w:color w:val="auto"/>
          <w:sz w:val="28"/>
          <w:szCs w:val="28"/>
        </w:rPr>
      </w:pPr>
    </w:p>
    <w:p w:rsidR="0061613A" w:rsidRPr="008B18F4" w:rsidRDefault="0061613A" w:rsidP="0061613A">
      <w:pPr>
        <w:jc w:val="center"/>
        <w:rPr>
          <w:rFonts w:eastAsia="Times New Roman"/>
          <w:b/>
          <w:color w:val="auto"/>
          <w:sz w:val="28"/>
          <w:szCs w:val="28"/>
        </w:rPr>
      </w:pPr>
      <w:proofErr w:type="spellStart"/>
      <w:proofErr w:type="gramStart"/>
      <w:r w:rsidRPr="0061613A">
        <w:rPr>
          <w:rFonts w:eastAsia="Times New Roman"/>
          <w:b/>
          <w:color w:val="auto"/>
          <w:sz w:val="28"/>
          <w:szCs w:val="28"/>
          <w:lang w:val="en-US"/>
        </w:rPr>
        <w:t>IPRbooks</w:t>
      </w:r>
      <w:proofErr w:type="spellEnd"/>
      <w:r w:rsidRPr="008B18F4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8B18F4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61613A" w:rsidRPr="008B18F4" w:rsidRDefault="0061613A" w:rsidP="0061613A">
      <w:pPr>
        <w:jc w:val="center"/>
        <w:rPr>
          <w:rFonts w:eastAsia="Times New Roman"/>
          <w:color w:val="auto"/>
          <w:sz w:val="28"/>
          <w:szCs w:val="28"/>
        </w:rPr>
      </w:pPr>
    </w:p>
    <w:p w:rsidR="0061613A" w:rsidRPr="0061613A" w:rsidRDefault="0061613A" w:rsidP="0061613A">
      <w:pPr>
        <w:rPr>
          <w:rFonts w:eastAsia="Times New Roman"/>
          <w:color w:val="auto"/>
          <w:sz w:val="28"/>
          <w:szCs w:val="28"/>
        </w:rPr>
      </w:pPr>
      <w:r w:rsidRPr="0061613A">
        <w:rPr>
          <w:rFonts w:eastAsia="Times New Roman"/>
          <w:color w:val="auto"/>
          <w:sz w:val="28"/>
          <w:szCs w:val="28"/>
        </w:rPr>
        <w:t>Рязанцев, А. А. Технология совершенствования внимания студентов</w:t>
      </w:r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курс лекций / А. А. Рязанцев. - Астрахань</w:t>
      </w:r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Астраханский государственный архитектурно-строительный университет, ЭБС АСВ, 2020. - 36 c. // </w:t>
      </w:r>
      <w:proofErr w:type="spellStart"/>
      <w:r w:rsidRPr="0061613A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электронно-библиотечная система.  - URL: http://www.iprbookshop.ru/100847.html (дата обращения: 17.12.2020). — Режим доступа: по подписке.</w:t>
      </w:r>
    </w:p>
    <w:p w:rsidR="0061613A" w:rsidRPr="008B18F4" w:rsidRDefault="0061613A" w:rsidP="0061613A">
      <w:pPr>
        <w:rPr>
          <w:rFonts w:eastAsia="Times New Roman"/>
          <w:color w:val="auto"/>
          <w:sz w:val="28"/>
          <w:szCs w:val="28"/>
        </w:rPr>
      </w:pPr>
    </w:p>
    <w:p w:rsidR="0061613A" w:rsidRPr="008B18F4" w:rsidRDefault="0061613A" w:rsidP="0061613A">
      <w:pPr>
        <w:rPr>
          <w:rFonts w:eastAsia="Times New Roman"/>
          <w:color w:val="auto"/>
          <w:sz w:val="28"/>
          <w:szCs w:val="28"/>
        </w:rPr>
      </w:pPr>
      <w:proofErr w:type="spellStart"/>
      <w:r w:rsidRPr="0061613A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61613A">
        <w:rPr>
          <w:rFonts w:eastAsia="Times New Roman"/>
          <w:color w:val="auto"/>
          <w:sz w:val="28"/>
          <w:szCs w:val="28"/>
        </w:rPr>
        <w:t>, В. Г. Научно-исследовательская и практическая работа студентов</w:t>
      </w:r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учебно-методическое пособие / В. Г. </w:t>
      </w:r>
      <w:proofErr w:type="spellStart"/>
      <w:r w:rsidRPr="0061613A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61613A">
        <w:rPr>
          <w:rFonts w:eastAsia="Times New Roman"/>
          <w:color w:val="auto"/>
          <w:sz w:val="28"/>
          <w:szCs w:val="28"/>
        </w:rPr>
        <w:t>, Е. В. Никитенко. - Новосибирск</w:t>
      </w:r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2019. - 111 c. // </w:t>
      </w:r>
      <w:proofErr w:type="spellStart"/>
      <w:r w:rsidRPr="0061613A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6161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613A">
        <w:rPr>
          <w:rFonts w:eastAsia="Times New Roman"/>
          <w:color w:val="auto"/>
          <w:sz w:val="28"/>
          <w:szCs w:val="28"/>
        </w:rPr>
        <w:t xml:space="preserve"> электронно-библиотечная система. - URL: </w:t>
      </w:r>
      <w:r w:rsidRPr="0061613A">
        <w:rPr>
          <w:rFonts w:eastAsia="Times New Roman"/>
          <w:color w:val="auto"/>
          <w:sz w:val="28"/>
          <w:szCs w:val="28"/>
        </w:rPr>
        <w:lastRenderedPageBreak/>
        <w:t>http://www.iprbookshop.ru/98773.html (дата обращения: 17.12.2020). - Режим доступа: по подписке.</w:t>
      </w:r>
    </w:p>
    <w:p w:rsidR="0022708D" w:rsidRPr="0022708D" w:rsidRDefault="0022708D" w:rsidP="0022708D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22708D">
        <w:rPr>
          <w:rFonts w:eastAsia="Times New Roman"/>
          <w:b/>
          <w:color w:val="auto"/>
          <w:sz w:val="28"/>
          <w:szCs w:val="28"/>
        </w:rPr>
        <w:t xml:space="preserve">Доступ из НЭБ </w:t>
      </w:r>
      <w:proofErr w:type="spellStart"/>
      <w:r w:rsidRPr="0022708D">
        <w:rPr>
          <w:rFonts w:eastAsia="Times New Roman"/>
          <w:b/>
          <w:color w:val="auto"/>
          <w:sz w:val="28"/>
          <w:szCs w:val="28"/>
          <w:lang w:val="en-US"/>
        </w:rPr>
        <w:t>eLIBRARY</w:t>
      </w:r>
      <w:proofErr w:type="spellEnd"/>
      <w:r w:rsidRPr="0022708D">
        <w:rPr>
          <w:rFonts w:eastAsia="Times New Roman"/>
          <w:b/>
          <w:color w:val="auto"/>
          <w:sz w:val="28"/>
          <w:szCs w:val="28"/>
        </w:rPr>
        <w:t>.</w:t>
      </w:r>
      <w:r w:rsidRPr="0022708D">
        <w:rPr>
          <w:rFonts w:eastAsia="Times New Roman"/>
          <w:b/>
          <w:color w:val="auto"/>
          <w:sz w:val="28"/>
          <w:szCs w:val="28"/>
          <w:lang w:val="en-US"/>
        </w:rPr>
        <w:t>RU</w:t>
      </w:r>
    </w:p>
    <w:p w:rsidR="0022708D" w:rsidRPr="0022708D" w:rsidRDefault="0022708D" w:rsidP="0022708D">
      <w:pPr>
        <w:rPr>
          <w:rFonts w:eastAsia="Times New Roman"/>
          <w:b/>
          <w:color w:val="auto"/>
          <w:sz w:val="28"/>
          <w:szCs w:val="28"/>
        </w:rPr>
      </w:pPr>
    </w:p>
    <w:p w:rsidR="0022708D" w:rsidRPr="00EF5005" w:rsidRDefault="0022708D" w:rsidP="0022708D">
      <w:pPr>
        <w:rPr>
          <w:rFonts w:eastAsia="Times New Roman"/>
          <w:color w:val="auto"/>
          <w:sz w:val="28"/>
          <w:szCs w:val="28"/>
        </w:rPr>
      </w:pPr>
      <w:r w:rsidRPr="0022708D">
        <w:rPr>
          <w:rFonts w:eastAsia="Times New Roman"/>
          <w:color w:val="auto"/>
          <w:sz w:val="28"/>
          <w:szCs w:val="28"/>
        </w:rPr>
        <w:t>Старикова</w:t>
      </w:r>
      <w:r w:rsidR="008B18F4">
        <w:rPr>
          <w:rFonts w:eastAsia="Times New Roman"/>
          <w:color w:val="auto"/>
          <w:sz w:val="28"/>
          <w:szCs w:val="28"/>
        </w:rPr>
        <w:t>,</w:t>
      </w:r>
      <w:r w:rsidRPr="0022708D">
        <w:rPr>
          <w:rFonts w:eastAsia="Times New Roman"/>
          <w:color w:val="auto"/>
          <w:sz w:val="28"/>
          <w:szCs w:val="28"/>
        </w:rPr>
        <w:t xml:space="preserve"> Е.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Pr="0022708D">
        <w:rPr>
          <w:rFonts w:eastAsia="Times New Roman"/>
          <w:color w:val="auto"/>
          <w:sz w:val="28"/>
          <w:szCs w:val="28"/>
        </w:rPr>
        <w:t>А.</w:t>
      </w:r>
      <w:r w:rsidR="008B18F4" w:rsidRPr="008B18F4">
        <w:t xml:space="preserve"> </w:t>
      </w:r>
      <w:r w:rsidR="008B18F4">
        <w:t>Ц</w:t>
      </w:r>
      <w:r w:rsidR="008B18F4" w:rsidRPr="008B18F4">
        <w:rPr>
          <w:rFonts w:eastAsia="Times New Roman"/>
          <w:color w:val="auto"/>
          <w:sz w:val="28"/>
          <w:szCs w:val="28"/>
        </w:rPr>
        <w:t>енностные приоритеты и ориентиры современного студенчества и их родителей</w:t>
      </w:r>
      <w:r w:rsidR="008B18F4">
        <w:rPr>
          <w:rFonts w:eastAsia="Times New Roman"/>
          <w:color w:val="auto"/>
          <w:sz w:val="28"/>
          <w:szCs w:val="28"/>
        </w:rPr>
        <w:t xml:space="preserve"> / Е.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>А.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>Старикова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 xml:space="preserve"> // </w:t>
      </w:r>
      <w:r w:rsidRPr="0022708D">
        <w:rPr>
          <w:rFonts w:eastAsia="Times New Roman"/>
          <w:color w:val="auto"/>
          <w:sz w:val="28"/>
          <w:szCs w:val="28"/>
        </w:rPr>
        <w:t>Наука и просвещение: актуальные вопросы, достижения и инновации</w:t>
      </w:r>
      <w:proofErr w:type="gramStart"/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>:</w:t>
      </w:r>
      <w:proofErr w:type="gramEnd"/>
      <w:r w:rsidRPr="0022708D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>с</w:t>
      </w:r>
      <w:r w:rsidRPr="0022708D">
        <w:rPr>
          <w:rFonts w:eastAsia="Times New Roman"/>
          <w:color w:val="auto"/>
          <w:sz w:val="28"/>
          <w:szCs w:val="28"/>
        </w:rPr>
        <w:t xml:space="preserve">борник статей </w:t>
      </w:r>
      <w:r w:rsidRPr="0022708D">
        <w:rPr>
          <w:rFonts w:eastAsia="Times New Roman"/>
          <w:color w:val="auto"/>
          <w:sz w:val="28"/>
          <w:szCs w:val="28"/>
          <w:lang w:val="en-US"/>
        </w:rPr>
        <w:t>III</w:t>
      </w:r>
      <w:r w:rsidRPr="0022708D">
        <w:rPr>
          <w:rFonts w:eastAsia="Times New Roman"/>
          <w:color w:val="auto"/>
          <w:sz w:val="28"/>
          <w:szCs w:val="28"/>
        </w:rPr>
        <w:t xml:space="preserve"> Международной научно-практической конференции. </w:t>
      </w:r>
      <w:r w:rsidR="008B18F4">
        <w:rPr>
          <w:rFonts w:eastAsia="Times New Roman"/>
          <w:color w:val="auto"/>
          <w:sz w:val="28"/>
          <w:szCs w:val="28"/>
        </w:rPr>
        <w:t xml:space="preserve">- </w:t>
      </w:r>
      <w:r w:rsidRPr="0022708D">
        <w:rPr>
          <w:rFonts w:eastAsia="Times New Roman"/>
          <w:color w:val="auto"/>
          <w:sz w:val="28"/>
          <w:szCs w:val="28"/>
        </w:rPr>
        <w:t>2020.</w:t>
      </w:r>
      <w:r w:rsidR="008B18F4">
        <w:rPr>
          <w:rFonts w:eastAsia="Times New Roman"/>
          <w:color w:val="auto"/>
          <w:sz w:val="28"/>
          <w:szCs w:val="28"/>
        </w:rPr>
        <w:t xml:space="preserve"> - С. 175-177. - </w:t>
      </w:r>
      <w:r w:rsidR="008B18F4" w:rsidRPr="008B18F4">
        <w:rPr>
          <w:rFonts w:eastAsia="Times New Roman"/>
          <w:color w:val="auto"/>
          <w:sz w:val="28"/>
          <w:szCs w:val="28"/>
        </w:rPr>
        <w:t>URL:</w:t>
      </w:r>
      <w:r w:rsidR="008B18F4">
        <w:rPr>
          <w:rFonts w:eastAsia="Times New Roman"/>
          <w:color w:val="auto"/>
          <w:sz w:val="28"/>
          <w:szCs w:val="28"/>
        </w:rPr>
        <w:t xml:space="preserve"> </w:t>
      </w:r>
      <w:r w:rsidRPr="00EF5005">
        <w:rPr>
          <w:rFonts w:eastAsia="Times New Roman"/>
          <w:color w:val="auto"/>
          <w:sz w:val="28"/>
          <w:szCs w:val="28"/>
          <w:lang w:val="en-US"/>
        </w:rPr>
        <w:t>https</w:t>
      </w:r>
      <w:r w:rsidRPr="00EF5005">
        <w:rPr>
          <w:rFonts w:eastAsia="Times New Roman"/>
          <w:color w:val="auto"/>
          <w:sz w:val="28"/>
          <w:szCs w:val="28"/>
        </w:rPr>
        <w:t>://</w:t>
      </w:r>
      <w:r w:rsidRPr="00EF5005">
        <w:rPr>
          <w:rFonts w:eastAsia="Times New Roman"/>
          <w:color w:val="auto"/>
          <w:sz w:val="28"/>
          <w:szCs w:val="28"/>
          <w:lang w:val="en-US"/>
        </w:rPr>
        <w:t>www</w:t>
      </w:r>
      <w:r w:rsidRPr="00EF5005">
        <w:rPr>
          <w:rFonts w:eastAsia="Times New Roman"/>
          <w:color w:val="auto"/>
          <w:sz w:val="28"/>
          <w:szCs w:val="28"/>
        </w:rPr>
        <w:t>.</w:t>
      </w:r>
      <w:proofErr w:type="spellStart"/>
      <w:r w:rsidRPr="00EF5005">
        <w:rPr>
          <w:rFonts w:eastAsia="Times New Roman"/>
          <w:color w:val="auto"/>
          <w:sz w:val="28"/>
          <w:szCs w:val="28"/>
          <w:lang w:val="en-US"/>
        </w:rPr>
        <w:t>elibrary</w:t>
      </w:r>
      <w:proofErr w:type="spellEnd"/>
      <w:r w:rsidRPr="00EF5005">
        <w:rPr>
          <w:rFonts w:eastAsia="Times New Roman"/>
          <w:color w:val="auto"/>
          <w:sz w:val="28"/>
          <w:szCs w:val="28"/>
        </w:rPr>
        <w:t>.</w:t>
      </w:r>
      <w:proofErr w:type="spellStart"/>
      <w:r w:rsidRPr="00EF5005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EF5005">
        <w:rPr>
          <w:rFonts w:eastAsia="Times New Roman"/>
          <w:color w:val="auto"/>
          <w:sz w:val="28"/>
          <w:szCs w:val="28"/>
        </w:rPr>
        <w:t>/</w:t>
      </w:r>
      <w:r w:rsidRPr="00EF5005">
        <w:rPr>
          <w:rFonts w:eastAsia="Times New Roman"/>
          <w:color w:val="auto"/>
          <w:sz w:val="28"/>
          <w:szCs w:val="28"/>
          <w:lang w:val="en-US"/>
        </w:rPr>
        <w:t>item</w:t>
      </w:r>
      <w:r w:rsidRPr="00EF5005">
        <w:rPr>
          <w:rFonts w:eastAsia="Times New Roman"/>
          <w:color w:val="auto"/>
          <w:sz w:val="28"/>
          <w:szCs w:val="28"/>
        </w:rPr>
        <w:t>.</w:t>
      </w:r>
      <w:r w:rsidRPr="00EF5005">
        <w:rPr>
          <w:rFonts w:eastAsia="Times New Roman"/>
          <w:color w:val="auto"/>
          <w:sz w:val="28"/>
          <w:szCs w:val="28"/>
          <w:lang w:val="en-US"/>
        </w:rPr>
        <w:t>asp</w:t>
      </w:r>
      <w:r w:rsidRPr="00EF5005">
        <w:rPr>
          <w:rFonts w:eastAsia="Times New Roman"/>
          <w:color w:val="auto"/>
          <w:sz w:val="28"/>
          <w:szCs w:val="28"/>
        </w:rPr>
        <w:t>?</w:t>
      </w:r>
      <w:r w:rsidRPr="00EF5005">
        <w:rPr>
          <w:rFonts w:eastAsia="Times New Roman"/>
          <w:color w:val="auto"/>
          <w:sz w:val="28"/>
          <w:szCs w:val="28"/>
          <w:lang w:val="en-US"/>
        </w:rPr>
        <w:t>id</w:t>
      </w:r>
      <w:r w:rsidRPr="00EF5005">
        <w:rPr>
          <w:rFonts w:eastAsia="Times New Roman"/>
          <w:color w:val="auto"/>
          <w:sz w:val="28"/>
          <w:szCs w:val="28"/>
        </w:rPr>
        <w:t>=43847630</w:t>
      </w:r>
      <w:r w:rsidR="008B18F4" w:rsidRPr="00EF5005">
        <w:rPr>
          <w:rFonts w:eastAsia="Times New Roman"/>
          <w:color w:val="auto"/>
          <w:sz w:val="28"/>
          <w:szCs w:val="28"/>
        </w:rPr>
        <w:t xml:space="preserve"> (дата обращения: 17.12.2020). – Режим доступа: для </w:t>
      </w:r>
      <w:proofErr w:type="spellStart"/>
      <w:r w:rsidR="008B18F4" w:rsidRPr="00EF500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18F4" w:rsidRPr="00EF5005">
        <w:rPr>
          <w:rFonts w:eastAsia="Times New Roman"/>
          <w:color w:val="auto"/>
          <w:sz w:val="28"/>
          <w:szCs w:val="28"/>
        </w:rPr>
        <w:t>. пользователей.</w:t>
      </w:r>
    </w:p>
    <w:p w:rsidR="0022708D" w:rsidRPr="008B18F4" w:rsidRDefault="0022708D" w:rsidP="0022708D">
      <w:pPr>
        <w:rPr>
          <w:rFonts w:eastAsia="Times New Roman"/>
          <w:color w:val="auto"/>
          <w:sz w:val="28"/>
          <w:szCs w:val="28"/>
        </w:rPr>
      </w:pPr>
    </w:p>
    <w:p w:rsidR="00C3575A" w:rsidRDefault="0022708D" w:rsidP="0022708D">
      <w:pPr>
        <w:rPr>
          <w:rFonts w:eastAsia="Times New Roman"/>
          <w:color w:val="auto"/>
          <w:sz w:val="28"/>
          <w:szCs w:val="28"/>
        </w:rPr>
      </w:pPr>
      <w:proofErr w:type="spellStart"/>
      <w:r w:rsidRPr="008B18F4">
        <w:rPr>
          <w:rFonts w:eastAsia="Times New Roman"/>
          <w:color w:val="auto"/>
          <w:sz w:val="28"/>
          <w:szCs w:val="28"/>
        </w:rPr>
        <w:t>Тимохович</w:t>
      </w:r>
      <w:proofErr w:type="spellEnd"/>
      <w:r w:rsidR="008B18F4">
        <w:rPr>
          <w:rFonts w:eastAsia="Times New Roman"/>
          <w:color w:val="auto"/>
          <w:sz w:val="28"/>
          <w:szCs w:val="28"/>
        </w:rPr>
        <w:t>,</w:t>
      </w:r>
      <w:r w:rsidRPr="008B18F4">
        <w:rPr>
          <w:rFonts w:eastAsia="Times New Roman"/>
          <w:color w:val="auto"/>
          <w:sz w:val="28"/>
          <w:szCs w:val="28"/>
        </w:rPr>
        <w:t xml:space="preserve"> А.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Pr="008B18F4">
        <w:rPr>
          <w:rFonts w:eastAsia="Times New Roman"/>
          <w:color w:val="auto"/>
          <w:sz w:val="28"/>
          <w:szCs w:val="28"/>
        </w:rPr>
        <w:t>Н.</w:t>
      </w:r>
      <w:r w:rsidR="008B18F4" w:rsidRPr="008B18F4">
        <w:t xml:space="preserve"> </w:t>
      </w:r>
      <w:r w:rsidR="008B18F4">
        <w:t>С</w:t>
      </w:r>
      <w:r w:rsidR="008B18F4" w:rsidRPr="008B18F4">
        <w:rPr>
          <w:rFonts w:eastAsia="Times New Roman"/>
          <w:color w:val="auto"/>
          <w:sz w:val="28"/>
          <w:szCs w:val="28"/>
        </w:rPr>
        <w:t xml:space="preserve">туденчество </w:t>
      </w:r>
      <w:r w:rsidR="008B18F4">
        <w:rPr>
          <w:rFonts w:eastAsia="Times New Roman"/>
          <w:color w:val="auto"/>
          <w:sz w:val="28"/>
          <w:szCs w:val="28"/>
        </w:rPr>
        <w:t>Р</w:t>
      </w:r>
      <w:r w:rsidR="008B18F4" w:rsidRPr="008B18F4">
        <w:rPr>
          <w:rFonts w:eastAsia="Times New Roman"/>
          <w:color w:val="auto"/>
          <w:sz w:val="28"/>
          <w:szCs w:val="28"/>
        </w:rPr>
        <w:t>оссии: тревоги и надежды на будущее</w:t>
      </w:r>
      <w:r w:rsidR="008B18F4">
        <w:rPr>
          <w:rFonts w:eastAsia="Times New Roman"/>
          <w:color w:val="auto"/>
          <w:sz w:val="28"/>
          <w:szCs w:val="28"/>
        </w:rPr>
        <w:t xml:space="preserve"> / </w:t>
      </w:r>
    </w:p>
    <w:p w:rsidR="0022708D" w:rsidRPr="008B18F4" w:rsidRDefault="008B18F4" w:rsidP="0022708D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Н.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Тимохович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22708D" w:rsidRPr="0022708D">
        <w:rPr>
          <w:rFonts w:eastAsia="Times New Roman"/>
          <w:color w:val="auto"/>
          <w:sz w:val="28"/>
          <w:szCs w:val="28"/>
        </w:rPr>
        <w:t>Сибирский философский журнал.</w:t>
      </w:r>
      <w:r>
        <w:rPr>
          <w:rFonts w:eastAsia="Times New Roman"/>
          <w:color w:val="auto"/>
          <w:sz w:val="28"/>
          <w:szCs w:val="28"/>
        </w:rPr>
        <w:t xml:space="preserve"> -</w:t>
      </w:r>
      <w:r w:rsidR="0022708D" w:rsidRPr="0022708D">
        <w:rPr>
          <w:rFonts w:eastAsia="Times New Roman"/>
          <w:color w:val="auto"/>
          <w:sz w:val="28"/>
          <w:szCs w:val="28"/>
        </w:rPr>
        <w:t xml:space="preserve"> 2019.</w:t>
      </w:r>
      <w:r>
        <w:rPr>
          <w:rFonts w:eastAsia="Times New Roman"/>
          <w:color w:val="auto"/>
          <w:sz w:val="28"/>
          <w:szCs w:val="28"/>
        </w:rPr>
        <w:t xml:space="preserve"> - Т. 17,</w:t>
      </w:r>
      <w:r w:rsidR="0022708D" w:rsidRPr="0022708D">
        <w:rPr>
          <w:rFonts w:eastAsia="Times New Roman"/>
          <w:color w:val="auto"/>
          <w:sz w:val="28"/>
          <w:szCs w:val="28"/>
        </w:rPr>
        <w:t xml:space="preserve"> № 3.</w:t>
      </w:r>
      <w:r>
        <w:rPr>
          <w:rFonts w:eastAsia="Times New Roman"/>
          <w:color w:val="auto"/>
          <w:sz w:val="28"/>
          <w:szCs w:val="28"/>
        </w:rPr>
        <w:t xml:space="preserve"> -</w:t>
      </w:r>
      <w:r w:rsidR="0022708D" w:rsidRPr="0022708D">
        <w:rPr>
          <w:rFonts w:eastAsia="Times New Roman"/>
          <w:color w:val="auto"/>
          <w:sz w:val="28"/>
          <w:szCs w:val="28"/>
        </w:rPr>
        <w:t xml:space="preserve"> С. 140-153.</w:t>
      </w:r>
      <w:r>
        <w:rPr>
          <w:rFonts w:eastAsia="Times New Roman"/>
          <w:color w:val="auto"/>
          <w:sz w:val="28"/>
          <w:szCs w:val="28"/>
        </w:rPr>
        <w:t xml:space="preserve"> -</w:t>
      </w:r>
      <w:r w:rsidRPr="008B18F4">
        <w:t xml:space="preserve"> </w:t>
      </w:r>
      <w:r w:rsidRPr="008B18F4">
        <w:rPr>
          <w:rFonts w:eastAsia="Times New Roman"/>
          <w:color w:val="auto"/>
          <w:sz w:val="28"/>
          <w:szCs w:val="28"/>
        </w:rPr>
        <w:t>URL</w:t>
      </w:r>
      <w:r w:rsidRPr="00EF5005">
        <w:rPr>
          <w:rFonts w:eastAsia="Times New Roman"/>
          <w:color w:val="auto"/>
          <w:sz w:val="28"/>
          <w:szCs w:val="28"/>
        </w:rPr>
        <w:t xml:space="preserve">: </w:t>
      </w:r>
      <w:r w:rsidR="0022708D" w:rsidRPr="00EF5005">
        <w:rPr>
          <w:rFonts w:eastAsia="Times New Roman"/>
          <w:color w:val="auto"/>
          <w:sz w:val="28"/>
          <w:szCs w:val="28"/>
        </w:rPr>
        <w:t>https://www.elibrary.ru/item.asp?id=43847848</w:t>
      </w:r>
      <w:r w:rsidRPr="00EF5005">
        <w:rPr>
          <w:rFonts w:eastAsia="Times New Roman"/>
          <w:color w:val="auto"/>
          <w:sz w:val="28"/>
          <w:szCs w:val="28"/>
        </w:rPr>
        <w:t xml:space="preserve"> </w:t>
      </w:r>
      <w:r w:rsidRPr="00EF5005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17.12.2020). – Режим доступа: для </w:t>
      </w:r>
      <w:proofErr w:type="spellStart"/>
      <w:r w:rsidRPr="00EF5005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EF5005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</w:t>
      </w:r>
      <w:r>
        <w:rPr>
          <w:rStyle w:val="a3"/>
          <w:rFonts w:eastAsia="Times New Roman"/>
          <w:color w:val="auto"/>
          <w:sz w:val="28"/>
          <w:szCs w:val="28"/>
          <w:u w:val="none"/>
        </w:rPr>
        <w:t>.</w:t>
      </w:r>
    </w:p>
    <w:p w:rsidR="0022708D" w:rsidRPr="008B18F4" w:rsidRDefault="0022708D" w:rsidP="0022708D">
      <w:pPr>
        <w:rPr>
          <w:rFonts w:eastAsia="Times New Roman"/>
          <w:color w:val="auto"/>
          <w:sz w:val="28"/>
          <w:szCs w:val="28"/>
        </w:rPr>
      </w:pPr>
    </w:p>
    <w:p w:rsidR="0022708D" w:rsidRPr="008B18F4" w:rsidRDefault="0022708D" w:rsidP="0022708D">
      <w:pPr>
        <w:rPr>
          <w:rFonts w:eastAsia="Times New Roman"/>
          <w:color w:val="auto"/>
          <w:sz w:val="28"/>
          <w:szCs w:val="28"/>
          <w:u w:val="single"/>
        </w:rPr>
      </w:pPr>
      <w:r w:rsidRPr="0022708D">
        <w:rPr>
          <w:rFonts w:eastAsia="Times New Roman"/>
          <w:color w:val="auto"/>
          <w:sz w:val="28"/>
          <w:szCs w:val="28"/>
        </w:rPr>
        <w:t>Агеева</w:t>
      </w:r>
      <w:r w:rsidR="008B18F4">
        <w:rPr>
          <w:rFonts w:eastAsia="Times New Roman"/>
          <w:color w:val="auto"/>
          <w:sz w:val="28"/>
          <w:szCs w:val="28"/>
        </w:rPr>
        <w:t>,</w:t>
      </w:r>
      <w:r w:rsidRPr="0022708D">
        <w:rPr>
          <w:rFonts w:eastAsia="Times New Roman"/>
          <w:color w:val="auto"/>
          <w:sz w:val="28"/>
          <w:szCs w:val="28"/>
        </w:rPr>
        <w:t xml:space="preserve"> Т.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Pr="0022708D">
        <w:rPr>
          <w:rFonts w:eastAsia="Times New Roman"/>
          <w:color w:val="auto"/>
          <w:sz w:val="28"/>
          <w:szCs w:val="28"/>
        </w:rPr>
        <w:t>П.</w:t>
      </w:r>
      <w:r w:rsidR="008B18F4" w:rsidRPr="008B18F4">
        <w:t xml:space="preserve"> </w:t>
      </w:r>
      <w:r w:rsidR="008B18F4">
        <w:rPr>
          <w:rFonts w:eastAsia="Times New Roman"/>
          <w:color w:val="auto"/>
          <w:sz w:val="28"/>
          <w:szCs w:val="28"/>
        </w:rPr>
        <w:t>Ц</w:t>
      </w:r>
      <w:r w:rsidR="008B18F4" w:rsidRPr="008B18F4">
        <w:rPr>
          <w:rFonts w:eastAsia="Times New Roman"/>
          <w:color w:val="auto"/>
          <w:sz w:val="28"/>
          <w:szCs w:val="28"/>
        </w:rPr>
        <w:t>енности современного студенчества</w:t>
      </w:r>
      <w:r w:rsidR="008B18F4">
        <w:rPr>
          <w:rFonts w:eastAsia="Times New Roman"/>
          <w:color w:val="auto"/>
          <w:sz w:val="28"/>
          <w:szCs w:val="28"/>
        </w:rPr>
        <w:t xml:space="preserve"> / Т.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>П.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>
        <w:rPr>
          <w:rFonts w:eastAsia="Times New Roman"/>
          <w:color w:val="auto"/>
          <w:sz w:val="28"/>
          <w:szCs w:val="28"/>
        </w:rPr>
        <w:t xml:space="preserve">Агеева //  </w:t>
      </w:r>
      <w:r w:rsidRPr="0022708D">
        <w:rPr>
          <w:rFonts w:eastAsia="Times New Roman"/>
          <w:color w:val="auto"/>
          <w:sz w:val="28"/>
          <w:szCs w:val="28"/>
        </w:rPr>
        <w:t xml:space="preserve">Международный студенческий научный вестник. </w:t>
      </w:r>
      <w:r w:rsidR="008B18F4">
        <w:rPr>
          <w:rFonts w:eastAsia="Times New Roman"/>
          <w:color w:val="auto"/>
          <w:sz w:val="28"/>
          <w:szCs w:val="28"/>
        </w:rPr>
        <w:t xml:space="preserve">- </w:t>
      </w:r>
      <w:r w:rsidRPr="0022708D">
        <w:rPr>
          <w:rFonts w:eastAsia="Times New Roman"/>
          <w:color w:val="auto"/>
          <w:sz w:val="28"/>
          <w:szCs w:val="28"/>
        </w:rPr>
        <w:t>2020.</w:t>
      </w:r>
      <w:r w:rsidR="008B18F4">
        <w:rPr>
          <w:rFonts w:eastAsia="Times New Roman"/>
          <w:color w:val="auto"/>
          <w:sz w:val="28"/>
          <w:szCs w:val="28"/>
        </w:rPr>
        <w:t xml:space="preserve"> -</w:t>
      </w:r>
      <w:r w:rsidRPr="0022708D">
        <w:rPr>
          <w:rFonts w:eastAsia="Times New Roman"/>
          <w:color w:val="auto"/>
          <w:sz w:val="28"/>
          <w:szCs w:val="28"/>
        </w:rPr>
        <w:t xml:space="preserve"> № 3.</w:t>
      </w:r>
      <w:r w:rsidR="008B18F4">
        <w:rPr>
          <w:rFonts w:eastAsia="Times New Roman"/>
          <w:color w:val="auto"/>
          <w:sz w:val="28"/>
          <w:szCs w:val="28"/>
        </w:rPr>
        <w:t xml:space="preserve"> -</w:t>
      </w:r>
      <w:r w:rsidRPr="0022708D">
        <w:rPr>
          <w:rFonts w:eastAsia="Times New Roman"/>
          <w:color w:val="auto"/>
          <w:sz w:val="28"/>
          <w:szCs w:val="28"/>
        </w:rPr>
        <w:t xml:space="preserve"> С. 138.</w:t>
      </w:r>
      <w:r w:rsidR="008B18F4">
        <w:rPr>
          <w:rFonts w:eastAsia="Times New Roman"/>
          <w:color w:val="auto"/>
          <w:sz w:val="28"/>
          <w:szCs w:val="28"/>
        </w:rPr>
        <w:t xml:space="preserve"> -</w:t>
      </w:r>
      <w:r w:rsidRPr="0022708D">
        <w:t xml:space="preserve"> </w:t>
      </w:r>
      <w:r w:rsidR="008B18F4" w:rsidRPr="00C3575A">
        <w:rPr>
          <w:sz w:val="28"/>
          <w:szCs w:val="28"/>
        </w:rPr>
        <w:t xml:space="preserve">URL: </w:t>
      </w:r>
      <w:hyperlink r:id="rId5" w:history="1">
        <w:r w:rsidR="008B18F4" w:rsidRPr="00C3575A">
          <w:rPr>
            <w:rStyle w:val="a3"/>
            <w:rFonts w:eastAsia="Times New Roman"/>
            <w:color w:val="auto"/>
            <w:sz w:val="28"/>
            <w:szCs w:val="28"/>
            <w:u w:val="none"/>
          </w:rPr>
          <w:t>https://www.elibrary.ru/item.asp?id=43176180</w:t>
        </w:r>
      </w:hyperlink>
      <w:r w:rsidR="008B18F4" w:rsidRPr="008B18F4">
        <w:rPr>
          <w:rFonts w:eastAsia="Times New Roman"/>
          <w:color w:val="auto"/>
          <w:sz w:val="28"/>
          <w:szCs w:val="28"/>
        </w:rPr>
        <w:t xml:space="preserve"> (</w:t>
      </w:r>
      <w:r w:rsidR="008B18F4" w:rsidRPr="008B18F4">
        <w:rPr>
          <w:rStyle w:val="a3"/>
          <w:rFonts w:eastAsia="Times New Roman"/>
          <w:color w:val="auto"/>
          <w:sz w:val="28"/>
          <w:szCs w:val="28"/>
          <w:u w:val="none"/>
        </w:rPr>
        <w:t xml:space="preserve">дата обращения: 17.12.2020). – Режим доступа: для </w:t>
      </w:r>
      <w:proofErr w:type="spellStart"/>
      <w:r w:rsidR="008B18F4" w:rsidRPr="008B18F4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="008B18F4" w:rsidRPr="008B18F4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</w:t>
      </w:r>
      <w:r w:rsidR="008B18F4" w:rsidRPr="008B18F4">
        <w:rPr>
          <w:rStyle w:val="a3"/>
          <w:rFonts w:eastAsia="Times New Roman"/>
          <w:color w:val="auto"/>
          <w:sz w:val="28"/>
          <w:szCs w:val="28"/>
        </w:rPr>
        <w:t>.</w:t>
      </w:r>
    </w:p>
    <w:p w:rsidR="0022708D" w:rsidRPr="008B18F4" w:rsidRDefault="0022708D" w:rsidP="0022708D">
      <w:pPr>
        <w:rPr>
          <w:rFonts w:eastAsia="Times New Roman"/>
          <w:color w:val="auto"/>
          <w:sz w:val="28"/>
          <w:szCs w:val="28"/>
        </w:rPr>
      </w:pPr>
    </w:p>
    <w:p w:rsidR="00EF5005" w:rsidRPr="00EF5005" w:rsidRDefault="0022708D" w:rsidP="00EF5005">
      <w:pPr>
        <w:rPr>
          <w:rFonts w:eastAsia="Times New Roman"/>
          <w:sz w:val="28"/>
          <w:szCs w:val="28"/>
        </w:rPr>
      </w:pPr>
      <w:r w:rsidRPr="00EF5005">
        <w:rPr>
          <w:rFonts w:eastAsia="Times New Roman"/>
          <w:color w:val="auto"/>
          <w:sz w:val="28"/>
          <w:szCs w:val="28"/>
        </w:rPr>
        <w:t>Нога</w:t>
      </w:r>
      <w:r w:rsidR="008B18F4" w:rsidRPr="00EF5005">
        <w:rPr>
          <w:rFonts w:eastAsia="Times New Roman"/>
          <w:color w:val="auto"/>
          <w:sz w:val="28"/>
          <w:szCs w:val="28"/>
        </w:rPr>
        <w:t>, В.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И. Изменение ценностных ориентаций современного студенчества / В.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И.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Нога, Е.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Е.</w:t>
      </w:r>
      <w:r w:rsidR="00C3575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EF5005">
        <w:rPr>
          <w:rFonts w:eastAsia="Times New Roman"/>
          <w:color w:val="auto"/>
          <w:sz w:val="28"/>
          <w:szCs w:val="28"/>
        </w:rPr>
        <w:t>Пойда</w:t>
      </w:r>
      <w:proofErr w:type="spellEnd"/>
      <w:r w:rsidR="008B18F4" w:rsidRPr="00EF5005">
        <w:rPr>
          <w:rFonts w:eastAsia="Times New Roman"/>
          <w:color w:val="auto"/>
          <w:sz w:val="28"/>
          <w:szCs w:val="28"/>
        </w:rPr>
        <w:t xml:space="preserve"> // Интеграция науки, образования, общества, производства и экономики</w:t>
      </w:r>
      <w:proofErr w:type="gramStart"/>
      <w:r w:rsidR="00C3575A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:</w:t>
      </w:r>
      <w:proofErr w:type="gramEnd"/>
      <w:r w:rsidRPr="00EF5005">
        <w:rPr>
          <w:rFonts w:eastAsia="Times New Roman"/>
          <w:color w:val="auto"/>
          <w:sz w:val="28"/>
          <w:szCs w:val="28"/>
        </w:rPr>
        <w:t xml:space="preserve"> </w:t>
      </w:r>
      <w:r w:rsidR="008B18F4" w:rsidRPr="00EF5005">
        <w:rPr>
          <w:rFonts w:eastAsia="Times New Roman"/>
          <w:color w:val="auto"/>
          <w:sz w:val="28"/>
          <w:szCs w:val="28"/>
        </w:rPr>
        <w:t>с</w:t>
      </w:r>
      <w:r w:rsidRPr="00EF5005">
        <w:rPr>
          <w:rFonts w:eastAsia="Times New Roman"/>
          <w:color w:val="auto"/>
          <w:sz w:val="28"/>
          <w:szCs w:val="28"/>
        </w:rPr>
        <w:t xml:space="preserve">борник научных статей по материалам </w:t>
      </w:r>
      <w:r w:rsidRPr="00EF5005">
        <w:rPr>
          <w:rFonts w:eastAsia="Times New Roman"/>
          <w:color w:val="auto"/>
          <w:sz w:val="28"/>
          <w:szCs w:val="28"/>
          <w:lang w:val="en-US"/>
        </w:rPr>
        <w:t>II</w:t>
      </w:r>
      <w:r w:rsidRPr="00EF5005">
        <w:rPr>
          <w:rFonts w:eastAsia="Times New Roman"/>
          <w:color w:val="auto"/>
          <w:sz w:val="28"/>
          <w:szCs w:val="28"/>
        </w:rPr>
        <w:t xml:space="preserve"> Международной научно-практической конференции. </w:t>
      </w:r>
      <w:r w:rsidR="00EF5005" w:rsidRPr="00EF5005">
        <w:rPr>
          <w:rFonts w:eastAsia="Times New Roman"/>
          <w:color w:val="auto"/>
          <w:sz w:val="28"/>
          <w:szCs w:val="28"/>
        </w:rPr>
        <w:t xml:space="preserve">- </w:t>
      </w:r>
      <w:r w:rsidRPr="00EF5005">
        <w:rPr>
          <w:rFonts w:eastAsia="Times New Roman"/>
          <w:color w:val="auto"/>
          <w:sz w:val="28"/>
          <w:szCs w:val="28"/>
        </w:rPr>
        <w:t>Уфа, 2020.</w:t>
      </w:r>
      <w:r w:rsidR="00EF5005" w:rsidRPr="00EF5005">
        <w:rPr>
          <w:rFonts w:eastAsia="Times New Roman"/>
          <w:color w:val="auto"/>
          <w:sz w:val="28"/>
          <w:szCs w:val="28"/>
        </w:rPr>
        <w:t xml:space="preserve"> -</w:t>
      </w:r>
      <w:r w:rsidRPr="00EF5005">
        <w:rPr>
          <w:rFonts w:eastAsia="Times New Roman"/>
          <w:color w:val="auto"/>
          <w:sz w:val="28"/>
          <w:szCs w:val="28"/>
        </w:rPr>
        <w:t xml:space="preserve"> С. 196-201.</w:t>
      </w:r>
      <w:r w:rsidR="00EF5005" w:rsidRPr="00EF5005">
        <w:rPr>
          <w:sz w:val="28"/>
          <w:szCs w:val="28"/>
        </w:rPr>
        <w:t xml:space="preserve"> - </w:t>
      </w:r>
      <w:r w:rsidR="00EF5005" w:rsidRPr="00EF5005">
        <w:rPr>
          <w:rFonts w:eastAsia="Times New Roman"/>
          <w:color w:val="auto"/>
          <w:sz w:val="28"/>
          <w:szCs w:val="28"/>
        </w:rPr>
        <w:t>URL:</w:t>
      </w:r>
      <w:r w:rsidRPr="00EF5005">
        <w:rPr>
          <w:color w:val="auto"/>
          <w:sz w:val="28"/>
          <w:szCs w:val="28"/>
        </w:rPr>
        <w:t xml:space="preserve"> </w:t>
      </w:r>
      <w:r w:rsidRPr="00EF5005">
        <w:rPr>
          <w:rFonts w:eastAsia="Times New Roman"/>
          <w:color w:val="auto"/>
          <w:sz w:val="28"/>
          <w:szCs w:val="28"/>
          <w:lang w:val="en-US"/>
        </w:rPr>
        <w:t>https</w:t>
      </w:r>
      <w:r w:rsidRPr="00EF5005">
        <w:rPr>
          <w:rFonts w:eastAsia="Times New Roman"/>
          <w:color w:val="auto"/>
          <w:sz w:val="28"/>
          <w:szCs w:val="28"/>
        </w:rPr>
        <w:t>://</w:t>
      </w:r>
      <w:r w:rsidRPr="00EF5005">
        <w:rPr>
          <w:rFonts w:eastAsia="Times New Roman"/>
          <w:color w:val="auto"/>
          <w:sz w:val="28"/>
          <w:szCs w:val="28"/>
          <w:lang w:val="en-US"/>
        </w:rPr>
        <w:t>www</w:t>
      </w:r>
      <w:r w:rsidRPr="00EF5005">
        <w:rPr>
          <w:rFonts w:eastAsia="Times New Roman"/>
          <w:color w:val="auto"/>
          <w:sz w:val="28"/>
          <w:szCs w:val="28"/>
        </w:rPr>
        <w:t>.</w:t>
      </w:r>
      <w:proofErr w:type="spellStart"/>
      <w:r w:rsidRPr="00EF5005">
        <w:rPr>
          <w:rFonts w:eastAsia="Times New Roman"/>
          <w:color w:val="auto"/>
          <w:sz w:val="28"/>
          <w:szCs w:val="28"/>
          <w:lang w:val="en-US"/>
        </w:rPr>
        <w:t>elibrary</w:t>
      </w:r>
      <w:proofErr w:type="spellEnd"/>
      <w:r w:rsidRPr="00EF5005">
        <w:rPr>
          <w:rFonts w:eastAsia="Times New Roman"/>
          <w:color w:val="auto"/>
          <w:sz w:val="28"/>
          <w:szCs w:val="28"/>
        </w:rPr>
        <w:t>.</w:t>
      </w:r>
      <w:proofErr w:type="spellStart"/>
      <w:r w:rsidRPr="00EF5005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EF5005">
        <w:rPr>
          <w:rFonts w:eastAsia="Times New Roman"/>
          <w:color w:val="auto"/>
          <w:sz w:val="28"/>
          <w:szCs w:val="28"/>
        </w:rPr>
        <w:t>/</w:t>
      </w:r>
      <w:r w:rsidRPr="00EF5005">
        <w:rPr>
          <w:rFonts w:eastAsia="Times New Roman"/>
          <w:color w:val="auto"/>
          <w:sz w:val="28"/>
          <w:szCs w:val="28"/>
          <w:lang w:val="en-US"/>
        </w:rPr>
        <w:t>item</w:t>
      </w:r>
      <w:r w:rsidRPr="00EF5005">
        <w:rPr>
          <w:rFonts w:eastAsia="Times New Roman"/>
          <w:color w:val="auto"/>
          <w:sz w:val="28"/>
          <w:szCs w:val="28"/>
        </w:rPr>
        <w:t>.</w:t>
      </w:r>
      <w:r w:rsidRPr="00EF5005">
        <w:rPr>
          <w:rFonts w:eastAsia="Times New Roman"/>
          <w:color w:val="auto"/>
          <w:sz w:val="28"/>
          <w:szCs w:val="28"/>
          <w:lang w:val="en-US"/>
        </w:rPr>
        <w:t>asp</w:t>
      </w:r>
      <w:r w:rsidRPr="00EF5005">
        <w:rPr>
          <w:rFonts w:eastAsia="Times New Roman"/>
          <w:color w:val="auto"/>
          <w:sz w:val="28"/>
          <w:szCs w:val="28"/>
        </w:rPr>
        <w:t>?</w:t>
      </w:r>
      <w:r w:rsidRPr="00EF5005">
        <w:rPr>
          <w:rFonts w:eastAsia="Times New Roman"/>
          <w:color w:val="auto"/>
          <w:sz w:val="28"/>
          <w:szCs w:val="28"/>
          <w:lang w:val="en-US"/>
        </w:rPr>
        <w:t>id</w:t>
      </w:r>
      <w:r w:rsidRPr="00EF5005">
        <w:rPr>
          <w:rFonts w:eastAsia="Times New Roman"/>
          <w:color w:val="auto"/>
          <w:sz w:val="28"/>
          <w:szCs w:val="28"/>
        </w:rPr>
        <w:t>=43322281</w:t>
      </w:r>
      <w:r w:rsidR="00EF5005" w:rsidRPr="00EF5005">
        <w:rPr>
          <w:rFonts w:eastAsia="Times New Roman"/>
          <w:color w:val="auto"/>
          <w:sz w:val="28"/>
          <w:szCs w:val="28"/>
        </w:rPr>
        <w:t xml:space="preserve">(дата обращения: 17.12.2020). – Режим доступа: для </w:t>
      </w:r>
      <w:proofErr w:type="spellStart"/>
      <w:r w:rsidR="00EF5005" w:rsidRPr="00EF500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EF5005" w:rsidRPr="00EF5005">
        <w:rPr>
          <w:rFonts w:eastAsia="Times New Roman"/>
          <w:color w:val="auto"/>
          <w:sz w:val="28"/>
          <w:szCs w:val="28"/>
        </w:rPr>
        <w:t>. пользователей</w:t>
      </w:r>
      <w:r w:rsidR="00EF5005" w:rsidRPr="00EF5005">
        <w:rPr>
          <w:rFonts w:eastAsia="Times New Roman"/>
          <w:sz w:val="28"/>
          <w:szCs w:val="28"/>
        </w:rPr>
        <w:t>.</w:t>
      </w:r>
    </w:p>
    <w:p w:rsidR="0022708D" w:rsidRPr="00EF5005" w:rsidRDefault="0022708D" w:rsidP="0022708D">
      <w:pPr>
        <w:rPr>
          <w:rFonts w:eastAsia="Times New Roman"/>
          <w:color w:val="auto"/>
          <w:sz w:val="28"/>
          <w:szCs w:val="28"/>
        </w:rPr>
      </w:pPr>
    </w:p>
    <w:p w:rsidR="0022708D" w:rsidRPr="008B18F4" w:rsidRDefault="0022708D" w:rsidP="0022708D">
      <w:pPr>
        <w:rPr>
          <w:rFonts w:eastAsia="Times New Roman"/>
          <w:color w:val="auto"/>
          <w:sz w:val="28"/>
          <w:szCs w:val="28"/>
        </w:rPr>
      </w:pPr>
    </w:p>
    <w:p w:rsidR="0022708D" w:rsidRPr="0022708D" w:rsidRDefault="0022708D" w:rsidP="0022708D">
      <w:pPr>
        <w:rPr>
          <w:rFonts w:eastAsia="Times New Roman"/>
          <w:color w:val="auto"/>
          <w:sz w:val="28"/>
          <w:szCs w:val="28"/>
        </w:rPr>
      </w:pPr>
      <w:r w:rsidRPr="0022708D">
        <w:rPr>
          <w:rFonts w:eastAsia="Times New Roman"/>
          <w:color w:val="auto"/>
          <w:sz w:val="28"/>
          <w:szCs w:val="28"/>
        </w:rPr>
        <w:t>Олейник</w:t>
      </w:r>
      <w:r w:rsidR="00C3575A">
        <w:rPr>
          <w:rFonts w:eastAsia="Times New Roman"/>
          <w:color w:val="auto"/>
          <w:sz w:val="28"/>
          <w:szCs w:val="28"/>
        </w:rPr>
        <w:t>,</w:t>
      </w:r>
      <w:r w:rsidRPr="0022708D">
        <w:rPr>
          <w:rFonts w:eastAsia="Times New Roman"/>
          <w:color w:val="auto"/>
          <w:sz w:val="28"/>
          <w:szCs w:val="28"/>
        </w:rPr>
        <w:t xml:space="preserve"> И.</w:t>
      </w:r>
      <w:r w:rsidR="003A53CD">
        <w:rPr>
          <w:rFonts w:eastAsia="Times New Roman"/>
          <w:color w:val="auto"/>
          <w:sz w:val="28"/>
          <w:szCs w:val="28"/>
        </w:rPr>
        <w:t xml:space="preserve"> </w:t>
      </w:r>
      <w:r w:rsidRPr="0022708D">
        <w:rPr>
          <w:rFonts w:eastAsia="Times New Roman"/>
          <w:color w:val="auto"/>
          <w:sz w:val="28"/>
          <w:szCs w:val="28"/>
        </w:rPr>
        <w:t>Л.</w:t>
      </w:r>
      <w:r w:rsidR="00C3575A" w:rsidRPr="00C3575A">
        <w:t xml:space="preserve"> </w:t>
      </w:r>
      <w:r w:rsidR="00C3575A">
        <w:t>Г</w:t>
      </w:r>
      <w:r w:rsidR="00C3575A" w:rsidRPr="00C3575A">
        <w:rPr>
          <w:rFonts w:eastAsia="Times New Roman"/>
          <w:color w:val="auto"/>
          <w:sz w:val="28"/>
          <w:szCs w:val="28"/>
        </w:rPr>
        <w:t>осударственная политика по патриотическому воспитанию студенчества</w:t>
      </w:r>
      <w:r w:rsidR="00C3575A">
        <w:rPr>
          <w:rFonts w:eastAsia="Times New Roman"/>
          <w:color w:val="auto"/>
          <w:sz w:val="28"/>
          <w:szCs w:val="28"/>
        </w:rPr>
        <w:t xml:space="preserve"> / И.</w:t>
      </w:r>
      <w:r w:rsidR="003A53CD">
        <w:rPr>
          <w:rFonts w:eastAsia="Times New Roman"/>
          <w:color w:val="auto"/>
          <w:sz w:val="28"/>
          <w:szCs w:val="28"/>
        </w:rPr>
        <w:t xml:space="preserve"> </w:t>
      </w:r>
      <w:r w:rsidR="00C3575A">
        <w:rPr>
          <w:rFonts w:eastAsia="Times New Roman"/>
          <w:color w:val="auto"/>
          <w:sz w:val="28"/>
          <w:szCs w:val="28"/>
        </w:rPr>
        <w:t>Л.</w:t>
      </w:r>
      <w:r w:rsidR="003A53CD">
        <w:rPr>
          <w:rFonts w:eastAsia="Times New Roman"/>
          <w:color w:val="auto"/>
          <w:sz w:val="28"/>
          <w:szCs w:val="28"/>
        </w:rPr>
        <w:t xml:space="preserve"> </w:t>
      </w:r>
      <w:r w:rsidR="00C3575A">
        <w:rPr>
          <w:rFonts w:eastAsia="Times New Roman"/>
          <w:color w:val="auto"/>
          <w:sz w:val="28"/>
          <w:szCs w:val="28"/>
        </w:rPr>
        <w:t xml:space="preserve">Олейник // </w:t>
      </w:r>
      <w:r w:rsidRPr="0022708D">
        <w:rPr>
          <w:rFonts w:eastAsia="Times New Roman"/>
          <w:color w:val="auto"/>
          <w:sz w:val="28"/>
          <w:szCs w:val="28"/>
        </w:rPr>
        <w:t xml:space="preserve">Актуальные вопросы современной экономики. </w:t>
      </w:r>
      <w:r w:rsidR="003A53CD">
        <w:rPr>
          <w:rFonts w:eastAsia="Times New Roman"/>
          <w:color w:val="auto"/>
          <w:sz w:val="28"/>
          <w:szCs w:val="28"/>
        </w:rPr>
        <w:t xml:space="preserve">- </w:t>
      </w:r>
      <w:r w:rsidRPr="0022708D">
        <w:rPr>
          <w:rFonts w:eastAsia="Times New Roman"/>
          <w:color w:val="auto"/>
          <w:sz w:val="28"/>
          <w:szCs w:val="28"/>
        </w:rPr>
        <w:t xml:space="preserve">2020. </w:t>
      </w:r>
      <w:r w:rsidR="003A53CD">
        <w:rPr>
          <w:rFonts w:eastAsia="Times New Roman"/>
          <w:color w:val="auto"/>
          <w:sz w:val="28"/>
          <w:szCs w:val="28"/>
        </w:rPr>
        <w:t xml:space="preserve">- </w:t>
      </w:r>
      <w:r w:rsidRPr="0022708D">
        <w:rPr>
          <w:rFonts w:eastAsia="Times New Roman"/>
          <w:color w:val="auto"/>
          <w:sz w:val="28"/>
          <w:szCs w:val="28"/>
        </w:rPr>
        <w:t>№ 6.</w:t>
      </w:r>
      <w:r w:rsidR="003A53CD">
        <w:rPr>
          <w:rFonts w:eastAsia="Times New Roman"/>
          <w:color w:val="auto"/>
          <w:sz w:val="28"/>
          <w:szCs w:val="28"/>
        </w:rPr>
        <w:t xml:space="preserve"> -</w:t>
      </w:r>
      <w:r w:rsidRPr="0022708D">
        <w:rPr>
          <w:rFonts w:eastAsia="Times New Roman"/>
          <w:color w:val="auto"/>
          <w:sz w:val="28"/>
          <w:szCs w:val="28"/>
        </w:rPr>
        <w:t xml:space="preserve"> С. 89-93.</w:t>
      </w:r>
      <w:r w:rsidR="003A53CD">
        <w:rPr>
          <w:rFonts w:eastAsia="Times New Roman"/>
          <w:color w:val="auto"/>
          <w:sz w:val="28"/>
          <w:szCs w:val="28"/>
        </w:rPr>
        <w:t xml:space="preserve"> </w:t>
      </w:r>
      <w:r w:rsidR="003A53CD" w:rsidRPr="003A53CD">
        <w:rPr>
          <w:rFonts w:eastAsia="Times New Roman"/>
          <w:color w:val="auto"/>
          <w:sz w:val="28"/>
          <w:szCs w:val="28"/>
        </w:rPr>
        <w:t>-</w:t>
      </w:r>
      <w:r w:rsidRPr="003A53CD">
        <w:rPr>
          <w:sz w:val="28"/>
          <w:szCs w:val="28"/>
        </w:rPr>
        <w:t xml:space="preserve"> </w:t>
      </w:r>
      <w:r w:rsidR="003A53CD" w:rsidRPr="003A53CD">
        <w:rPr>
          <w:sz w:val="28"/>
          <w:szCs w:val="28"/>
        </w:rPr>
        <w:t xml:space="preserve">URL: </w:t>
      </w:r>
      <w:r w:rsidRPr="003A53CD">
        <w:rPr>
          <w:rFonts w:eastAsia="Times New Roman"/>
          <w:color w:val="auto"/>
          <w:sz w:val="28"/>
          <w:szCs w:val="28"/>
        </w:rPr>
        <w:t>https://www.elibrary</w:t>
      </w:r>
      <w:r w:rsidRPr="0022708D">
        <w:rPr>
          <w:rFonts w:eastAsia="Times New Roman"/>
          <w:color w:val="auto"/>
          <w:sz w:val="28"/>
          <w:szCs w:val="28"/>
        </w:rPr>
        <w:t>.ru/item.asp?id=43606687</w:t>
      </w:r>
      <w:r w:rsidR="003A53CD">
        <w:rPr>
          <w:rFonts w:eastAsia="Times New Roman"/>
          <w:color w:val="auto"/>
          <w:sz w:val="28"/>
          <w:szCs w:val="28"/>
        </w:rPr>
        <w:t xml:space="preserve"> </w:t>
      </w:r>
      <w:r w:rsidR="003A53CD" w:rsidRPr="003A53CD">
        <w:rPr>
          <w:rFonts w:eastAsia="Times New Roman"/>
          <w:color w:val="auto"/>
          <w:sz w:val="28"/>
          <w:szCs w:val="28"/>
        </w:rPr>
        <w:t xml:space="preserve">(дата обращения: 17.12.2020). – Режим доступа: для </w:t>
      </w:r>
      <w:proofErr w:type="spellStart"/>
      <w:r w:rsidR="003A53CD" w:rsidRPr="003A53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A53CD" w:rsidRPr="003A53CD">
        <w:rPr>
          <w:rFonts w:eastAsia="Times New Roman"/>
          <w:color w:val="auto"/>
          <w:sz w:val="28"/>
          <w:szCs w:val="28"/>
        </w:rPr>
        <w:t>. пользователей.</w:t>
      </w:r>
    </w:p>
    <w:sectPr w:rsidR="0022708D" w:rsidRPr="0022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06DC"/>
    <w:rsid w:val="00020C4B"/>
    <w:rsid w:val="00084F53"/>
    <w:rsid w:val="00120AE9"/>
    <w:rsid w:val="001E418F"/>
    <w:rsid w:val="0022708D"/>
    <w:rsid w:val="0026140F"/>
    <w:rsid w:val="00331095"/>
    <w:rsid w:val="003A53CD"/>
    <w:rsid w:val="004F6B80"/>
    <w:rsid w:val="005A7A27"/>
    <w:rsid w:val="005E3FC3"/>
    <w:rsid w:val="0061613A"/>
    <w:rsid w:val="00623829"/>
    <w:rsid w:val="006D0459"/>
    <w:rsid w:val="008B18F4"/>
    <w:rsid w:val="00994AE6"/>
    <w:rsid w:val="00A02EA9"/>
    <w:rsid w:val="00AB371F"/>
    <w:rsid w:val="00B00CF1"/>
    <w:rsid w:val="00BA6F8F"/>
    <w:rsid w:val="00C3575A"/>
    <w:rsid w:val="00CC5F42"/>
    <w:rsid w:val="00D33337"/>
    <w:rsid w:val="00D63415"/>
    <w:rsid w:val="00E806DC"/>
    <w:rsid w:val="00E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3176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Гаер Нина Михайловна</cp:lastModifiedBy>
  <cp:revision>19</cp:revision>
  <dcterms:created xsi:type="dcterms:W3CDTF">2020-12-14T03:52:00Z</dcterms:created>
  <dcterms:modified xsi:type="dcterms:W3CDTF">2020-12-17T23:11:00Z</dcterms:modified>
</cp:coreProperties>
</file>