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74B9" w:rsidRPr="00772169" w:rsidRDefault="009C74B9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497"/>
        <w:gridCol w:w="7579"/>
      </w:tblGrid>
      <w:tr w:rsidR="002E3696" w:rsidRPr="002E3696" w:rsidTr="0095190C">
        <w:trPr>
          <w:gridAfter w:val="2"/>
          <w:wAfter w:w="4780" w:type="pct"/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85.110.5я2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878</w:t>
            </w:r>
          </w:p>
        </w:tc>
        <w:tc>
          <w:tcPr>
            <w:tcW w:w="0" w:type="auto"/>
            <w:hideMark/>
          </w:tcPr>
          <w:p w:rsidR="002E3696" w:rsidRPr="002E3696" w:rsidRDefault="00772169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4A5DC2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Архитектурный дизайн</w:t>
            </w:r>
            <w:proofErr w:type="gramStart"/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словарь-справочник / п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од ред. Е.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Агранович</w:t>
            </w:r>
            <w:proofErr w:type="spellEnd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-Пономаревой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Ростов-на-Дону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 xml:space="preserve"> Феникс, 2009.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 xml:space="preserve"> 346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(Строительство и дизайн)</w:t>
            </w:r>
            <w:proofErr w:type="gramStart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="004A5DC2" w:rsidRPr="002E3696">
              <w:rPr>
                <w:rFonts w:eastAsia="Times New Roman"/>
                <w:color w:val="auto"/>
                <w:sz w:val="28"/>
                <w:szCs w:val="28"/>
              </w:rPr>
              <w:t>б-2экз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85.118.7я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Г 701</w:t>
            </w:r>
          </w:p>
        </w:tc>
        <w:tc>
          <w:tcPr>
            <w:tcW w:w="0" w:type="auto"/>
            <w:hideMark/>
          </w:tcPr>
          <w:p w:rsidR="002E3696" w:rsidRPr="002E3696" w:rsidRDefault="004A5DC2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Городков, А.</w:t>
            </w:r>
            <w:r w:rsidR="00772169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 Архитектура, проектирование и организация культурных ландшафтов</w:t>
            </w:r>
            <w:proofErr w:type="gramStart"/>
            <w:r w:rsidR="00732E95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А. В. Городков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732E95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Проспект Науки, 2013. </w:t>
            </w:r>
            <w:r w:rsidR="00732E95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415</w:t>
            </w:r>
            <w:r w:rsidR="00732E95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85.118.7я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З-122</w:t>
            </w:r>
          </w:p>
        </w:tc>
        <w:tc>
          <w:tcPr>
            <w:tcW w:w="0" w:type="auto"/>
            <w:hideMark/>
          </w:tcPr>
          <w:p w:rsidR="0095190C" w:rsidRDefault="004A5DC2" w:rsidP="0095190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Забелина, Е.</w:t>
            </w:r>
            <w:r w:rsidR="00772169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Поиск новых форм в ландшафтной архитектуре</w:t>
            </w:r>
            <w:proofErr w:type="gramStart"/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/ Е. В. Забелина. 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Архитектура-С, 2005. 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158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95190C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  <w:p w:rsidR="002E3696" w:rsidRPr="002E3696" w:rsidRDefault="004A5DC2" w:rsidP="0095190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аб-2экз к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.П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ГС-1экз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85.11я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2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Л 171</w:t>
            </w:r>
          </w:p>
        </w:tc>
        <w:tc>
          <w:tcPr>
            <w:tcW w:w="0" w:type="auto"/>
            <w:hideMark/>
          </w:tcPr>
          <w:p w:rsidR="0095190C" w:rsidRDefault="004A5DC2" w:rsidP="0095190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Лазарев, А.</w:t>
            </w:r>
            <w:r w:rsidR="00772169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Г.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Справочник архитектора / А. Г. Лазарев, А. А. Лазарев, Е. О. Кудинова;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од общ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р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ед.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А.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Г.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Лазарева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Ростов-на-Дону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Феникс, 2005.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351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</w:p>
          <w:p w:rsidR="002E3696" w:rsidRPr="002E3696" w:rsidRDefault="004A5DC2" w:rsidP="0095190C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аб-5экз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85.118.7я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7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Н 58</w:t>
            </w:r>
          </w:p>
        </w:tc>
        <w:tc>
          <w:tcPr>
            <w:tcW w:w="0" w:type="auto"/>
            <w:hideMark/>
          </w:tcPr>
          <w:p w:rsidR="002E3696" w:rsidRPr="002E3696" w:rsidRDefault="004A5DC2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Нефедов, В.</w:t>
            </w:r>
            <w:r w:rsidR="00772169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А.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Городской ландшафтный дизайн / В. А. Нефедов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2-е изд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Любавич</w:t>
            </w:r>
            <w:proofErr w:type="spell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, 2020.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320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с.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аб-1экз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85.118.7г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.я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7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О-451</w:t>
            </w:r>
          </w:p>
        </w:tc>
        <w:tc>
          <w:tcPr>
            <w:tcW w:w="0" w:type="auto"/>
            <w:hideMark/>
          </w:tcPr>
          <w:p w:rsidR="002E3696" w:rsidRPr="002E3696" w:rsidRDefault="004A5DC2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Ожегов, С.</w:t>
            </w:r>
            <w:r w:rsidR="008C0380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История ландшафтной архитектуры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С. С. Ожегов.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Архитектура-С, 2004.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231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аб-39экз к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.П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ГС-1экз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20.1я7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С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515</w:t>
            </w:r>
          </w:p>
        </w:tc>
        <w:tc>
          <w:tcPr>
            <w:tcW w:w="0" w:type="auto"/>
            <w:hideMark/>
          </w:tcPr>
          <w:p w:rsidR="00D7672F" w:rsidRPr="002E3696" w:rsidRDefault="004A5DC2" w:rsidP="004A0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Смоляр, И.</w:t>
            </w:r>
            <w:r w:rsidR="008C0380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М.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Экологические основы архитектурного проектирования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учебное пособие для вузов / И. М. Смоляр, Е. М. Микулина, Н. Г. Благовидова.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Академия, 2010.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160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(Высшее профессиональное образование)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а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б-4экз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8C0380" w:rsidP="008C0380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85.118.7я7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Т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337</w:t>
            </w:r>
          </w:p>
        </w:tc>
        <w:tc>
          <w:tcPr>
            <w:tcW w:w="0" w:type="auto"/>
            <w:hideMark/>
          </w:tcPr>
          <w:p w:rsidR="00D7672F" w:rsidRPr="002E3696" w:rsidRDefault="004A5DC2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Теодоронский</w:t>
            </w:r>
            <w:proofErr w:type="spellEnd"/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, В.</w:t>
            </w:r>
            <w:r w:rsidR="008C0380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С.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Строительство и эксплуатация объектов ландшафтной архитектуры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учебник для вузов / В. С. </w:t>
            </w:r>
            <w:proofErr w:type="spell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Теодоронский</w:t>
            </w:r>
            <w:proofErr w:type="spell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, Е. Д. Сабо, В. А. Фролова;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п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од ред. В.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С.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Теодоронского</w:t>
            </w:r>
            <w:proofErr w:type="spell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Москва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Академия, 2006.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350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</w:t>
            </w:r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(Высшее профессиональное образование).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аб-3экз к</w:t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.П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>ГС-2экз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2E3696" w:rsidRPr="002E3696" w:rsidTr="0095190C">
        <w:trPr>
          <w:tblCellSpacing w:w="15" w:type="dxa"/>
        </w:trPr>
        <w:tc>
          <w:tcPr>
            <w:tcW w:w="172" w:type="pct"/>
            <w:hideMark/>
          </w:tcPr>
          <w:p w:rsidR="00D7672F" w:rsidRPr="002E3696" w:rsidRDefault="004A5DC2" w:rsidP="008C0380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779" w:type="pct"/>
            <w:hideMark/>
          </w:tcPr>
          <w:p w:rsidR="00D7672F" w:rsidRPr="002E3696" w:rsidRDefault="004A5DC2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2E3696">
              <w:rPr>
                <w:rFonts w:eastAsia="Times New Roman"/>
                <w:color w:val="auto"/>
                <w:sz w:val="28"/>
                <w:szCs w:val="28"/>
              </w:rPr>
              <w:t>85.118.7с51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</w:r>
            <w:proofErr w:type="gram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Ш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655</w:t>
            </w:r>
          </w:p>
        </w:tc>
        <w:tc>
          <w:tcPr>
            <w:tcW w:w="0" w:type="auto"/>
            <w:hideMark/>
          </w:tcPr>
          <w:p w:rsidR="00D7672F" w:rsidRPr="002E3696" w:rsidRDefault="004A5DC2" w:rsidP="002E3696">
            <w:pPr>
              <w:rPr>
                <w:rFonts w:eastAsia="Times New Roman"/>
                <w:color w:val="auto"/>
                <w:sz w:val="28"/>
                <w:szCs w:val="28"/>
              </w:rPr>
            </w:pPr>
            <w:proofErr w:type="spellStart"/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Шишанов</w:t>
            </w:r>
            <w:proofErr w:type="spellEnd"/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, А.</w:t>
            </w:r>
            <w:r w:rsidR="008C0380"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bCs/>
                <w:color w:val="auto"/>
                <w:sz w:val="28"/>
                <w:szCs w:val="28"/>
              </w:rPr>
              <w:t>В.</w:t>
            </w:r>
            <w:r w:rsidR="00772169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Ландшафтный дизайн и экстерьер в 3ds </w:t>
            </w:r>
            <w:proofErr w:type="spell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Max</w:t>
            </w:r>
            <w:proofErr w:type="spell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/ А. В. </w:t>
            </w:r>
            <w:proofErr w:type="spellStart"/>
            <w:r w:rsidRPr="002E3696">
              <w:rPr>
                <w:rFonts w:eastAsia="Times New Roman"/>
                <w:color w:val="auto"/>
                <w:sz w:val="28"/>
                <w:szCs w:val="28"/>
              </w:rPr>
              <w:t>Шишанов</w:t>
            </w:r>
            <w:proofErr w:type="spellEnd"/>
            <w:r w:rsidR="00EA2FD1">
              <w:rPr>
                <w:rFonts w:eastAsia="Times New Roman"/>
                <w:color w:val="auto"/>
                <w:sz w:val="28"/>
                <w:szCs w:val="28"/>
              </w:rPr>
              <w:t xml:space="preserve">. –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Санкт-Петербург</w:t>
            </w:r>
            <w:proofErr w:type="gramStart"/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>:</w:t>
            </w:r>
            <w:proofErr w:type="gramEnd"/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Питер, 2010. 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>–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t xml:space="preserve"> 256</w:t>
            </w:r>
            <w:r w:rsidR="008C0380" w:rsidRPr="002E3696">
              <w:rPr>
                <w:rFonts w:eastAsia="Times New Roman"/>
                <w:color w:val="auto"/>
                <w:sz w:val="28"/>
                <w:szCs w:val="28"/>
              </w:rPr>
              <w:t xml:space="preserve"> с. </w:t>
            </w:r>
            <w:r w:rsidRPr="002E3696">
              <w:rPr>
                <w:rFonts w:eastAsia="Times New Roman"/>
                <w:color w:val="auto"/>
                <w:sz w:val="28"/>
                <w:szCs w:val="28"/>
              </w:rPr>
              <w:br/>
              <w:t>аб-3экз</w:t>
            </w:r>
          </w:p>
        </w:tc>
      </w:tr>
      <w:tr w:rsidR="002E3696" w:rsidRPr="002E3696" w:rsidTr="00951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672F" w:rsidRPr="002E3696" w:rsidRDefault="00D7672F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4A5DC2" w:rsidRDefault="004A5DC2" w:rsidP="009C74B9">
      <w:pPr>
        <w:jc w:val="center"/>
        <w:rPr>
          <w:rFonts w:eastAsia="Times New Roman"/>
          <w:color w:val="auto"/>
          <w:sz w:val="28"/>
          <w:szCs w:val="28"/>
        </w:rPr>
      </w:pPr>
    </w:p>
    <w:p w:rsidR="0095190C" w:rsidRDefault="0095190C" w:rsidP="009C74B9">
      <w:pPr>
        <w:jc w:val="center"/>
        <w:rPr>
          <w:rFonts w:eastAsia="Times New Roman"/>
          <w:b/>
          <w:color w:val="auto"/>
          <w:sz w:val="28"/>
          <w:szCs w:val="28"/>
        </w:rPr>
      </w:pPr>
    </w:p>
    <w:p w:rsidR="002E3696" w:rsidRPr="002E3696" w:rsidRDefault="00EA2FD1" w:rsidP="009C74B9">
      <w:pPr>
        <w:jc w:val="center"/>
        <w:rPr>
          <w:rFonts w:eastAsia="Times New Roman"/>
          <w:i/>
          <w:color w:val="auto"/>
          <w:sz w:val="28"/>
          <w:szCs w:val="28"/>
        </w:rPr>
      </w:pPr>
      <w:r w:rsidRPr="00EA2FD1">
        <w:rPr>
          <w:rFonts w:eastAsia="Times New Roman"/>
          <w:b/>
          <w:color w:val="auto"/>
          <w:sz w:val="28"/>
          <w:szCs w:val="28"/>
        </w:rPr>
        <w:lastRenderedPageBreak/>
        <w:t>ZNANIUM.COM</w:t>
      </w:r>
      <w:proofErr w:type="gramStart"/>
      <w:r w:rsidRPr="00EA2FD1">
        <w:rPr>
          <w:rFonts w:eastAsia="Times New Roman"/>
          <w:b/>
          <w:color w:val="auto"/>
          <w:sz w:val="28"/>
          <w:szCs w:val="28"/>
        </w:rPr>
        <w:t xml:space="preserve"> :</w:t>
      </w:r>
      <w:proofErr w:type="gramEnd"/>
      <w:r w:rsidRPr="00EA2FD1">
        <w:rPr>
          <w:rFonts w:eastAsia="Times New Roman"/>
          <w:b/>
          <w:color w:val="auto"/>
          <w:sz w:val="28"/>
          <w:szCs w:val="28"/>
        </w:rPr>
        <w:t xml:space="preserve"> электронно-библиотечная система</w:t>
      </w:r>
      <w:r>
        <w:rPr>
          <w:rFonts w:eastAsia="Times New Roman"/>
          <w:i/>
          <w:color w:val="auto"/>
          <w:sz w:val="28"/>
          <w:szCs w:val="28"/>
        </w:rPr>
        <w:t>.</w:t>
      </w:r>
    </w:p>
    <w:p w:rsidR="002E3696" w:rsidRDefault="002E3696" w:rsidP="009C74B9">
      <w:pPr>
        <w:jc w:val="center"/>
        <w:rPr>
          <w:rFonts w:eastAsia="Times New Roman"/>
          <w:color w:val="auto"/>
          <w:sz w:val="28"/>
          <w:szCs w:val="28"/>
        </w:rPr>
      </w:pP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Ганжара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Н. Ф. Ландшафтоведение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учебник / Н. Ф.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Ганжара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Б. А. Борисов, Р. Ф.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Байбеков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2-e изд. – Москва : НИЦ ИНФРА-М, 2018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240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7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https://znanium.com/catalog/product/967775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20.01.2021). – 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Гельфонд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А. Л. Архитектура общественных пространств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монография / А. Л.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Гельфонд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ИНФРА-М, 2021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412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8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https://znanium.com/catalog/product/1172217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(дата обращения: 20.01.2021). – Режим доступа: по подписке. 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Кесорецких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И. И. Уязвимость ландшафтов: понятие и оценка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монография / И. И.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Кесорецких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С. И. Зотов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ИНФРА-М, 2020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189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9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https://znanium.com/catalog/product/1045820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20.01.2021). – 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Потаев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Г. А. Ландшафтная архитектура и дизайн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Г.</w:t>
      </w:r>
      <w:r w:rsidR="0095190C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А.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Потаев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ФОРУМ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ИНФРА-М, 2020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368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0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https://znanium.com/catalog/product/1069185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20.01.2021). – 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Разумовский, Ю. В. Ландшафтное проектирование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Ю. В. Разумовский, Л. М. Фурсова, B. C.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Теодоронский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2-е изд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ИНФРА-М, 2021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140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1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https://znanium.com/catalog/product/1229707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(дата обращения: 20.01.2021)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Теодоронский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В. С. Ландшафтная архитектура с основами проектирования : учеб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.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п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особие / B. C.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Теодоронский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И. О.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Боговая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2-е изд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ФОРУМ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ИНФРА-М, 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304 с. // Znanium.com</w:t>
      </w:r>
      <w:proofErr w:type="gramStart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2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https://znanium.com/catalog/product/1009459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(дата обращения: 20.01.2021)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EA2FD1" w:rsidRPr="002E3696" w:rsidRDefault="00EA2FD1" w:rsidP="00EA2FD1">
      <w:pPr>
        <w:pStyle w:val="a6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E3696" w:rsidRDefault="002E3696" w:rsidP="00EA2FD1">
      <w:pPr>
        <w:pStyle w:val="a6"/>
        <w:ind w:left="0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proofErr w:type="spellStart"/>
      <w:proofErr w:type="gramStart"/>
      <w:r w:rsidRPr="002E3696">
        <w:rPr>
          <w:rFonts w:eastAsiaTheme="minorHAnsi"/>
          <w:b/>
          <w:color w:val="auto"/>
          <w:sz w:val="28"/>
          <w:szCs w:val="28"/>
          <w:lang w:val="en-US" w:eastAsia="en-US"/>
        </w:rPr>
        <w:t>IPRbooks</w:t>
      </w:r>
      <w:proofErr w:type="spellEnd"/>
      <w:r w:rsidRPr="002E3696">
        <w:rPr>
          <w:rFonts w:eastAsiaTheme="minorHAnsi"/>
          <w:b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b/>
          <w:color w:val="auto"/>
          <w:sz w:val="28"/>
          <w:szCs w:val="28"/>
          <w:lang w:eastAsia="en-US"/>
        </w:rPr>
        <w:t xml:space="preserve"> электронно-библиотечная система</w:t>
      </w:r>
    </w:p>
    <w:p w:rsidR="00EA2FD1" w:rsidRPr="002E3696" w:rsidRDefault="00EA2FD1" w:rsidP="00EA2FD1">
      <w:pPr>
        <w:pStyle w:val="a6"/>
        <w:ind w:left="0"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Зайкова, Е. Ю. Стратегии развития городских территорий. Ландшафтное планирование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учебно-методическое пособие / Е. Ю. Зайкова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Российский университет дружбы народов, 2017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72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3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http://www.iprbookshop.ru/91074.html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Пастухова, А. М. Ландшафтная архитектура урбанизированных ландшафтов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А. М. Пастухова, Н.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Моксина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Красноярск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Сибирский государственный университет науки и технологий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имени академика М. Ф.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Решетнева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2017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100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4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http://www.iprbookshop.ru/94884.html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Половникова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М. В. Ландшафтная архитектура и садово-парковое искусство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М.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Половникова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Р. Р.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Исяньюлова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Саратов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Ай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Пи Ар Медиа, 2020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120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5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http://www.iprbookshop.ru/89248.html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Руденко, О. А. Строительство и содержание объектов ландшафтной архитектуры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О. А. Руденко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Красноярск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Сибирский государственный университет науки и технологий имени академика М. Ф.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Решетнева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84 </w:t>
      </w:r>
      <w:r w:rsidRPr="002E3696">
        <w:rPr>
          <w:rFonts w:eastAsiaTheme="minorHAnsi"/>
          <w:color w:val="auto"/>
          <w:sz w:val="28"/>
          <w:szCs w:val="28"/>
          <w:lang w:val="en-US" w:eastAsia="en-US"/>
        </w:rPr>
        <w:t>c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val="en-US" w:eastAsia="en-US"/>
        </w:rPr>
        <w:t>URL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hyperlink r:id="rId16" w:history="1"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http</w:t>
        </w:r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iprbookshop</w:t>
        </w:r>
        <w:proofErr w:type="spellEnd"/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/94909.</w:t>
        </w:r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20.01.2021). — 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Третьякова, Т. А. Ландшафтный дизайн: озеленение кровель и интерьеров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Т. А. Третьякова, О. Б.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Сокольская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Саратов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Ай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Пи Эр Медиа, 2018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230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7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http://www.iprbookshop.ru/77156.html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Фешина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Л. К. Материаловедение в природном и искусственном ландшафтах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Л. К.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Фешина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О. Ю. Белова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Санкт-Петербург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Санкт-Петербургский государственный университет промышленных технологий и дизайна, 2017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80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18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http://www.iprbookshop.ru/102643.html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Храпач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В. В. Ландшафтный дизайн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В.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Храпач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Ставрополь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Северо-Кавказский федеральный университет, 2014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224 </w:t>
      </w:r>
      <w:r w:rsidRPr="002E3696">
        <w:rPr>
          <w:rFonts w:eastAsiaTheme="minorHAnsi"/>
          <w:color w:val="auto"/>
          <w:sz w:val="28"/>
          <w:szCs w:val="28"/>
          <w:lang w:val="en-US" w:eastAsia="en-US"/>
        </w:rPr>
        <w:t>c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val="en-US" w:eastAsia="en-US"/>
        </w:rPr>
        <w:t>URL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hyperlink r:id="rId19" w:history="1"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http</w:t>
        </w:r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iprbookshop</w:t>
        </w:r>
        <w:proofErr w:type="spellEnd"/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/63243.</w:t>
        </w:r>
        <w:r w:rsidR="00EA2FD1" w:rsidRPr="000B306D">
          <w:rPr>
            <w:rStyle w:val="a3"/>
            <w:rFonts w:eastAsiaTheme="minorHAnsi"/>
            <w:sz w:val="28"/>
            <w:szCs w:val="28"/>
            <w:lang w:val="en-US" w:eastAsia="en-US"/>
          </w:rPr>
          <w:t>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20.01.2021)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Черняева, Е. В. Основы ландшафтного проектирования и строительства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учебное пособие / Е. В. Черняева, В. П. Викторов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Московский педагогический государственный университет, 2014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220 c. //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IPRbooks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электронно-библиотечная система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0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http://www.iprbookshop.ru/31759.html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Режим доступа: по подписке.</w:t>
      </w:r>
    </w:p>
    <w:p w:rsidR="00EA2FD1" w:rsidRPr="002E3696" w:rsidRDefault="00EA2FD1" w:rsidP="00EA2FD1">
      <w:pPr>
        <w:pStyle w:val="a6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E3696" w:rsidRPr="00EA2FD1" w:rsidRDefault="002E3696" w:rsidP="00EA2FD1">
      <w:pPr>
        <w:pStyle w:val="a6"/>
        <w:ind w:left="0" w:firstLine="709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EA2FD1">
        <w:rPr>
          <w:rFonts w:eastAsiaTheme="minorHAnsi"/>
          <w:b/>
          <w:color w:val="auto"/>
          <w:sz w:val="28"/>
          <w:szCs w:val="28"/>
          <w:lang w:eastAsia="en-US"/>
        </w:rPr>
        <w:t xml:space="preserve">Доступ из НЭБ </w:t>
      </w:r>
      <w:r w:rsidRPr="00EA2FD1">
        <w:rPr>
          <w:rFonts w:eastAsiaTheme="minorHAnsi"/>
          <w:b/>
          <w:color w:val="auto"/>
          <w:sz w:val="28"/>
          <w:szCs w:val="28"/>
          <w:lang w:val="en-US" w:eastAsia="en-US"/>
        </w:rPr>
        <w:t>e</w:t>
      </w:r>
      <w:r w:rsidRPr="00EA2FD1">
        <w:rPr>
          <w:rFonts w:eastAsiaTheme="minorHAnsi"/>
          <w:b/>
          <w:color w:val="auto"/>
          <w:sz w:val="28"/>
          <w:szCs w:val="28"/>
          <w:lang w:eastAsia="en-US"/>
        </w:rPr>
        <w:t>LIBRARY.RU</w:t>
      </w:r>
    </w:p>
    <w:p w:rsidR="00EA2FD1" w:rsidRPr="002E3696" w:rsidRDefault="00EA2FD1" w:rsidP="00EA2FD1">
      <w:pPr>
        <w:pStyle w:val="a6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Абрамчук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А. В. Особенности создания монохромных садов в ландшафтном дизайне / А.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Абрамчук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// Аграрное образование и наука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№ 1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21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1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https://www.elibrary.ru/item.asp?id=39241075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lastRenderedPageBreak/>
        <w:t>Альземенева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Е. В. Архитектурные сооружения с минимальной функцией как объекты городского ландшафтного дизайна / Е.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Альземенева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Г. Б.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Сингатуллина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А. С. Дегтярев // Инновационное развитие регионов: потенциал науки и современного образования : материалы II Национальной научно-практической конференции; под общ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.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>р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ед. Т.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Золиной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119-123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2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https://www.elibrary.ru/item.asp?id=41417564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Анискина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М. Д. Ландшафтный дизайн: тенденции и перспективы / М. Д.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Анискина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Ю. А. Черных, Н. Н. Чесноков // Наука и Образование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2019. -Т. 2, № 1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56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3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https://www.elibrary.ru/item.asp?id=37109253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Бакиева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Э. В. Ландшафтное планирование и дизайн рекреационных зон / Э.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В.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Бакиева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Н.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В.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Николаева // Современные научные исследования и разработки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2018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№ 1 (18)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49-53.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- URL: </w:t>
      </w:r>
      <w:hyperlink r:id="rId24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https://www.elibrary.ru/item.asp?id=32468000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Ильина, М. Ю. История возникновения ландшафтного дизайна в России / М. Ю. Ильина // Избранные доклады 65-й Юбилейной университетской научно-технической конференции студентов и молодых ученых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сб. докладов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623-624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URL: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25" w:history="1">
        <w:r w:rsidR="00EA2FD1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https://www.elibrary.ru/item.asp?id=41399507</w:t>
        </w:r>
      </w:hyperlink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Ильина, М. Ю. Роль ландшафтного дизайна в формировании городского пространства / М. Ю. Ильина, Т. Г.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Чешуина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// Инвестиции, строительство, недвижимость как драйверы социально-экономического развития территории и повышения качества жизни населения : материалы IX Междунар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>.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науч</w:t>
      </w:r>
      <w:proofErr w:type="gramStart"/>
      <w:r w:rsidR="002822A5">
        <w:rPr>
          <w:rFonts w:eastAsiaTheme="minorHAnsi"/>
          <w:color w:val="auto"/>
          <w:sz w:val="28"/>
          <w:szCs w:val="28"/>
          <w:lang w:eastAsia="en-US"/>
        </w:rPr>
        <w:t>.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-</w:t>
      </w:r>
      <w:proofErr w:type="spellStart"/>
      <w:proofErr w:type="gramEnd"/>
      <w:r w:rsidR="002822A5">
        <w:rPr>
          <w:rFonts w:eastAsiaTheme="minorHAnsi"/>
          <w:color w:val="auto"/>
          <w:sz w:val="28"/>
          <w:szCs w:val="28"/>
          <w:lang w:eastAsia="en-US"/>
        </w:rPr>
        <w:t>практ</w:t>
      </w:r>
      <w:proofErr w:type="spellEnd"/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. конф. В 2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ч.</w:t>
      </w:r>
      <w:proofErr w:type="gramStart"/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;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под ред. Т. Ю. Овсянниковой, И. Р.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Салагор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339-342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6" w:history="1">
        <w:r w:rsidR="002F5A4B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https://www.elibrary.ru/item.asp?id=37571558</w:t>
        </w:r>
      </w:hyperlink>
      <w:r w:rsidR="002F5A4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Кармакова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М. В. Основные стили ландшафтного дизайна / М. 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Кармакова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М. Б. Ермолаева // Научное сообщество студентов: проблемы художественного и музыкального образования</w:t>
      </w:r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сб. науч. статей; отв. ред. Г.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Г.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Тенюкова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, Е.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В.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Бакшаева</w:t>
      </w:r>
      <w:proofErr w:type="spellEnd"/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102-106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7" w:history="1">
        <w:r w:rsidR="002F5A4B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https://www.elibrary.ru/item.asp?id=38307764</w:t>
        </w:r>
      </w:hyperlink>
      <w:r w:rsidR="002F5A4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E3696">
        <w:rPr>
          <w:rFonts w:eastAsiaTheme="minorHAnsi"/>
          <w:color w:val="auto"/>
          <w:sz w:val="28"/>
          <w:szCs w:val="28"/>
          <w:lang w:eastAsia="en-US"/>
        </w:rPr>
        <w:t>Мезенцева, Д. Д. Ландшафтный дизайн: идеи и перспективы / Д.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Д.</w:t>
      </w:r>
      <w:r w:rsidR="002822A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E3696">
        <w:rPr>
          <w:rFonts w:eastAsiaTheme="minorHAnsi"/>
          <w:color w:val="auto"/>
          <w:sz w:val="28"/>
          <w:szCs w:val="28"/>
          <w:lang w:eastAsia="en-US"/>
        </w:rPr>
        <w:t>Мезенцева // Избранные вопросы науки XXI века : сб. науч. статей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Москва, 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6-9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8" w:history="1">
        <w:r w:rsidR="002F5A4B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https://www.elibrary.ru/item.asp?id=41787719</w:t>
        </w:r>
      </w:hyperlink>
      <w:r w:rsidR="002F5A4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2E3696" w:rsidRDefault="002E3696" w:rsidP="00EA2FD1">
      <w:pPr>
        <w:pStyle w:val="a6"/>
        <w:numPr>
          <w:ilvl w:val="0"/>
          <w:numId w:val="2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Полонкоева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И. М. Ландшафтный дизайн русских дворянских усадеб / И. М.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Полонкоева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, А. Х.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Султаева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// Актуальные проблемы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природопользования и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природообустройства</w:t>
      </w:r>
      <w:proofErr w:type="spellEnd"/>
      <w:proofErr w:type="gramStart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:</w:t>
      </w:r>
      <w:proofErr w:type="gramEnd"/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 сб. статей II Международной научно-практической конференции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2019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С. 206-207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URL: </w:t>
      </w:r>
      <w:hyperlink r:id="rId29" w:history="1">
        <w:r w:rsidR="002F5A4B" w:rsidRPr="000B306D">
          <w:rPr>
            <w:rStyle w:val="a3"/>
            <w:rFonts w:eastAsiaTheme="minorHAnsi"/>
            <w:sz w:val="28"/>
            <w:szCs w:val="28"/>
            <w:lang w:eastAsia="en-US"/>
          </w:rPr>
          <w:t>https://www.elibrary.ru/item.asp?id=41741523</w:t>
        </w:r>
      </w:hyperlink>
      <w:r w:rsidR="002F5A4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>(дата обращения: 21.01.2021)</w:t>
      </w:r>
      <w:r w:rsidR="00EA2FD1">
        <w:rPr>
          <w:rFonts w:eastAsiaTheme="minorHAnsi"/>
          <w:color w:val="auto"/>
          <w:sz w:val="28"/>
          <w:szCs w:val="28"/>
          <w:lang w:eastAsia="en-US"/>
        </w:rPr>
        <w:t xml:space="preserve">. – </w:t>
      </w:r>
      <w:r w:rsidRPr="002E3696">
        <w:rPr>
          <w:rFonts w:eastAsiaTheme="minorHAnsi"/>
          <w:color w:val="auto"/>
          <w:sz w:val="28"/>
          <w:szCs w:val="28"/>
          <w:lang w:eastAsia="en-US"/>
        </w:rPr>
        <w:t xml:space="preserve">Режим доступа: для </w:t>
      </w:r>
      <w:proofErr w:type="spellStart"/>
      <w:r w:rsidRPr="002E3696">
        <w:rPr>
          <w:rFonts w:eastAsiaTheme="minorHAnsi"/>
          <w:color w:val="auto"/>
          <w:sz w:val="28"/>
          <w:szCs w:val="28"/>
          <w:lang w:eastAsia="en-US"/>
        </w:rPr>
        <w:t>зарегистрир</w:t>
      </w:r>
      <w:proofErr w:type="spellEnd"/>
      <w:r w:rsidRPr="002E3696">
        <w:rPr>
          <w:rFonts w:eastAsiaTheme="minorHAnsi"/>
          <w:color w:val="auto"/>
          <w:sz w:val="28"/>
          <w:szCs w:val="28"/>
          <w:lang w:eastAsia="en-US"/>
        </w:rPr>
        <w:t>. пользователей.</w:t>
      </w:r>
    </w:p>
    <w:p w:rsidR="002E3696" w:rsidRPr="00772169" w:rsidRDefault="002E3696" w:rsidP="00EA2FD1">
      <w:pPr>
        <w:ind w:firstLine="709"/>
        <w:jc w:val="both"/>
        <w:rPr>
          <w:rFonts w:eastAsia="Times New Roman"/>
          <w:color w:val="auto"/>
          <w:sz w:val="28"/>
          <w:szCs w:val="28"/>
        </w:rPr>
      </w:pPr>
    </w:p>
    <w:sectPr w:rsidR="002E3696" w:rsidRPr="0077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523"/>
    <w:multiLevelType w:val="hybridMultilevel"/>
    <w:tmpl w:val="79FC197C"/>
    <w:lvl w:ilvl="0" w:tplc="E79A8A92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143B"/>
    <w:multiLevelType w:val="hybridMultilevel"/>
    <w:tmpl w:val="6FBA9252"/>
    <w:lvl w:ilvl="0" w:tplc="79B81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74B9"/>
    <w:rsid w:val="00274FDD"/>
    <w:rsid w:val="002822A5"/>
    <w:rsid w:val="002E3696"/>
    <w:rsid w:val="002F5A4B"/>
    <w:rsid w:val="004A0DC2"/>
    <w:rsid w:val="004A5DC2"/>
    <w:rsid w:val="00732E95"/>
    <w:rsid w:val="00772169"/>
    <w:rsid w:val="008C0380"/>
    <w:rsid w:val="0095190C"/>
    <w:rsid w:val="009869F0"/>
    <w:rsid w:val="009C74B9"/>
    <w:rsid w:val="00A26DF7"/>
    <w:rsid w:val="00B462D5"/>
    <w:rsid w:val="00D7672F"/>
    <w:rsid w:val="00DE631F"/>
    <w:rsid w:val="00E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E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E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72217" TargetMode="External"/><Relationship Id="rId13" Type="http://schemas.openxmlformats.org/officeDocument/2006/relationships/hyperlink" Target="http://www.iprbookshop.ru/91074.html" TargetMode="External"/><Relationship Id="rId18" Type="http://schemas.openxmlformats.org/officeDocument/2006/relationships/hyperlink" Target="http://www.iprbookshop.ru/102643.html" TargetMode="External"/><Relationship Id="rId26" Type="http://schemas.openxmlformats.org/officeDocument/2006/relationships/hyperlink" Target="https://www.elibrary.ru/item.asp?id=3757155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item.asp?id=39241075" TargetMode="External"/><Relationship Id="rId7" Type="http://schemas.openxmlformats.org/officeDocument/2006/relationships/hyperlink" Target="https://znanium.com/catalog/product/967775" TargetMode="External"/><Relationship Id="rId12" Type="http://schemas.openxmlformats.org/officeDocument/2006/relationships/hyperlink" Target="https://znanium.com/catalog/product/1009459" TargetMode="External"/><Relationship Id="rId17" Type="http://schemas.openxmlformats.org/officeDocument/2006/relationships/hyperlink" Target="http://www.iprbookshop.ru/77156.html" TargetMode="External"/><Relationship Id="rId25" Type="http://schemas.openxmlformats.org/officeDocument/2006/relationships/hyperlink" Target="https://www.elibrary.ru/item.asp?id=413995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4909.html" TargetMode="External"/><Relationship Id="rId20" Type="http://schemas.openxmlformats.org/officeDocument/2006/relationships/hyperlink" Target="http://www.iprbookshop.ru/31759.html" TargetMode="External"/><Relationship Id="rId29" Type="http://schemas.openxmlformats.org/officeDocument/2006/relationships/hyperlink" Target="https://www.elibrary.ru/item.asp?id=417415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229707" TargetMode="External"/><Relationship Id="rId24" Type="http://schemas.openxmlformats.org/officeDocument/2006/relationships/hyperlink" Target="https://www.elibrary.ru/item.asp?id=32468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89248.html" TargetMode="External"/><Relationship Id="rId23" Type="http://schemas.openxmlformats.org/officeDocument/2006/relationships/hyperlink" Target="https://www.elibrary.ru/item.asp?id=37109253" TargetMode="External"/><Relationship Id="rId28" Type="http://schemas.openxmlformats.org/officeDocument/2006/relationships/hyperlink" Target="https://www.elibrary.ru/item.asp?id=41787719" TargetMode="External"/><Relationship Id="rId10" Type="http://schemas.openxmlformats.org/officeDocument/2006/relationships/hyperlink" Target="https://znanium.com/catalog/product/1069185" TargetMode="External"/><Relationship Id="rId19" Type="http://schemas.openxmlformats.org/officeDocument/2006/relationships/hyperlink" Target="http://www.iprbookshop.ru/63243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045820" TargetMode="External"/><Relationship Id="rId14" Type="http://schemas.openxmlformats.org/officeDocument/2006/relationships/hyperlink" Target="http://www.iprbookshop.ru/94884.html" TargetMode="External"/><Relationship Id="rId22" Type="http://schemas.openxmlformats.org/officeDocument/2006/relationships/hyperlink" Target="https://www.elibrary.ru/item.asp?id=41417564" TargetMode="External"/><Relationship Id="rId27" Type="http://schemas.openxmlformats.org/officeDocument/2006/relationships/hyperlink" Target="https://www.elibrary.ru/item.asp?id=3830776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A78C-0698-4A29-83A4-3404DC7F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4</cp:revision>
  <dcterms:created xsi:type="dcterms:W3CDTF">2021-01-28T07:40:00Z</dcterms:created>
  <dcterms:modified xsi:type="dcterms:W3CDTF">2021-01-28T22:45:00Z</dcterms:modified>
</cp:coreProperties>
</file>