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45" w:rsidRDefault="007C5D62" w:rsidP="00131C45">
      <w:pPr>
        <w:tabs>
          <w:tab w:val="left" w:pos="13774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30AF1">
        <w:rPr>
          <w:rFonts w:ascii="Calibri" w:eastAsia="Calibri" w:hAnsi="Calibri" w:cs="Times New Roman"/>
          <w:b/>
          <w:sz w:val="28"/>
          <w:szCs w:val="28"/>
        </w:rPr>
        <w:t xml:space="preserve">ОСНОВНЫЕ ПОКАЗАТЕЛИ РАБОТЫ БИБЛИОТЕКИ </w:t>
      </w:r>
      <w:r w:rsidR="00131C45">
        <w:rPr>
          <w:rFonts w:ascii="Calibri" w:eastAsia="Calibri" w:hAnsi="Calibri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131C45">
        <w:rPr>
          <w:rFonts w:ascii="Calibri" w:eastAsia="Calibri" w:hAnsi="Calibri" w:cs="Times New Roman"/>
          <w:b/>
          <w:sz w:val="28"/>
          <w:szCs w:val="28"/>
        </w:rPr>
        <w:br/>
        <w:t xml:space="preserve">«КОМСОМОЛЬСКИЙ-НА-АМУРЕ ГОСУДАРСТВЕННЫЙ ТЕХНИЧЕСКИЙ УНИВЕРСИТЕТ» </w:t>
      </w:r>
    </w:p>
    <w:p w:rsidR="007C5D62" w:rsidRPr="00D30AF1" w:rsidRDefault="00131C45" w:rsidP="00131C45">
      <w:pPr>
        <w:tabs>
          <w:tab w:val="left" w:pos="13774"/>
        </w:tabs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30AF1">
        <w:rPr>
          <w:rFonts w:ascii="Calibri" w:eastAsia="Calibri" w:hAnsi="Calibri" w:cs="Times New Roman"/>
          <w:b/>
          <w:sz w:val="28"/>
          <w:szCs w:val="28"/>
        </w:rPr>
        <w:t>ЗА 2016Г.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"/>
        <w:gridCol w:w="57"/>
        <w:gridCol w:w="7655"/>
        <w:gridCol w:w="2126"/>
        <w:gridCol w:w="2835"/>
      </w:tblGrid>
      <w:tr w:rsidR="00D30AF1" w:rsidRPr="00D30AF1" w:rsidTr="00166797">
        <w:tc>
          <w:tcPr>
            <w:tcW w:w="1185" w:type="dxa"/>
            <w:gridSpan w:val="2"/>
            <w:shd w:val="clear" w:color="auto" w:fill="auto"/>
            <w:vAlign w:val="center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AF1">
              <w:rPr>
                <w:rFonts w:ascii="Calibri" w:eastAsia="Calibri" w:hAnsi="Calibri" w:cs="Times New Roman"/>
                <w:b/>
              </w:rPr>
              <w:t>№№</w:t>
            </w:r>
          </w:p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D30AF1">
              <w:rPr>
                <w:rFonts w:ascii="Calibri" w:eastAsia="Calibri" w:hAnsi="Calibri" w:cs="Times New Roman"/>
                <w:b/>
              </w:rPr>
              <w:t>п</w:t>
            </w:r>
            <w:proofErr w:type="gramEnd"/>
            <w:r w:rsidRPr="00D30AF1">
              <w:rPr>
                <w:rFonts w:ascii="Calibri" w:eastAsia="Calibri" w:hAnsi="Calibri" w:cs="Times New Roman"/>
                <w:b/>
              </w:rPr>
              <w:t>/п</w:t>
            </w:r>
          </w:p>
        </w:tc>
        <w:tc>
          <w:tcPr>
            <w:tcW w:w="7712" w:type="dxa"/>
            <w:gridSpan w:val="2"/>
            <w:shd w:val="clear" w:color="auto" w:fill="auto"/>
            <w:vAlign w:val="center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AF1">
              <w:rPr>
                <w:rFonts w:ascii="Calibri" w:eastAsia="Calibri" w:hAnsi="Calibri" w:cs="Times New Roman"/>
                <w:b/>
              </w:rPr>
              <w:t>Показатель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AF1">
              <w:rPr>
                <w:rFonts w:ascii="Calibri" w:eastAsia="Calibri" w:hAnsi="Calibri" w:cs="Times New Roman"/>
                <w:b/>
              </w:rPr>
              <w:t>Единица</w:t>
            </w:r>
          </w:p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AF1">
              <w:rPr>
                <w:rFonts w:ascii="Calibri" w:eastAsia="Calibri" w:hAnsi="Calibri" w:cs="Times New Roman"/>
                <w:b/>
              </w:rPr>
              <w:t>измерения</w:t>
            </w:r>
          </w:p>
        </w:tc>
        <w:tc>
          <w:tcPr>
            <w:tcW w:w="2835" w:type="dxa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30AF1">
              <w:rPr>
                <w:rFonts w:ascii="Calibri" w:eastAsia="Calibri" w:hAnsi="Calibri" w:cs="Times New Roman"/>
                <w:b/>
              </w:rPr>
              <w:t>Значение</w:t>
            </w:r>
          </w:p>
        </w:tc>
      </w:tr>
      <w:tr w:rsidR="00D30AF1" w:rsidRPr="00D30AF1" w:rsidTr="00166797">
        <w:tc>
          <w:tcPr>
            <w:tcW w:w="1185" w:type="dxa"/>
            <w:gridSpan w:val="2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</w:rPr>
            </w:pPr>
            <w:r w:rsidRPr="00D30AF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712" w:type="dxa"/>
            <w:gridSpan w:val="2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</w:rPr>
            </w:pPr>
            <w:r w:rsidRPr="00D30AF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</w:rPr>
            </w:pPr>
            <w:r w:rsidRPr="00D30AF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5" w:type="dxa"/>
          </w:tcPr>
          <w:p w:rsidR="007C5D62" w:rsidRPr="00D30AF1" w:rsidRDefault="007C5D62" w:rsidP="00166797">
            <w:pPr>
              <w:spacing w:before="120" w:after="120" w:line="168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1.  Материально-техническая база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Площадь библиотеки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кв.м.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997,7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7C5D62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Число посадочных мест для пользователей библиотеки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132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1.2.1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Посадочные места для пользователей библиотеки,  оснащенные персональными компьютерами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1.2.1.1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Посадочные места для пользователей библиотеки с доступом к интернету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</w:tr>
      <w:tr w:rsidR="00D30AF1" w:rsidRPr="00D30AF1" w:rsidTr="00166797">
        <w:trPr>
          <w:trHeight w:val="558"/>
        </w:trPr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1.2.2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Посадочные места для пользователей со специальными потребностями и физическими ограничениями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 w:rsidRPr="00131C45">
              <w:rPr>
                <w:rFonts w:eastAsia="Calibri" w:cs="Times New Roman"/>
              </w:rPr>
              <w:t>–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D30AF1" w:rsidRDefault="007C5D62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1.3.1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1.3.2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</w:tcPr>
          <w:p w:rsidR="007C5D62" w:rsidRPr="00D30AF1" w:rsidRDefault="00131C45" w:rsidP="00131C45">
            <w:pPr>
              <w:spacing w:before="120" w:after="120" w:line="168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2.  Автоматизированные технологии библиотечной деятельности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Автоматиз</w:t>
            </w:r>
            <w:r w:rsidR="002351CB" w:rsidRPr="00D30AF1">
              <w:rPr>
                <w:rFonts w:eastAsia="Calibri" w:cs="Times New Roman"/>
                <w:sz w:val="24"/>
                <w:szCs w:val="24"/>
              </w:rPr>
              <w:t>и</w:t>
            </w:r>
            <w:r w:rsidRPr="00D30AF1">
              <w:rPr>
                <w:rFonts w:eastAsia="Calibri" w:cs="Times New Roman"/>
                <w:sz w:val="24"/>
                <w:szCs w:val="24"/>
              </w:rPr>
              <w:t>рованная информационно-библиотечная система (АИБС)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название</w:t>
            </w:r>
          </w:p>
        </w:tc>
        <w:tc>
          <w:tcPr>
            <w:tcW w:w="2835" w:type="dxa"/>
          </w:tcPr>
          <w:p w:rsidR="007C5D62" w:rsidRPr="00131C45" w:rsidRDefault="00131C45" w:rsidP="00166797">
            <w:pPr>
              <w:spacing w:before="120" w:after="120" w:line="168" w:lineRule="auto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  <w:lang w:val="en-US"/>
              </w:rPr>
              <w:t>MarcSQL</w:t>
            </w:r>
            <w:proofErr w:type="spellEnd"/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2351CB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351CB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Электронная библиотека (электронная библиотечная система)</w:t>
            </w:r>
          </w:p>
        </w:tc>
        <w:tc>
          <w:tcPr>
            <w:tcW w:w="2126" w:type="dxa"/>
            <w:shd w:val="clear" w:color="auto" w:fill="auto"/>
          </w:tcPr>
          <w:p w:rsidR="002351CB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51CB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</w:t>
            </w:r>
            <w:r w:rsidR="002351CB" w:rsidRPr="00D30AF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Подсистемы (модули)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да/нет</w:t>
            </w:r>
          </w:p>
        </w:tc>
        <w:tc>
          <w:tcPr>
            <w:tcW w:w="2835" w:type="dxa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2.3</w:t>
            </w:r>
            <w:r w:rsidR="007C5D62" w:rsidRPr="00D30AF1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D30AF1" w:rsidRDefault="00364BC9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нет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2.3</w:t>
            </w:r>
            <w:r w:rsidR="007C5D62" w:rsidRPr="00D30AF1"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131C45" w:rsidRDefault="00191067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7C5D62" w:rsidP="002351CB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  <w:r w:rsidR="002351CB" w:rsidRPr="00D30AF1">
              <w:rPr>
                <w:rFonts w:eastAsia="Calibri" w:cs="Times New Roman"/>
                <w:sz w:val="24"/>
                <w:szCs w:val="24"/>
              </w:rPr>
              <w:t>3</w:t>
            </w:r>
            <w:r w:rsidRPr="00D30AF1">
              <w:rPr>
                <w:rFonts w:eastAsia="Calibri" w:cs="Times New Roman"/>
                <w:sz w:val="24"/>
                <w:szCs w:val="24"/>
              </w:rPr>
              <w:t>.3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Каталогизация и научная обработка 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D30AF1" w:rsidRDefault="00131C45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2.3</w:t>
            </w:r>
            <w:r w:rsidR="007C5D62" w:rsidRPr="00D30AF1">
              <w:rPr>
                <w:rFonts w:eastAsia="Calibri" w:cs="Times New Roman"/>
                <w:sz w:val="24"/>
                <w:szCs w:val="24"/>
              </w:rPr>
              <w:t>.4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30AF1">
              <w:rPr>
                <w:rFonts w:eastAsia="Calibri" w:cs="Times New Roman"/>
                <w:sz w:val="24"/>
                <w:szCs w:val="24"/>
              </w:rPr>
              <w:t>Документообеспеченность</w:t>
            </w:r>
            <w:proofErr w:type="spellEnd"/>
            <w:r w:rsidRPr="00D30AF1">
              <w:rPr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Pr="00D30AF1">
              <w:rPr>
                <w:rFonts w:eastAsia="Calibri" w:cs="Times New Roman"/>
                <w:sz w:val="24"/>
                <w:szCs w:val="24"/>
              </w:rPr>
              <w:t>книгообеспеченность</w:t>
            </w:r>
            <w:proofErr w:type="spellEnd"/>
            <w:r w:rsidRPr="00D30AF1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D30AF1" w:rsidRDefault="00131C45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нет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7C5D62" w:rsidRPr="00D30AF1" w:rsidRDefault="002351CB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2.3</w:t>
            </w:r>
            <w:r w:rsidR="007C5D62" w:rsidRPr="00D30AF1">
              <w:rPr>
                <w:rFonts w:eastAsia="Calibri" w:cs="Times New Roman"/>
                <w:sz w:val="24"/>
                <w:szCs w:val="24"/>
              </w:rPr>
              <w:t>.5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Обслуживание пользователей</w:t>
            </w:r>
          </w:p>
        </w:tc>
        <w:tc>
          <w:tcPr>
            <w:tcW w:w="2126" w:type="dxa"/>
            <w:shd w:val="clear" w:color="auto" w:fill="auto"/>
          </w:tcPr>
          <w:p w:rsidR="007C5D62" w:rsidRPr="00D30AF1" w:rsidRDefault="007C5D62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5D62" w:rsidRPr="00D30AF1" w:rsidRDefault="00131C45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</w:t>
            </w:r>
          </w:p>
        </w:tc>
      </w:tr>
      <w:tr w:rsidR="00D30AF1" w:rsidRPr="00D30AF1" w:rsidTr="00166797">
        <w:tc>
          <w:tcPr>
            <w:tcW w:w="959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D30AF1">
              <w:rPr>
                <w:rFonts w:eastAsia="Calibri" w:cs="Times New Roman"/>
                <w:sz w:val="24"/>
                <w:szCs w:val="24"/>
              </w:rPr>
              <w:t>репозиторий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797" w:rsidRPr="00D30AF1" w:rsidRDefault="00131C45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3.  Формирование библиотечного фонда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ind w:left="-51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Объем библиотечного фонда на     физических (материальных носителях) </w:t>
            </w:r>
            <w:proofErr w:type="gramStart"/>
            <w:r w:rsidRPr="00D30AF1">
              <w:rPr>
                <w:rFonts w:eastAsia="Calibri" w:cs="Times New Roman"/>
                <w:b/>
                <w:sz w:val="24"/>
                <w:szCs w:val="24"/>
              </w:rPr>
              <w:t>-в</w:t>
            </w:r>
            <w:proofErr w:type="gramEnd"/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сего                     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CF329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452 041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Печатные издания и неопубликованные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364BC9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451 533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169 159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7 685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Научные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CF329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262 514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3.1.1.3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6 839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Поступило</w:t>
            </w:r>
            <w:r w:rsidRPr="00D30AF1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D30AF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Печатные издания и неопубликованные документы   -   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2 081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3.2.1.1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3.2.1.1.1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3.2.1.2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Научные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739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3.2.1.3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Выбыло 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364BC9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29 796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3.3.1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Печатные издания и неопубликованные документы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CF329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29 796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3.3.1.1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4 619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3.3.1.1.1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E97AC2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3.3.1.2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Научные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CF329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19 951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3.3.1.3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E97AC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1 232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Электронные документы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3 239 959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3.4.1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локальные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4 161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3.4.2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Инсталлированные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3 181 231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3.4.3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удаленные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54 567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Поступило 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3.5.1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Сетевые электронные документы  -</w:t>
            </w:r>
            <w:r w:rsidR="00364BC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D30AF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197 442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3.5.1.1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локальные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615DEF" w:rsidRDefault="007F5172" w:rsidP="00166797">
            <w:pPr>
              <w:spacing w:before="120" w:after="120" w:line="168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3.5.1.2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Инсталлированные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165 493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3.5.1.3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удаленные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F51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31 920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Выбыло 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436B60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436B60">
              <w:rPr>
                <w:rFonts w:eastAsia="Calibri" w:cs="Times New Roman"/>
              </w:rPr>
              <w:t>–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3.6.1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Сетевые </w:t>
            </w:r>
            <w:proofErr w:type="spellStart"/>
            <w:r w:rsidRPr="00D30AF1">
              <w:rPr>
                <w:rFonts w:eastAsia="Calibri" w:cs="Times New Roman"/>
                <w:b/>
                <w:sz w:val="24"/>
                <w:szCs w:val="24"/>
              </w:rPr>
              <w:t>злектронные</w:t>
            </w:r>
            <w:proofErr w:type="spellEnd"/>
            <w:r w:rsidRPr="00D30AF1">
              <w:rPr>
                <w:rFonts w:eastAsia="Calibri" w:cs="Times New Roman"/>
                <w:b/>
                <w:sz w:val="24"/>
                <w:szCs w:val="24"/>
              </w:rPr>
              <w:t xml:space="preserve"> документы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bookmarkStart w:id="0" w:name="_GoBack"/>
            <w:bookmarkEnd w:id="0"/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3.6.1.1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локальные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3.6.1.2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Инсталлированные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3.6.1.3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удаленные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4. Библиотечное обслуживание пользователей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человек/организация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4 375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Читатели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4 375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Читатели-студенты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4 038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Удаленные пользователи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DC237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1 807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Пользователи, фактически обслуженные на всех пунктах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10 865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Посещения библиотеки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посещение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54 538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4.4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Обращения к веб-сайту библиотеки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обращение</w:t>
            </w:r>
          </w:p>
        </w:tc>
        <w:tc>
          <w:tcPr>
            <w:tcW w:w="2835" w:type="dxa"/>
          </w:tcPr>
          <w:p w:rsidR="00166797" w:rsidRPr="00D30AF1" w:rsidRDefault="006309A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18 298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4.4.1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Обращения  к электронной библиотеке (ЭБС)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обращение</w:t>
            </w:r>
          </w:p>
        </w:tc>
        <w:tc>
          <w:tcPr>
            <w:tcW w:w="2835" w:type="dxa"/>
          </w:tcPr>
          <w:p w:rsidR="00166797" w:rsidRPr="00D30AF1" w:rsidRDefault="007B37D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2 031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lastRenderedPageBreak/>
              <w:t>5. Выдано документов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Документы на физических носителях – 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B37D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153 613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B37D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71 346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B34C26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10 634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Научные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B37D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56 481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Литературно-художественные издания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7B37DC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2 878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5F1A7F" w:rsidP="005F1A7F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Сетевые э</w:t>
            </w:r>
            <w:r w:rsidR="00166797" w:rsidRPr="00D30AF1">
              <w:rPr>
                <w:rFonts w:eastAsia="Calibri" w:cs="Times New Roman"/>
                <w:b/>
                <w:sz w:val="24"/>
                <w:szCs w:val="24"/>
              </w:rPr>
              <w:t>лектронные документы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B34C26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12 115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локальные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B34C26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2 984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5.2.2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Инсталлированные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B34C26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1 677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5.2.3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Сетевые удаленные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B34C26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7 454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Выдано студентам -</w:t>
            </w:r>
            <w:r w:rsidR="001F79D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D30AF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344472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108 164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6.  Межбиблиотечный абонемент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6.1.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Получено документов из других библиотек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6.1.2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Выдано документов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8A3A9E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8A3A9E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6.2.2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экземпляр</w:t>
            </w:r>
          </w:p>
        </w:tc>
        <w:tc>
          <w:tcPr>
            <w:tcW w:w="2835" w:type="dxa"/>
          </w:tcPr>
          <w:p w:rsidR="00166797" w:rsidRPr="00D30AF1" w:rsidRDefault="008A3A9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8A3A9E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7. Справочно-библиографический аппарат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7.1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Объем электронного каталога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библиографическая запись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114 585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7.1.1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Библиографические записи, введенные  в электронный каталог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библиографическая запись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1 135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7.1.1.1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Библиографические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 xml:space="preserve"> запис</w:t>
            </w:r>
            <w:r w:rsidRPr="00D30AF1">
              <w:rPr>
                <w:rFonts w:eastAsia="Calibri" w:cs="Times New Roman"/>
                <w:sz w:val="24"/>
                <w:szCs w:val="24"/>
              </w:rPr>
              <w:t>и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>, загруженных из других систем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библиографическая запись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4A7774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Расставлено  библиографических карточек 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карточка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2 521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7.3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Справочно-библиографические базы данных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база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7.3.1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Базы  данных собственной генерации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база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51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9E3939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 xml:space="preserve">8. </w:t>
            </w:r>
            <w:r w:rsidR="009E3939" w:rsidRPr="00D30AF1">
              <w:rPr>
                <w:b/>
                <w:sz w:val="24"/>
                <w:szCs w:val="24"/>
              </w:rPr>
              <w:t xml:space="preserve">Информационно-библиографическое </w:t>
            </w:r>
            <w:r w:rsidRPr="00D30AF1">
              <w:rPr>
                <w:b/>
                <w:sz w:val="24"/>
                <w:szCs w:val="24"/>
              </w:rPr>
              <w:t>обслуживание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9E3939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8.1</w:t>
            </w:r>
          </w:p>
        </w:tc>
        <w:tc>
          <w:tcPr>
            <w:tcW w:w="7655" w:type="dxa"/>
            <w:shd w:val="clear" w:color="auto" w:fill="auto"/>
          </w:tcPr>
          <w:p w:rsidR="009E3939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Абоненты информации</w:t>
            </w:r>
          </w:p>
        </w:tc>
        <w:tc>
          <w:tcPr>
            <w:tcW w:w="2126" w:type="dxa"/>
            <w:shd w:val="clear" w:color="auto" w:fill="auto"/>
          </w:tcPr>
          <w:p w:rsidR="009E3939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абонент</w:t>
            </w:r>
          </w:p>
        </w:tc>
        <w:tc>
          <w:tcPr>
            <w:tcW w:w="2835" w:type="dxa"/>
          </w:tcPr>
          <w:p w:rsidR="009E3939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9E3939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</w:t>
            </w:r>
            <w:r w:rsidR="009E3939" w:rsidRPr="00D30AF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Темы, обслуживаемые в режиме ИРИ, ДОР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Выставки новых поступлений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выставка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8.4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Дни информации, кафедр, первокурсников, дипломников и др.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8.5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Библиографические справки - всего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справка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7 588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8.5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Тематические библиографические справки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справка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2 661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9E3939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8.5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>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Виртуальные  справки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справка</w:t>
            </w:r>
          </w:p>
        </w:tc>
        <w:tc>
          <w:tcPr>
            <w:tcW w:w="2835" w:type="dxa"/>
          </w:tcPr>
          <w:p w:rsidR="00166797" w:rsidRPr="00D30AF1" w:rsidRDefault="004A777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8.6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Обучение пользователей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8.6.1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Количество часов, проведенных занятий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час</w:t>
            </w:r>
          </w:p>
        </w:tc>
        <w:tc>
          <w:tcPr>
            <w:tcW w:w="2835" w:type="dxa"/>
          </w:tcPr>
          <w:p w:rsidR="00166797" w:rsidRPr="00D30AF1" w:rsidRDefault="00385153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4A7774">
              <w:rPr>
                <w:rFonts w:eastAsia="Calibri" w:cs="Times New Roman"/>
              </w:rPr>
              <w:t>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8.6.2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Количество читателей, прошедших обучение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385153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1128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9. Культурно-просветительские мероприятия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9.1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166797" w:rsidRPr="00D30AF1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9.2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Выставка/ экземпляр</w:t>
            </w:r>
          </w:p>
        </w:tc>
        <w:tc>
          <w:tcPr>
            <w:tcW w:w="2835" w:type="dxa"/>
          </w:tcPr>
          <w:p w:rsidR="00166797" w:rsidRPr="00D30AF1" w:rsidRDefault="005B165E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73</w:t>
            </w:r>
            <w:r w:rsidR="00E341EB">
              <w:rPr>
                <w:rFonts w:eastAsia="Calibri" w:cs="Times New Roman"/>
              </w:rPr>
              <w:t>/1480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9.2.1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Тематические экспозиции на веб-сайте библиотеки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 xml:space="preserve">экспозиция </w:t>
            </w:r>
          </w:p>
        </w:tc>
        <w:tc>
          <w:tcPr>
            <w:tcW w:w="2835" w:type="dxa"/>
          </w:tcPr>
          <w:p w:rsidR="00166797" w:rsidRPr="00D30AF1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9.3</w:t>
            </w:r>
          </w:p>
        </w:tc>
        <w:tc>
          <w:tcPr>
            <w:tcW w:w="7655" w:type="dxa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Блоги, страницы в социальных сетях</w:t>
            </w:r>
          </w:p>
        </w:tc>
        <w:tc>
          <w:tcPr>
            <w:tcW w:w="2126" w:type="dxa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</w:tcPr>
          <w:p w:rsidR="00AB7A33" w:rsidRPr="00D30AF1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9.3.1</w:t>
            </w:r>
          </w:p>
        </w:tc>
        <w:tc>
          <w:tcPr>
            <w:tcW w:w="7655" w:type="dxa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Обращения к блогам и аккаунтам в социальных сетях</w:t>
            </w:r>
          </w:p>
        </w:tc>
        <w:tc>
          <w:tcPr>
            <w:tcW w:w="2126" w:type="dxa"/>
            <w:shd w:val="clear" w:color="auto" w:fill="auto"/>
          </w:tcPr>
          <w:p w:rsidR="00AB7A33" w:rsidRPr="00D30AF1" w:rsidRDefault="00AB7A33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посещение</w:t>
            </w:r>
          </w:p>
        </w:tc>
        <w:tc>
          <w:tcPr>
            <w:tcW w:w="2835" w:type="dxa"/>
          </w:tcPr>
          <w:p w:rsidR="00AB7A33" w:rsidRPr="00D30AF1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4791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10. Научная и методическая работа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10.1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Публикации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331AEF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Название/авт</w:t>
            </w:r>
            <w:proofErr w:type="gramStart"/>
            <w:r w:rsidRPr="00D30AF1">
              <w:rPr>
                <w:rFonts w:eastAsia="Calibri" w:cs="Times New Roman"/>
                <w:sz w:val="20"/>
                <w:szCs w:val="20"/>
              </w:rPr>
              <w:t>.л</w:t>
            </w:r>
            <w:proofErr w:type="gramEnd"/>
            <w:r w:rsidRPr="00D30AF1">
              <w:rPr>
                <w:rFonts w:eastAsia="Calibri" w:cs="Times New Roman"/>
                <w:sz w:val="20"/>
                <w:szCs w:val="20"/>
              </w:rPr>
              <w:t>ист</w:t>
            </w:r>
          </w:p>
        </w:tc>
        <w:tc>
          <w:tcPr>
            <w:tcW w:w="2835" w:type="dxa"/>
          </w:tcPr>
          <w:p w:rsidR="00B644C3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  <w:r w:rsidR="003A72B4">
              <w:rPr>
                <w:rFonts w:eastAsia="Calibri" w:cs="Times New Roman"/>
              </w:rPr>
              <w:t xml:space="preserve"> публикаций</w:t>
            </w:r>
          </w:p>
          <w:p w:rsidR="00166797" w:rsidRPr="00D30AF1" w:rsidRDefault="003A72B4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1,2</w:t>
            </w:r>
            <w:r w:rsidR="00B644C3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 xml:space="preserve"> авт.</w:t>
            </w:r>
            <w:r w:rsidR="00B644C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листа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10.2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Доклады, лекции, выступления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Доклад/лекция</w:t>
            </w:r>
          </w:p>
        </w:tc>
        <w:tc>
          <w:tcPr>
            <w:tcW w:w="2835" w:type="dxa"/>
          </w:tcPr>
          <w:p w:rsidR="00166797" w:rsidRPr="00D30AF1" w:rsidRDefault="00E341EB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Библиографические у</w:t>
            </w:r>
            <w:r w:rsidR="00331AEF" w:rsidRPr="00D30AF1">
              <w:rPr>
                <w:rFonts w:eastAsia="Calibri" w:cs="Times New Roman"/>
                <w:sz w:val="24"/>
                <w:szCs w:val="24"/>
              </w:rPr>
              <w:t>к</w:t>
            </w:r>
            <w:r w:rsidRPr="00D30AF1">
              <w:rPr>
                <w:rFonts w:eastAsia="Calibri" w:cs="Times New Roman"/>
                <w:sz w:val="24"/>
                <w:szCs w:val="24"/>
              </w:rPr>
              <w:t>азатели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331AEF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Название</w:t>
            </w:r>
          </w:p>
        </w:tc>
        <w:tc>
          <w:tcPr>
            <w:tcW w:w="2835" w:type="dxa"/>
          </w:tcPr>
          <w:p w:rsidR="00166797" w:rsidRPr="00D30AF1" w:rsidRDefault="00DC237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5B06EA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Методические </w:t>
            </w:r>
            <w:r w:rsidR="005B06EA" w:rsidRPr="00D30AF1">
              <w:rPr>
                <w:rFonts w:eastAsia="Calibri" w:cs="Times New Roman"/>
                <w:sz w:val="24"/>
                <w:szCs w:val="24"/>
              </w:rPr>
              <w:t>материалы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название</w:t>
            </w:r>
          </w:p>
        </w:tc>
        <w:tc>
          <w:tcPr>
            <w:tcW w:w="2835" w:type="dxa"/>
          </w:tcPr>
          <w:p w:rsidR="00166797" w:rsidRPr="00D30AF1" w:rsidRDefault="00B644C3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5B06EA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10.5</w:t>
            </w:r>
          </w:p>
        </w:tc>
        <w:tc>
          <w:tcPr>
            <w:tcW w:w="7655" w:type="dxa"/>
            <w:shd w:val="clear" w:color="auto" w:fill="auto"/>
          </w:tcPr>
          <w:p w:rsidR="005B06EA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Методические мероприятия</w:t>
            </w:r>
          </w:p>
        </w:tc>
        <w:tc>
          <w:tcPr>
            <w:tcW w:w="2126" w:type="dxa"/>
            <w:shd w:val="clear" w:color="auto" w:fill="auto"/>
          </w:tcPr>
          <w:p w:rsidR="005B06EA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5B06EA" w:rsidRPr="00D30AF1" w:rsidRDefault="00B644C3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B644C3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5B06EA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10.</w:t>
            </w:r>
            <w:r w:rsidR="005B06EA" w:rsidRPr="00D30AF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Методические мероприятия для библиотечных работников региона (области/ зоны)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166797" w:rsidRPr="00D30AF1" w:rsidRDefault="00B644C3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B644C3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5B06EA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10</w:t>
            </w:r>
            <w:r w:rsidR="005B06EA" w:rsidRPr="00D30AF1">
              <w:rPr>
                <w:rFonts w:eastAsia="Calibri" w:cs="Times New Roman"/>
                <w:sz w:val="24"/>
                <w:szCs w:val="24"/>
              </w:rPr>
              <w:t>.7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E921B1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b/>
                <w:sz w:val="24"/>
                <w:szCs w:val="24"/>
              </w:rPr>
              <w:t>11. Персонал библиотеки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Штат библиотеки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0"/>
                <w:szCs w:val="20"/>
              </w:rPr>
            </w:pPr>
            <w:r w:rsidRPr="00D30AF1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11.2.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11.2.1..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11.2.1.1.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Высшее библиотечное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11.2.2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11.2.2.1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5B06EA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Среднее </w:t>
            </w:r>
            <w:r w:rsidR="00166797" w:rsidRPr="00D30AF1">
              <w:rPr>
                <w:rFonts w:eastAsia="Calibri" w:cs="Times New Roman"/>
                <w:sz w:val="24"/>
                <w:szCs w:val="24"/>
              </w:rPr>
              <w:t>библиотечное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 стажу работы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до 3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от 3 до 6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от 6 до 10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Свыше 10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11.4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По возрастному критерию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до 30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55 лет</w:t>
            </w:r>
            <w:r w:rsidR="005B06EA" w:rsidRPr="00D30AF1">
              <w:rPr>
                <w:rFonts w:eastAsia="Calibri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D30AF1" w:rsidRPr="00D30AF1" w:rsidTr="00166797">
        <w:tc>
          <w:tcPr>
            <w:tcW w:w="13858" w:type="dxa"/>
            <w:gridSpan w:val="6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30AF1">
              <w:rPr>
                <w:rFonts w:eastAsia="Calibri" w:cs="Times New Roman"/>
                <w:b/>
                <w:sz w:val="24"/>
                <w:szCs w:val="24"/>
              </w:rPr>
              <w:t>12. Адресные данные библиотеки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12.1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(4217) 24-11-16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30AF1">
              <w:rPr>
                <w:rFonts w:eastAsia="Calibri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E921B1" w:rsidRDefault="00E921B1" w:rsidP="00166797">
            <w:pPr>
              <w:spacing w:before="120" w:after="120" w:line="168" w:lineRule="auto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library@knastu.ru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  <w:lang w:val="en-US"/>
              </w:rPr>
              <w:t>12.3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 xml:space="preserve">Адрес почтовый 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E921B1" w:rsidRDefault="00E921B1" w:rsidP="00E921B1">
            <w:pPr>
              <w:spacing w:before="120" w:after="120" w:line="168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681013, Комсомольск-на-Амуре, ул. Ленина, д. 27</w:t>
            </w:r>
          </w:p>
        </w:tc>
      </w:tr>
      <w:tr w:rsidR="00D30AF1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12.4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eastAsia="Calibri" w:cs="Times New Roman"/>
              </w:rPr>
            </w:pPr>
            <w:r w:rsidRPr="00E921B1">
              <w:rPr>
                <w:rFonts w:eastAsia="Calibri" w:cs="Times New Roman"/>
              </w:rPr>
              <w:t>https://knastu.ru/page/470</w:t>
            </w:r>
          </w:p>
        </w:tc>
      </w:tr>
      <w:tr w:rsidR="00166797" w:rsidRPr="00D30AF1" w:rsidTr="00166797">
        <w:tc>
          <w:tcPr>
            <w:tcW w:w="1242" w:type="dxa"/>
            <w:gridSpan w:val="3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12.5</w:t>
            </w:r>
          </w:p>
        </w:tc>
        <w:tc>
          <w:tcPr>
            <w:tcW w:w="7655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eastAsia="Calibri" w:cs="Times New Roman"/>
                <w:sz w:val="24"/>
                <w:szCs w:val="24"/>
              </w:rPr>
            </w:pPr>
            <w:r w:rsidRPr="00D30AF1">
              <w:rPr>
                <w:rFonts w:eastAsia="Calibri" w:cs="Times New Roman"/>
                <w:sz w:val="24"/>
                <w:szCs w:val="24"/>
              </w:rPr>
              <w:t>ФИО директора (заведующего) библиотекой</w:t>
            </w:r>
          </w:p>
        </w:tc>
        <w:tc>
          <w:tcPr>
            <w:tcW w:w="2126" w:type="dxa"/>
            <w:shd w:val="clear" w:color="auto" w:fill="auto"/>
          </w:tcPr>
          <w:p w:rsidR="00166797" w:rsidRPr="00D30AF1" w:rsidRDefault="00166797" w:rsidP="00166797">
            <w:pPr>
              <w:spacing w:before="120" w:after="120" w:line="168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6797" w:rsidRPr="00D30AF1" w:rsidRDefault="00E921B1" w:rsidP="00166797">
            <w:pPr>
              <w:spacing w:before="120" w:after="120" w:line="168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Романовская Инна Анатольевна</w:t>
            </w:r>
          </w:p>
        </w:tc>
      </w:tr>
    </w:tbl>
    <w:p w:rsidR="007C5D62" w:rsidRPr="00D30AF1" w:rsidRDefault="007C5D62" w:rsidP="007C5D62"/>
    <w:p w:rsidR="007C5D62" w:rsidRPr="00D30AF1" w:rsidRDefault="007C5D62" w:rsidP="007C5D62"/>
    <w:p w:rsidR="00205A6F" w:rsidRPr="00D30AF1" w:rsidRDefault="00205A6F"/>
    <w:sectPr w:rsidR="00205A6F" w:rsidRPr="00D30AF1" w:rsidSect="00166797">
      <w:pgSz w:w="16838" w:h="11906" w:orient="landscape"/>
      <w:pgMar w:top="567" w:right="167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2"/>
    <w:rsid w:val="000632E7"/>
    <w:rsid w:val="00131C45"/>
    <w:rsid w:val="00166797"/>
    <w:rsid w:val="00191067"/>
    <w:rsid w:val="001F79D4"/>
    <w:rsid w:val="00205A6F"/>
    <w:rsid w:val="002351CB"/>
    <w:rsid w:val="00286FFC"/>
    <w:rsid w:val="002946FD"/>
    <w:rsid w:val="00296D05"/>
    <w:rsid w:val="00331AEF"/>
    <w:rsid w:val="00344472"/>
    <w:rsid w:val="00364BC9"/>
    <w:rsid w:val="00385153"/>
    <w:rsid w:val="003A72B4"/>
    <w:rsid w:val="00436B60"/>
    <w:rsid w:val="00477434"/>
    <w:rsid w:val="004A7774"/>
    <w:rsid w:val="005B06EA"/>
    <w:rsid w:val="005B165E"/>
    <w:rsid w:val="005F1A7F"/>
    <w:rsid w:val="00615DEF"/>
    <w:rsid w:val="006309AC"/>
    <w:rsid w:val="0073313E"/>
    <w:rsid w:val="007B37DC"/>
    <w:rsid w:val="007C5D62"/>
    <w:rsid w:val="007F5172"/>
    <w:rsid w:val="008112B8"/>
    <w:rsid w:val="00877FE3"/>
    <w:rsid w:val="008A3A9E"/>
    <w:rsid w:val="009E3939"/>
    <w:rsid w:val="00AB7A33"/>
    <w:rsid w:val="00B34C26"/>
    <w:rsid w:val="00B644C3"/>
    <w:rsid w:val="00CF3292"/>
    <w:rsid w:val="00D30AF1"/>
    <w:rsid w:val="00DC2371"/>
    <w:rsid w:val="00E341EB"/>
    <w:rsid w:val="00E921B1"/>
    <w:rsid w:val="00E97AC2"/>
    <w:rsid w:val="00EE5846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5A8F-2196-4F65-91D9-1A13CD4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v_ekaterina</dc:creator>
  <cp:keywords/>
  <dc:description/>
  <cp:lastModifiedBy>Романовская Инна Анатольевна</cp:lastModifiedBy>
  <cp:revision>5</cp:revision>
  <dcterms:created xsi:type="dcterms:W3CDTF">2017-01-23T05:42:00Z</dcterms:created>
  <dcterms:modified xsi:type="dcterms:W3CDTF">2017-12-25T05:34:00Z</dcterms:modified>
</cp:coreProperties>
</file>