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64F00" w:rsidTr="00D64F00">
        <w:tc>
          <w:tcPr>
            <w:tcW w:w="5070" w:type="dxa"/>
          </w:tcPr>
          <w:p w:rsidR="00D64F00" w:rsidRDefault="00D64F00" w:rsidP="00D64F0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bookmarkStart w:id="0" w:name="bookmark0"/>
            <w:r>
              <w:rPr>
                <w:rFonts w:eastAsia="Times New Roman"/>
                <w:bCs/>
                <w:color w:val="000000"/>
                <w:lang w:eastAsia="ru-RU"/>
              </w:rPr>
              <w:t xml:space="preserve">Ректор </w:t>
            </w:r>
          </w:p>
          <w:p w:rsidR="00D64F00" w:rsidRDefault="00D64F00" w:rsidP="00D64F0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Дмитриев Эдуард Анатольевич</w:t>
            </w:r>
          </w:p>
          <w:p w:rsidR="00D64F00" w:rsidRDefault="00D64F00" w:rsidP="00D64F0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дата___________</w:t>
            </w:r>
          </w:p>
        </w:tc>
        <w:tc>
          <w:tcPr>
            <w:tcW w:w="4501" w:type="dxa"/>
          </w:tcPr>
          <w:p w:rsidR="00D64F00" w:rsidRDefault="00D64F00" w:rsidP="00D64F00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Председатель ППО студентов</w:t>
            </w:r>
          </w:p>
          <w:p w:rsidR="00D64F00" w:rsidRDefault="009B1AAE" w:rsidP="00D64F00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Резниченко Елизавета Евгеньевна</w:t>
            </w:r>
          </w:p>
          <w:p w:rsidR="00D64F00" w:rsidRDefault="00D64F00" w:rsidP="00D64F0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дата__________</w:t>
            </w:r>
          </w:p>
        </w:tc>
      </w:tr>
    </w:tbl>
    <w:p w:rsidR="00D64F00" w:rsidRDefault="00A93D60" w:rsidP="00A93D60">
      <w:pPr>
        <w:shd w:val="clear" w:color="auto" w:fill="FFFFFF"/>
        <w:spacing w:before="100" w:beforeAutospacing="1" w:after="100" w:afterAutospacing="1" w:line="240" w:lineRule="auto"/>
        <w:ind w:firstLine="435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Проект</w:t>
      </w:r>
    </w:p>
    <w:p w:rsidR="00D64F00" w:rsidRDefault="00D64F00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b/>
          <w:bCs/>
          <w:color w:val="000000"/>
          <w:lang w:eastAsia="ru-RU"/>
        </w:rPr>
      </w:pPr>
    </w:p>
    <w:p w:rsidR="00E06148" w:rsidRPr="00E06148" w:rsidRDefault="00E06148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b/>
          <w:bCs/>
          <w:color w:val="000000"/>
          <w:lang w:eastAsia="ru-RU"/>
        </w:rPr>
      </w:pPr>
      <w:r w:rsidRPr="00E06148">
        <w:rPr>
          <w:rFonts w:eastAsia="Times New Roman"/>
          <w:b/>
          <w:bCs/>
          <w:color w:val="000000"/>
          <w:lang w:eastAsia="ru-RU"/>
        </w:rPr>
        <w:t xml:space="preserve">СОГЛАШЕНИЕ о взаимодействии </w:t>
      </w:r>
    </w:p>
    <w:p w:rsidR="00E06148" w:rsidRPr="00E06148" w:rsidRDefault="00E06148" w:rsidP="00E0614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 образования «Комсомол</w:t>
      </w:r>
      <w:r w:rsidR="009B1A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ьский-на-Амуре государственный </w:t>
      </w: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университет»</w:t>
      </w:r>
    </w:p>
    <w:p w:rsidR="00E06148" w:rsidRPr="00E06148" w:rsidRDefault="00E06148" w:rsidP="00E0614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</w:p>
    <w:p w:rsidR="00E06148" w:rsidRPr="00E06148" w:rsidRDefault="00E06148" w:rsidP="00E0614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Первичной профсоюзной организации студентов</w:t>
      </w:r>
    </w:p>
    <w:p w:rsidR="00E06148" w:rsidRPr="00E06148" w:rsidRDefault="00E06148" w:rsidP="00E0614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 образования «Комсомольский-на-Амуре государственный университет»</w:t>
      </w:r>
    </w:p>
    <w:p w:rsidR="00E06148" w:rsidRPr="00E06148" w:rsidRDefault="00E06148" w:rsidP="00E06148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201</w:t>
      </w:r>
      <w:r w:rsidR="009B1A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-20</w:t>
      </w:r>
      <w:r w:rsidR="009B1A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E061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гг.</w:t>
      </w:r>
    </w:p>
    <w:p w:rsidR="00E06148" w:rsidRPr="00E06148" w:rsidRDefault="00E06148" w:rsidP="00E06148">
      <w:p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/>
          <w:color w:val="000000"/>
          <w:lang w:eastAsia="ru-RU"/>
        </w:rPr>
      </w:pPr>
    </w:p>
    <w:p w:rsidR="00E06148" w:rsidRPr="00E06148" w:rsidRDefault="00E06148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  <w:r w:rsidRPr="00E06148">
        <w:rPr>
          <w:rFonts w:eastAsia="Times New Roman"/>
          <w:color w:val="000000"/>
          <w:lang w:eastAsia="ru-RU"/>
        </w:rPr>
        <w:t xml:space="preserve">Утверждено  </w:t>
      </w:r>
      <w:r w:rsidRPr="00E06148">
        <w:rPr>
          <w:rFonts w:eastAsia="Times New Roman"/>
          <w:color w:val="000000"/>
          <w:lang w:eastAsia="ru-RU"/>
        </w:rPr>
        <w:tab/>
        <w:t xml:space="preserve">  конференцией</w:t>
      </w:r>
      <w:r>
        <w:rPr>
          <w:rFonts w:eastAsia="Times New Roman"/>
          <w:color w:val="000000"/>
          <w:lang w:eastAsia="ru-RU"/>
        </w:rPr>
        <w:t xml:space="preserve"> ППО </w:t>
      </w:r>
    </w:p>
    <w:p w:rsidR="00E06148" w:rsidRDefault="00E06148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  <w:r w:rsidRPr="00E06148">
        <w:rPr>
          <w:rFonts w:eastAsia="Times New Roman"/>
          <w:color w:val="000000"/>
          <w:lang w:eastAsia="ru-RU"/>
        </w:rPr>
        <w:t xml:space="preserve">студентов </w:t>
      </w:r>
      <w:r>
        <w:rPr>
          <w:rFonts w:eastAsia="Times New Roman"/>
          <w:color w:val="000000"/>
          <w:lang w:eastAsia="ru-RU"/>
        </w:rPr>
        <w:t xml:space="preserve"> КНАГУ </w:t>
      </w:r>
      <w:r w:rsidRPr="00E06148">
        <w:rPr>
          <w:rFonts w:eastAsia="Times New Roman"/>
          <w:color w:val="000000"/>
          <w:lang w:eastAsia="ru-RU"/>
        </w:rPr>
        <w:t>_______201</w:t>
      </w:r>
      <w:r w:rsidR="009B1AAE">
        <w:rPr>
          <w:rFonts w:eastAsia="Times New Roman"/>
          <w:color w:val="000000"/>
          <w:lang w:eastAsia="ru-RU"/>
        </w:rPr>
        <w:t>8</w:t>
      </w: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p w:rsidR="00436A44" w:rsidRDefault="00436A44" w:rsidP="00E06148">
      <w:pPr>
        <w:shd w:val="clear" w:color="auto" w:fill="FFFFFF"/>
        <w:spacing w:before="100" w:beforeAutospacing="1" w:after="100" w:afterAutospacing="1" w:line="240" w:lineRule="auto"/>
        <w:ind w:firstLine="435"/>
        <w:jc w:val="center"/>
        <w:rPr>
          <w:rFonts w:eastAsia="Times New Roman"/>
          <w:color w:val="000000"/>
          <w:lang w:eastAsia="ru-RU"/>
        </w:rPr>
      </w:pPr>
    </w:p>
    <w:bookmarkEnd w:id="0"/>
    <w:p w:rsidR="00D64F00" w:rsidRDefault="00D64F00" w:rsidP="00D64F0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D64F00" w:rsidRDefault="00D64F00" w:rsidP="00D64F0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D64F00" w:rsidRDefault="00D64F00" w:rsidP="00D64F0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D64F00" w:rsidRPr="00E06148" w:rsidRDefault="00D64F00" w:rsidP="00D64F0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г. Комсомольск-на-Амуре</w:t>
      </w:r>
    </w:p>
    <w:p w:rsidR="00233A6B" w:rsidRDefault="00233A6B" w:rsidP="00436A4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lang w:eastAsia="ru-RU" w:bidi="ru-RU"/>
        </w:rPr>
      </w:pPr>
      <w:r w:rsidRPr="00696E61">
        <w:rPr>
          <w:rFonts w:ascii="Times New Roman" w:hAnsi="Times New Roman" w:cs="Times New Roman"/>
          <w:lang w:eastAsia="ru-RU" w:bidi="ru-RU"/>
        </w:rPr>
        <w:lastRenderedPageBreak/>
        <w:t>1 Общие положения</w:t>
      </w:r>
    </w:p>
    <w:p w:rsidR="00436A44" w:rsidRPr="00436A44" w:rsidRDefault="00436A44" w:rsidP="00436A44">
      <w:pPr>
        <w:spacing w:line="240" w:lineRule="auto"/>
        <w:rPr>
          <w:lang w:eastAsia="ru-RU" w:bidi="ru-RU"/>
        </w:rPr>
      </w:pPr>
    </w:p>
    <w:p w:rsidR="00233A6B" w:rsidRPr="00696E61" w:rsidRDefault="00233A6B" w:rsidP="00436A44">
      <w:pPr>
        <w:spacing w:line="240" w:lineRule="auto"/>
        <w:rPr>
          <w:lang w:eastAsia="ru-RU" w:bidi="ru-RU"/>
        </w:rPr>
      </w:pPr>
      <w:r w:rsidRPr="00696E61">
        <w:rPr>
          <w:color w:val="000000"/>
          <w:lang w:eastAsia="ru-RU" w:bidi="ru-RU"/>
        </w:rPr>
        <w:t xml:space="preserve">1.1 Настоящее Соглашение о </w:t>
      </w:r>
      <w:r w:rsidR="00696E61" w:rsidRPr="00696E61">
        <w:rPr>
          <w:color w:val="000000"/>
          <w:lang w:eastAsia="ru-RU" w:bidi="ru-RU"/>
        </w:rPr>
        <w:t xml:space="preserve">взаимодействии </w:t>
      </w:r>
      <w:r w:rsidRPr="00696E61">
        <w:rPr>
          <w:color w:val="000000"/>
          <w:lang w:eastAsia="ru-RU" w:bidi="ru-RU"/>
        </w:rPr>
        <w:t xml:space="preserve">(далее по тексту - Соглашение) разработано в соответствии: Федеральным законом от 29.12.2012 г. № 273-ФЗ «Об образовании в Российской Федерации»; </w:t>
      </w:r>
      <w:r w:rsidRPr="00696E61">
        <w:rPr>
          <w:lang w:eastAsia="ru-RU" w:bidi="ru-RU"/>
        </w:rPr>
        <w:t>Федеральным Законом от 19.05.1995 г. № 82-ФЗ «Об общественных объединениях»; Федеральным законом от 28.06.1995 г. № 98-ФЗ «О государственной поддержке молодежных и детских общественных объединений»; Федеральным законом от 12.01.1996 г. № 10-ФЗ «О профессиональных союзах, их правах и гарантиях деятельности», а также Уставом ФГБОУ ВО «</w:t>
      </w:r>
      <w:r w:rsidR="009B1AAE">
        <w:rPr>
          <w:lang w:eastAsia="ru-RU" w:bidi="ru-RU"/>
        </w:rPr>
        <w:t>КНАГУ</w:t>
      </w:r>
      <w:r w:rsidRPr="00696E61">
        <w:rPr>
          <w:lang w:eastAsia="ru-RU" w:bidi="ru-RU"/>
        </w:rPr>
        <w:t>», Уставом профсоюза работников народного образования и науки РФ, Положением «О первичной профсоюзной организации студентов ФГБОУВО «Комсомольский-на-Амуре государственный технический университет».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>1.2 Настоящее соглашение заключено между администрацией ФГБОУ ВО «</w:t>
      </w:r>
      <w:r w:rsidR="009B1AAE">
        <w:rPr>
          <w:color w:val="000000"/>
          <w:lang w:eastAsia="ru-RU" w:bidi="ru-RU"/>
        </w:rPr>
        <w:t>КНАГУ</w:t>
      </w:r>
      <w:r w:rsidRPr="00696E61">
        <w:rPr>
          <w:color w:val="000000"/>
          <w:lang w:eastAsia="ru-RU" w:bidi="ru-RU"/>
        </w:rPr>
        <w:t xml:space="preserve">» в лице ректора Дмитриева Эдуарда Владимировича (далее по тексту - Администрация университета) и первичной профсоюзной организацией студентов в лице председателя профсоюзного комитета студентов </w:t>
      </w:r>
      <w:r w:rsidR="009B1AAE">
        <w:rPr>
          <w:lang w:eastAsia="ru-RU" w:bidi="ru-RU"/>
        </w:rPr>
        <w:t xml:space="preserve">Резниченко Елизаветы Евгеньевны </w:t>
      </w:r>
      <w:r w:rsidRPr="00696E61">
        <w:rPr>
          <w:color w:val="000000"/>
          <w:lang w:eastAsia="ru-RU" w:bidi="ru-RU"/>
        </w:rPr>
        <w:t>(в дальнейшем - Профком студентов).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>1.3 Целью заключения настоящего Соглашения является защита законных прав и социально-экономических интересов студентов ФГБОУ ВО «</w:t>
      </w:r>
      <w:r w:rsidR="009B1AAE">
        <w:rPr>
          <w:color w:val="000000"/>
          <w:lang w:eastAsia="ru-RU" w:bidi="ru-RU"/>
        </w:rPr>
        <w:t>КНАГУ</w:t>
      </w:r>
      <w:r w:rsidRPr="00696E61">
        <w:rPr>
          <w:color w:val="000000"/>
          <w:lang w:eastAsia="ru-RU" w:bidi="ru-RU"/>
        </w:rPr>
        <w:t>», принятие сторонами взаимных обязательств</w:t>
      </w:r>
      <w:r w:rsidR="00696E61" w:rsidRPr="00696E61">
        <w:rPr>
          <w:color w:val="000000"/>
          <w:lang w:eastAsia="ru-RU" w:bidi="ru-RU"/>
        </w:rPr>
        <w:t xml:space="preserve"> по взаимодействию</w:t>
      </w:r>
      <w:proofErr w:type="gramStart"/>
      <w:r w:rsidR="00696E61" w:rsidRPr="00696E61">
        <w:rPr>
          <w:color w:val="000000"/>
          <w:lang w:eastAsia="ru-RU" w:bidi="ru-RU"/>
        </w:rPr>
        <w:t xml:space="preserve"> </w:t>
      </w:r>
      <w:r w:rsidRPr="00696E61">
        <w:rPr>
          <w:color w:val="000000"/>
          <w:lang w:eastAsia="ru-RU" w:bidi="ru-RU"/>
        </w:rPr>
        <w:t>,</w:t>
      </w:r>
      <w:proofErr w:type="gramEnd"/>
      <w:r w:rsidRPr="00696E61">
        <w:rPr>
          <w:color w:val="000000"/>
          <w:lang w:eastAsia="ru-RU" w:bidi="ru-RU"/>
        </w:rPr>
        <w:t xml:space="preserve"> направленных на создание совместными усилиями Администрации университета и Профкома студентов благоприятных условий для подготовки высококвалифицированных специалистов в соответствии с действующим законодательством и учетом конкретных условий университета, улучшения условий быта, отдыха и оздоровления студентов, стипендиального обеспечения и материального стимулирования студентов, а также решения иных неотложных социальных проблем студенческого коллектива университета.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proofErr w:type="gramStart"/>
      <w:r w:rsidRPr="00696E61">
        <w:rPr>
          <w:color w:val="000000"/>
          <w:lang w:eastAsia="ru-RU" w:bidi="ru-RU"/>
        </w:rPr>
        <w:t>1.4 Настоящим соглашением Администрация университета признаёт Профком, наряду с Объединенным студенческим советом, являющийся выборным органом Первичной организации Профсоюза студентов, полномочным представителем студенческого коллектива ФБГОУ ВО «</w:t>
      </w:r>
      <w:r w:rsidR="009B1AAE">
        <w:rPr>
          <w:color w:val="000000"/>
          <w:lang w:eastAsia="ru-RU" w:bidi="ru-RU"/>
        </w:rPr>
        <w:t>КНАГУ</w:t>
      </w:r>
      <w:r w:rsidRPr="00696E61">
        <w:rPr>
          <w:color w:val="000000"/>
          <w:lang w:eastAsia="ru-RU" w:bidi="ru-RU"/>
        </w:rPr>
        <w:t>» при разработке и заключении Соглашения, ведении переговоров по решению образовательных и социально-экономических проблем, при установлении условий учебы и назначении стипендии, при контроле за соблюдением законодательства о гарантиях обучающихся, правах и льготах, жилищно-бытовом обслуживании студентов</w:t>
      </w:r>
      <w:proofErr w:type="gramEnd"/>
      <w:r w:rsidRPr="00696E61">
        <w:rPr>
          <w:color w:val="000000"/>
          <w:lang w:eastAsia="ru-RU" w:bidi="ru-RU"/>
        </w:rPr>
        <w:t>. Действие Соглашения распространяется на всех студентов университета очной формы обучения.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 xml:space="preserve">1.5 Настоящее Соглашение разработано и принято равноправными сторонами добровольно на основе соблюдения правовых норм, полномочности представителей сторон, свободы выбора, обсуждения и решения вопросов, составляющих его содержание, реальности обеспечения </w:t>
      </w:r>
      <w:r w:rsidRPr="00696E61">
        <w:rPr>
          <w:color w:val="000000"/>
          <w:lang w:eastAsia="ru-RU" w:bidi="ru-RU"/>
        </w:rPr>
        <w:lastRenderedPageBreak/>
        <w:t>сторонами принятых обязательств. Стороны подтверждают обязательность исполнения данного Соглашения.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>1.6 Стороны Соглашения вправе по взаимной договоренности изменять отдельные его пункты, либо дополнять новыми положениями. Изменение условий или прекращение действия одного или нескольких пунктов настоящего Соглашения не прекращает действие Соглашения в целом.</w:t>
      </w: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>1.7 Стороны обязуются давать совместно разъяснения по вопросу применения Соглашения, руководствуясь нормами действующего законодательства.</w:t>
      </w:r>
    </w:p>
    <w:p w:rsidR="00436A44" w:rsidRDefault="00436A44" w:rsidP="00233A6B">
      <w:pPr>
        <w:pStyle w:val="1"/>
        <w:spacing w:before="0" w:after="0" w:line="240" w:lineRule="auto"/>
        <w:rPr>
          <w:rFonts w:ascii="Times New Roman" w:hAnsi="Times New Roman" w:cs="Times New Roman"/>
        </w:rPr>
      </w:pPr>
    </w:p>
    <w:p w:rsidR="00233A6B" w:rsidRPr="00696E61" w:rsidRDefault="00233A6B" w:rsidP="00436A44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96E61">
        <w:rPr>
          <w:rFonts w:ascii="Times New Roman" w:hAnsi="Times New Roman" w:cs="Times New Roman"/>
        </w:rPr>
        <w:t>2 Организация учебного направлен</w:t>
      </w:r>
      <w:r w:rsidR="00696E61" w:rsidRPr="00696E61">
        <w:rPr>
          <w:rFonts w:ascii="Times New Roman" w:hAnsi="Times New Roman" w:cs="Times New Roman"/>
        </w:rPr>
        <w:t>и</w:t>
      </w:r>
      <w:r w:rsidRPr="00696E61">
        <w:rPr>
          <w:rFonts w:ascii="Times New Roman" w:hAnsi="Times New Roman" w:cs="Times New Roman"/>
        </w:rPr>
        <w:t>я</w:t>
      </w:r>
    </w:p>
    <w:p w:rsidR="00436A44" w:rsidRDefault="00436A44" w:rsidP="00233A6B">
      <w:pPr>
        <w:spacing w:line="240" w:lineRule="auto"/>
        <w:rPr>
          <w:color w:val="000000"/>
          <w:lang w:eastAsia="ru-RU" w:bidi="ru-RU"/>
        </w:rPr>
      </w:pPr>
    </w:p>
    <w:p w:rsidR="00233A6B" w:rsidRPr="00696E61" w:rsidRDefault="00233A6B" w:rsidP="00233A6B">
      <w:pPr>
        <w:spacing w:line="240" w:lineRule="auto"/>
        <w:rPr>
          <w:color w:val="000000"/>
          <w:lang w:eastAsia="ru-RU" w:bidi="ru-RU"/>
        </w:rPr>
      </w:pPr>
      <w:r w:rsidRPr="00696E61">
        <w:rPr>
          <w:color w:val="000000"/>
          <w:lang w:eastAsia="ru-RU" w:bidi="ru-RU"/>
        </w:rPr>
        <w:t>2.1 Основная задача ФГБОУ ВО «</w:t>
      </w:r>
      <w:r w:rsidR="009B1AAE">
        <w:rPr>
          <w:color w:val="000000"/>
          <w:lang w:eastAsia="ru-RU" w:bidi="ru-RU"/>
        </w:rPr>
        <w:t>КНАГУ</w:t>
      </w:r>
      <w:r w:rsidRPr="00696E61">
        <w:rPr>
          <w:color w:val="000000"/>
          <w:lang w:eastAsia="ru-RU" w:bidi="ru-RU"/>
        </w:rPr>
        <w:t>» - реализация образовательных программ, организация образовательного процесса, обучение и воспитание обучающихся.</w:t>
      </w:r>
    </w:p>
    <w:p w:rsidR="00233A6B" w:rsidRDefault="00233A6B" w:rsidP="00233A6B">
      <w:pPr>
        <w:pStyle w:val="2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proofErr w:type="gramStart"/>
      <w:r w:rsidRPr="00696E61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ФГБОУ ВО «</w:t>
      </w:r>
      <w:r w:rsidR="009B1AA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КНАГУ</w:t>
      </w:r>
      <w:r w:rsidRPr="00696E61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» осуществляет образовательную деятельность в соответствии с Лицензией серии ААА № 002558, выданной Федеральной службой по надзору в сфере образования и науки 02 февраля 2012 года бессрочно, и Свидетельством о государственной аккредитации серии 90А01 № 0000923, выданным Федеральной службой по надзору в сфере образования и науки на срок с 09.01.14г. до 09.01.20г.</w:t>
      </w:r>
      <w:proofErr w:type="gramEnd"/>
    </w:p>
    <w:p w:rsidR="00436A44" w:rsidRPr="00696E61" w:rsidRDefault="00436A44" w:rsidP="00233A6B">
      <w:pPr>
        <w:pStyle w:val="2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E61" w:rsidRPr="00696E61" w:rsidRDefault="00233A6B" w:rsidP="00233A6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Администрация университета обязуется</w:t>
      </w:r>
      <w:r w:rsidR="00696E61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обеспечить условия для организации и осуществления учебного процесса в соответствии с федеральными государственными образовательными стандартами высшего образования, на основе разработанных рабочих учебных планов и программ по направлениям подготовки (специальностям), в т.ч. для индивидуального обучения лиц с учетом уровня их предшествующей подготовки и способностей, санитарно-гигиеническими нормами и с учетом бюджетного финансирования.</w:t>
      </w:r>
      <w:proofErr w:type="gramEnd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Корректировка учебных планов и программ осуществляется Ученым советом университета по представлению кафедр.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3" w:firstLine="69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предоставлять возможность обучения по индивидуальному графику студенткам (аспиранткам) - матерям, имеющим детей в возрасте до 3-х лет, не ушедшим в академический</w:t>
      </w:r>
      <w:proofErr w:type="gramStart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тпуск, а также больным, семейным студентам и аспирантам.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не допускать превышения норм загрузки студентов всеми видами учебных занятий, количества экзаменов и зачетов, выносимых на экзаменационную сессию, содействовать направлению студентов на производственную практику на предприятия и учреждения в соответс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твии с получаемой квалификацией.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оказывать содействие трудоустройству выпускников университета.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создавать  условия для развития научной активности студентов, их интереса к творческой деятельности. В этих целях Университетом организуются конкурсы на лучшую студенческую научную работу, научные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студенческие конференции, создаются научные объединения по интересам, издаются сборники студенческих научных работ.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предоставлять  студентам право бесплатного пользования  библиотекой и фондами специализированных кабинетов университета. Порядок предоставления дополнительных образовательных и информационных услуг определяется локальными актами университета.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обеспечивать  участие студентов в обсуждении вопросов, связанных с совершенствованием учебного процесса, успеваемости, дисциплины, социальных гарантии, планов работы, касающихся учебы, быта и досуга, а также материального обеспечения студентов и др. через представительство студенческих организаций (профком, студ. совет) в Ученом совете университета, а также посредством проведения собраний, конференций и др.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left="700" w:righ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E61" w:rsidRDefault="00233A6B" w:rsidP="00233A6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right="20" w:firstLine="70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Профком студентов берет на себя обязательства</w:t>
      </w:r>
      <w:r w:rsidR="00696E61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следить за безопасными условиями обучения, тепловым режимом и освещенностью аудиторного фонда в соответствии с правовыми нормами. При отклонении от нормальных условий организации учебного процесса сообщать администрации вуза о недостатках и допущенных нарушениях.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436A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контроль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соблюдени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я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учебной дисциплины студент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ами университета, стимулирования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учебной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активности студентов, соблюдения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студентами Устава университета, правил внутреннего распорядка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и правил проживания в общежитии;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содействовать развитию различных форм участия студентов во всех видах научно-исследовательских работ, конференциях, симпозиумах; в представлении научных работ студентов для опубликования, в т.ч. в изданиях университета.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осуществлять контроль  соблюдения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студентами правил пользования университетскими и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нформационными фондами; бережного отношения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 имуществу и библиотечным фондам университета.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проводить мониторинг отношения студентов к различным проблемам студенческой жизни в университете через работу комиссий профкома и доводить его результаты до сведения Ученого совета с целью выработки необходимых решений по совершенствованию осуществляемой вузом молодежной политики.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проводить работу по развитию студенческого самоуправления в университете и общежитиях.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проводить работу по поддержке, сохранению и развитию традиций университета, повышению престижа университета путем участия в общественно-значимых мероприятиях города, края, федерального округа.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Профком от лица студентов имеет право обжаловать приказы и распоряжения администрации, касающиеся деятельности студентов в порядке, установленном законодательством РФ. 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университета обязуется рассмотреть поданную жалобу в срок не более месяца, в отдельных случаях срок рассмотрения может быть продлен ректором еще на 1 месяц. Предметом жалобы могут быть нарушения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моральных норм, претензии, связанные с организацией и содержанием учебно-воспитательного процесса, проживания в общежитиях и др.</w:t>
      </w:r>
    </w:p>
    <w:p w:rsidR="00233A6B" w:rsidRPr="00696E61" w:rsidRDefault="00233A6B" w:rsidP="00233A6B">
      <w:pPr>
        <w:spacing w:line="240" w:lineRule="auto"/>
        <w:jc w:val="center"/>
        <w:rPr>
          <w:b/>
        </w:rPr>
      </w:pPr>
    </w:p>
    <w:p w:rsidR="00233A6B" w:rsidRDefault="00233A6B" w:rsidP="00492542">
      <w:pPr>
        <w:pStyle w:val="1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96E61">
        <w:rPr>
          <w:rFonts w:ascii="Times New Roman" w:hAnsi="Times New Roman" w:cs="Times New Roman"/>
        </w:rPr>
        <w:t xml:space="preserve">3 Охрана здоровья </w:t>
      </w:r>
      <w:proofErr w:type="gramStart"/>
      <w:r w:rsidRPr="00696E61">
        <w:rPr>
          <w:rFonts w:ascii="Times New Roman" w:hAnsi="Times New Roman" w:cs="Times New Roman"/>
        </w:rPr>
        <w:t>обучающихся</w:t>
      </w:r>
      <w:proofErr w:type="gramEnd"/>
    </w:p>
    <w:p w:rsidR="00436A44" w:rsidRPr="00436A44" w:rsidRDefault="00436A44" w:rsidP="00492542">
      <w:pPr>
        <w:spacing w:line="240" w:lineRule="auto"/>
      </w:pPr>
    </w:p>
    <w:p w:rsidR="00696E61" w:rsidRPr="00436A44" w:rsidRDefault="00233A6B" w:rsidP="00492542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Администрация университета</w:t>
      </w:r>
      <w:r w:rsidR="00696E61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обязуется:</w:t>
      </w:r>
    </w:p>
    <w:p w:rsidR="00233A6B" w:rsidRPr="00696E61" w:rsidRDefault="00233A6B" w:rsidP="00492542">
      <w:pPr>
        <w:pStyle w:val="13"/>
        <w:shd w:val="clear" w:color="auto" w:fill="auto"/>
        <w:spacing w:before="0" w:line="240" w:lineRule="auto"/>
        <w:ind w:right="20"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 и нормативно-правовыми актами по ох</w:t>
      </w:r>
      <w:r w:rsidR="00696E61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ране здоровья </w:t>
      </w:r>
      <w:proofErr w:type="gramStart"/>
      <w:r w:rsidR="00696E61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696E61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обеспечивать: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охрану здоровья обучающихся при эксплуатации зданий, сооружений и оборудования;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здоровые и безопасные условия учебного труда на каждом учебном месте; 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выполнение должностными лицами требований охраны здоровья обучающихся при организации учебного процесса на каждом учебном месте;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освещенность, температурный режим, санитарное состояние аудиторного фонда в соответствии с нормами;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рациональное использование аудиторного фонда.</w:t>
      </w:r>
    </w:p>
    <w:p w:rsidR="00696E61" w:rsidRPr="00696E61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в целях сохранения здоровья студентов содействовать развитию физкультурно-оздоровительной работы со студентами.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left="144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E61" w:rsidRPr="00696E61" w:rsidRDefault="00233A6B" w:rsidP="00233A6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Профком студентов обязуется</w:t>
      </w:r>
      <w:r w:rsidR="00696E61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E061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контроль  сохранности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имущества университета и оборудования аудиторий, предоставляемых студентам для организации занятий и осуществления внеучебной деятельности;</w:t>
      </w:r>
    </w:p>
    <w:p w:rsidR="00436A44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осущ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ествлять профсоюзный контроль  соблюдения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объема недельной учебной нагрузки студентов и вносить предложения в Администрацию вуза об устранении перегрузок в расписании занятий.</w:t>
      </w:r>
    </w:p>
    <w:p w:rsidR="00233A6B" w:rsidRPr="00696E61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осуществлять работу по пропаганде здорового образа жизни среди студентов, содейс</w:t>
      </w:r>
      <w:r w:rsidR="000144A7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твовать в реализации программы «Развития физической культуры и пропаганды здорового образа жизни в 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 w:rsidR="000144A7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организации и проведении физкультурно-оздоровительных мероприятий со студентами.</w:t>
      </w:r>
    </w:p>
    <w:p w:rsidR="00696E61" w:rsidRPr="00696E61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Профком обязуется формировать предложения студентов, способствующие улучшению организации в университете медицинского обслуживания, оздоровления и лечения студентов, организации питания студентов и способствовать их реализации.</w:t>
      </w:r>
    </w:p>
    <w:p w:rsidR="00696E61" w:rsidRPr="00696E61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регулярно осуществлять </w:t>
      </w:r>
      <w:proofErr w:type="gramStart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ассортиментом и качеством блюд в местах общественного питания на территории университета.</w:t>
      </w:r>
    </w:p>
    <w:p w:rsidR="00696E61" w:rsidRPr="00696E61" w:rsidRDefault="00696E61" w:rsidP="00696E61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E61" w:rsidRPr="00696E61" w:rsidRDefault="00696E61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3.3 Совместные обязательства сторон:</w:t>
      </w:r>
    </w:p>
    <w:p w:rsidR="00233A6B" w:rsidRPr="00696E61" w:rsidRDefault="00233A6B" w:rsidP="00436A44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Профком студентов университета совместно с представителями Администрации университета, другими уп</w:t>
      </w:r>
      <w:r w:rsidR="00696E61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олномоченными лицами участвует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организации и проведении общественного контроля по охране здоровья обучающихся.</w:t>
      </w:r>
    </w:p>
    <w:p w:rsidR="00233A6B" w:rsidRPr="00696E61" w:rsidRDefault="00233A6B" w:rsidP="00696E61">
      <w:pPr>
        <w:pStyle w:val="13"/>
        <w:shd w:val="clear" w:color="auto" w:fill="auto"/>
        <w:tabs>
          <w:tab w:val="left" w:pos="1467"/>
          <w:tab w:val="left" w:pos="4235"/>
          <w:tab w:val="left" w:pos="5649"/>
          <w:tab w:val="right" w:pos="9311"/>
        </w:tabs>
        <w:spacing w:before="0" w:line="240" w:lineRule="auto"/>
        <w:ind w:left="7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3A6B" w:rsidRPr="00696E61" w:rsidRDefault="00436A44" w:rsidP="00436A44">
      <w:pPr>
        <w:pStyle w:val="1"/>
        <w:spacing w:before="0"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lastRenderedPageBreak/>
        <w:t>4</w:t>
      </w:r>
      <w:r w:rsidR="00233A6B" w:rsidRPr="00696E61">
        <w:rPr>
          <w:rFonts w:ascii="Times New Roman" w:hAnsi="Times New Roman" w:cs="Times New Roman"/>
          <w:lang w:eastAsia="ru-RU" w:bidi="ru-RU"/>
        </w:rPr>
        <w:t xml:space="preserve"> Социальные гарантии</w:t>
      </w:r>
    </w:p>
    <w:p w:rsidR="00696E61" w:rsidRPr="00696E61" w:rsidRDefault="00696E61" w:rsidP="00436A44">
      <w:pPr>
        <w:spacing w:line="240" w:lineRule="auto"/>
        <w:ind w:firstLine="0"/>
        <w:rPr>
          <w:lang w:eastAsia="ru-RU" w:bidi="ru-RU"/>
        </w:rPr>
      </w:pPr>
    </w:p>
    <w:p w:rsidR="00436A44" w:rsidRDefault="00233A6B" w:rsidP="00436A44">
      <w:pPr>
        <w:pStyle w:val="13"/>
        <w:shd w:val="clear" w:color="auto" w:fill="auto"/>
        <w:spacing w:before="0" w:line="240" w:lineRule="auto"/>
        <w:ind w:left="20" w:right="20" w:firstLine="68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436A4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4.1.</w:t>
      </w:r>
      <w:r w:rsidRPr="0069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Администрация университета</w:t>
      </w:r>
      <w:r w:rsidR="00696E61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left="20" w:right="20" w:firstLine="68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обеспечивать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своевременную выплату стипендий студентам, обучающимся по очной форме обучения и имеющим право на её получение.</w:t>
      </w:r>
    </w:p>
    <w:p w:rsidR="00436A44" w:rsidRDefault="00696E61" w:rsidP="00436A44">
      <w:pPr>
        <w:pStyle w:val="13"/>
        <w:shd w:val="clear" w:color="auto" w:fill="auto"/>
        <w:spacing w:before="0" w:line="240" w:lineRule="auto"/>
        <w:ind w:left="720" w:right="20" w:hanging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предоставлять  д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ополнительные гарантии по социальной защите</w:t>
      </w:r>
    </w:p>
    <w:p w:rsidR="00233A6B" w:rsidRPr="00696E61" w:rsidRDefault="00233A6B" w:rsidP="00436A44">
      <w:pPr>
        <w:pStyle w:val="13"/>
        <w:shd w:val="clear" w:color="auto" w:fill="auto"/>
        <w:spacing w:before="0" w:line="240" w:lineRule="auto"/>
        <w:ind w:right="20" w:hanging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студентов-сирот и студентов, оставшихся без попечения родителей, в соответствии с Федеральным Законом от 21.12.1996 г. № 159-ФЗ «О дополнительных гарантиях по социальной защите детей-сирот и детей, оставшихся без попечения родителей».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выделять необходимые средства для организации культурно-массовой и физкультурн</w:t>
      </w:r>
      <w:proofErr w:type="gramStart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оздоровительной работы со студентами из бюджетных и внебюджетных средств университета.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обеспечивать  иногородних студентов  университета, нуждающихся  в жилой площади, койко-местом в студенческом общежитии из расчета не менее 6 кв. метров жилой площади на 1 человека в пределах имеющихся мест.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содержать  помещение общежития в соответствии с установленными санитарными правилами;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укомплектовывать общежитие мебелью, оборудованием, постельными принадлежностями и др. инвентарём по действующим типовым нормам (при наличии финансовых средств из бюджета);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своевременно производить ремонт помещений, инвентаря, оборудования;</w:t>
      </w:r>
    </w:p>
    <w:p w:rsidR="00436A44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обеспечить охрану общежития и проживающих, предоставлять необходимый минимум коммунально-бытовых услуг;</w:t>
      </w:r>
    </w:p>
    <w:p w:rsidR="00436A44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предоставлять помещения для самоподготовки и проведения культурно-массовых и спортивных мероприятий в общежитии.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устанавливать р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азмер оплаты за проживание студентов в общежитии определяется Администрацией университета и утверждается приказом ректора ФГБОУ ВО «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left="760" w:right="2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Профком </w:t>
      </w:r>
      <w:r w:rsidR="00233A6B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</w:t>
      </w: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инициировать и обеспечивать обсуждение вопросов, связанных с совершенствованием условий проживания в общежитиях, вопросов учебной дисциплины, социальных гарантий, внеучебной работы и других вопросов, затрагивающих интересы студенчества, через студенческие советы общежитий и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жилищно-бытовую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комиссию профкома, а также посредством собраний и профсоюзных конференций.</w:t>
      </w:r>
    </w:p>
    <w:p w:rsidR="00233A6B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организовывать и проводить ежегодный смот</w:t>
      </w:r>
      <w:proofErr w:type="gramStart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конкурс на лучшую комнату (в студенческом общежитии).</w:t>
      </w:r>
    </w:p>
    <w:p w:rsidR="00233A6B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56EE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оказывать поддержку студенческим советам общежитий в осуществлении контроля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деятельности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 сохранению помещений, инвентаря, оборудования общежитий, соблюдению студентами санитарных норм и правил.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оказывать Администрации университета необходимую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организационную помощь при проведении мероприятий по профилактике заболеваний студентов, прохождении обязательных вакцинаций и флюорографического</w:t>
      </w:r>
      <w:r w:rsidR="00233A6B" w:rsidRPr="0069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обследования студентов</w:t>
      </w:r>
      <w:r w:rsidR="00233A6B" w:rsidRPr="00696E6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233A6B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осуществлять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частичную материальную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поддержку (в пределах финансовых средств и согласно смете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="00F206D4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выпуска университетских газет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, проведения конкурса на лучшую комнату в общежитии, поддержку инициативных студенческих проектов,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различных форм студенческого отдыха</w:t>
      </w:r>
      <w:r w:rsidR="00666F55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т.п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3A6B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распространять  билеты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театры, на концерты, дискотеки и другие культурно - массовые мероприятия, проводимые в университете и за его пределами.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информировать студентов университета о деятельности профсоюзной организации в вопросах защиты социально-экономических интересов студентов ФГБОУ ВО «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проводить работу по вовлечению студентов в члены профсоюзной студенческой организации, по формированию у студентов активной жизненной позиции.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участвовать в проведении  мероприятий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(тематические вечера, выставки, конкурсы и пр.) по профилактике экстремизма и наркомании, токсикомании, венерических заболеваний и др. проявлений антисоциального поведения в молодежной среде. </w:t>
      </w:r>
    </w:p>
    <w:p w:rsidR="00696E61" w:rsidRDefault="00696E61" w:rsidP="00696E61">
      <w:pPr>
        <w:pStyle w:val="13"/>
        <w:shd w:val="clear" w:color="auto" w:fill="auto"/>
        <w:spacing w:before="0" w:line="240" w:lineRule="auto"/>
        <w:ind w:righ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8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Совместные  обязательства сторон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Университета при участии Объединенного студенческого совета совместно с Профкомом студентов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разрабатывают положение о моральном поощрении студентов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з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 успехи в учебе, активное участие в научно-исследовательской работе, участие в культурно-массовых мероприятиях, спортивной и обществен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ной жизни университета. 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Университета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приказа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ректора ФГБОУ 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определяет р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азмер оплаты за проживание студентов в общежитии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согласовывает с профкомом студентов</w:t>
      </w:r>
      <w:bookmarkStart w:id="1" w:name="_GoBack"/>
      <w:bookmarkEnd w:id="1"/>
      <w:proofErr w:type="gramStart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случае нарушения правил внутреннего распорядка, условий договора на проживание, выселение нарушителей из общежития может быть произведено по решению Администрации университета на основании представления студенческого Совета общежития,  по согласованию с Объединенным студенческим советом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профкомом.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члены п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рофком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студентов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входят в состав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бракеражной</w:t>
      </w:r>
      <w:proofErr w:type="spellEnd"/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комиссии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 осуществляют контроль  качества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обслуживания и приготовления блюд в буфете и столовой университета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Профком при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поддержке Администрации вуза  обеспечивает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летних студенческих трудовых объединений, подготовку руководящего состава, прохождение студентами необходимого курса обучения, инструктажа техники безопасности и других мероприятий.</w:t>
      </w:r>
    </w:p>
    <w:p w:rsidR="00233A6B" w:rsidRPr="00696E61" w:rsidRDefault="00233A6B" w:rsidP="00233A6B">
      <w:pPr>
        <w:pStyle w:val="1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33A6B" w:rsidRDefault="00233A6B" w:rsidP="00436A44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lang w:eastAsia="ru-RU" w:bidi="ru-RU"/>
        </w:rPr>
      </w:pPr>
      <w:r w:rsidRPr="00696E61">
        <w:rPr>
          <w:rFonts w:ascii="Times New Roman" w:hAnsi="Times New Roman" w:cs="Times New Roman"/>
          <w:lang w:eastAsia="ru-RU" w:bidi="ru-RU"/>
        </w:rPr>
        <w:lastRenderedPageBreak/>
        <w:t>5 Информационное обеспечение студентов</w:t>
      </w:r>
    </w:p>
    <w:p w:rsidR="00436A44" w:rsidRDefault="00436A44" w:rsidP="00696E61">
      <w:pPr>
        <w:rPr>
          <w:b/>
          <w:lang w:eastAsia="ru-RU" w:bidi="ru-RU"/>
        </w:rPr>
      </w:pPr>
    </w:p>
    <w:p w:rsidR="00696E61" w:rsidRPr="00696E61" w:rsidRDefault="00436A44" w:rsidP="00436A44">
      <w:pPr>
        <w:spacing w:line="240" w:lineRule="auto"/>
        <w:rPr>
          <w:b/>
          <w:lang w:eastAsia="ru-RU" w:bidi="ru-RU"/>
        </w:rPr>
      </w:pPr>
      <w:r>
        <w:rPr>
          <w:b/>
          <w:lang w:eastAsia="ru-RU" w:bidi="ru-RU"/>
        </w:rPr>
        <w:t xml:space="preserve">5.1 </w:t>
      </w:r>
      <w:r w:rsidR="00696E61" w:rsidRPr="00696E61">
        <w:rPr>
          <w:b/>
          <w:lang w:eastAsia="ru-RU" w:bidi="ru-RU"/>
        </w:rPr>
        <w:t>Профком обязуется:</w:t>
      </w:r>
    </w:p>
    <w:p w:rsidR="00233A6B" w:rsidRDefault="00233A6B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 целях наиболее полного удовлетворения информацией студенческого сообщества подготовить информационные стенды в учебных корпусах и общежитиях университета, вести ежедневную информационную работу через страницу профкома на сайте университета, предоставлять информацию о проблемах и работе профкома по социальной защите студентов в студенческую газету «Аудитория».</w:t>
      </w:r>
    </w:p>
    <w:p w:rsidR="00436A44" w:rsidRPr="00696E61" w:rsidRDefault="00436A44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ind w:left="20" w:right="2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D64F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6A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5.2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3A6B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Администрация вуза</w:t>
      </w: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обязуется:</w:t>
      </w:r>
    </w:p>
    <w:p w:rsid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предоставлять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рофкому всю  необходимую  информацию, касающуюся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организации трудоустройства студентов, возможных местах стажировок студентов, о проведении конкурсов, деловых игр, презентациях выпускников университета и др., 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right="20"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содействие Профкому студентов в проведении совместных конфере</w:t>
      </w:r>
      <w:r w:rsidR="00EE0E1D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нций, круглых столов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 Администрацией университета и др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угих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информационному обеспечен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ию студентов, а также оказывать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содействие студенч</w:t>
      </w:r>
      <w:r w:rsidR="00EE0E1D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еской редакции газеты «УЖ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 в ежеме</w:t>
      </w:r>
      <w:r w:rsidR="00EE0E1D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сячном выпуске газеты «УЖ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», увеличении ее тиража в целях наиболее полного информационного обеспечения студе</w:t>
      </w:r>
      <w:r w:rsidR="00EE0E1D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нтов ФГБОУ В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О «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233A6B" w:rsidRPr="00696E61" w:rsidRDefault="00233A6B" w:rsidP="00233A6B">
      <w:pPr>
        <w:spacing w:line="240" w:lineRule="auto"/>
        <w:ind w:firstLine="0"/>
        <w:rPr>
          <w:b/>
        </w:rPr>
      </w:pPr>
    </w:p>
    <w:p w:rsidR="00233A6B" w:rsidRPr="00696E61" w:rsidRDefault="00436A44" w:rsidP="00436A44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A6B" w:rsidRPr="00696E61">
        <w:rPr>
          <w:rFonts w:ascii="Times New Roman" w:hAnsi="Times New Roman" w:cs="Times New Roman"/>
        </w:rPr>
        <w:t xml:space="preserve"> Организация работы профкома студентов</w:t>
      </w:r>
    </w:p>
    <w:p w:rsidR="00233A6B" w:rsidRPr="00696E61" w:rsidRDefault="00233A6B" w:rsidP="00233A6B">
      <w:pPr>
        <w:spacing w:line="240" w:lineRule="auto"/>
        <w:jc w:val="center"/>
        <w:rPr>
          <w:b/>
        </w:rPr>
      </w:pPr>
    </w:p>
    <w:p w:rsidR="00696E61" w:rsidRPr="00436A44" w:rsidRDefault="00233A6B" w:rsidP="00233A6B">
      <w:pPr>
        <w:pStyle w:val="13"/>
        <w:numPr>
          <w:ilvl w:val="0"/>
          <w:numId w:val="7"/>
        </w:numPr>
        <w:shd w:val="clear" w:color="auto" w:fill="auto"/>
        <w:spacing w:before="0" w:line="240" w:lineRule="auto"/>
        <w:ind w:left="20" w:firstLine="70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436A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Администрация вуза</w:t>
      </w:r>
      <w:r w:rsidR="00696E61" w:rsidRPr="00436A4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обязуется: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предоставлять студентам - членам профкома освобождение от посещения учебных занятий на период выполнения ими обязанностей в интересах коллектива студентов (краткосрочной профсоюзной учебы, участия в качестве делегатов съездов, конференций, пленумов, созываемых профсоюзом, а также для участия их 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работ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  выборных профсоюзных органов)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3A6B" w:rsidRDefault="00233A6B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безвозмездно предоставлять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помещение для работы профкома и хранения его документации, необходимую мебель и оргтехнику.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="00436A4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рассматривать представления Профкома о поощрении и наказании студентов с учетом его позиции.</w:t>
      </w:r>
    </w:p>
    <w:p w:rsidR="00696E61" w:rsidRPr="00696E61" w:rsidRDefault="00696E61" w:rsidP="00696E61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696E61" w:rsidRPr="00696E61" w:rsidRDefault="00233A6B" w:rsidP="00233A6B">
      <w:pPr>
        <w:pStyle w:val="13"/>
        <w:numPr>
          <w:ilvl w:val="0"/>
          <w:numId w:val="7"/>
        </w:numPr>
        <w:shd w:val="clear" w:color="auto" w:fill="auto"/>
        <w:spacing w:before="0" w:line="240" w:lineRule="auto"/>
        <w:ind w:left="20" w:firstLine="70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>Профком студентов</w:t>
      </w:r>
      <w:r w:rsidR="00696E61" w:rsidRPr="00696E6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обязуется:</w:t>
      </w:r>
    </w:p>
    <w:p w:rsidR="00696E61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своевременно письменно уведомлять Администрацию универ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ситета о привлечении студентов -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членов профком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а к участию в указанных в п. 6.1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мероприятиях.</w:t>
      </w:r>
    </w:p>
    <w:p w:rsidR="00233A6B" w:rsidRPr="00696E61" w:rsidRDefault="00696E61" w:rsidP="00436A44">
      <w:pPr>
        <w:pStyle w:val="13"/>
        <w:shd w:val="clear" w:color="auto" w:fill="auto"/>
        <w:spacing w:before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сохранять предоставленное помещение, мебель и оргтехнику в порядке и нести за них полную ответственность.</w:t>
      </w:r>
    </w:p>
    <w:p w:rsidR="00233A6B" w:rsidRPr="00696E61" w:rsidRDefault="00696E61" w:rsidP="00696E61">
      <w:pPr>
        <w:pStyle w:val="13"/>
        <w:shd w:val="clear" w:color="auto" w:fill="auto"/>
        <w:spacing w:before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-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вносить предложения Администрации университета о поощрении наиболее отличившихся членов студенческой профсоюзной организации и об 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их наказании за проступки, связанные с нарушением Устава университета, Правил проживания в общежитии и «Этического кодекса студентов </w:t>
      </w:r>
      <w:r w:rsidR="009B1A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КНАГУ</w:t>
      </w:r>
      <w:r w:rsidR="00233A6B"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233A6B" w:rsidRPr="00696E61" w:rsidRDefault="00233A6B" w:rsidP="00233A6B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33A6B" w:rsidRDefault="00233A6B" w:rsidP="00492542">
      <w:pPr>
        <w:pStyle w:val="1"/>
        <w:spacing w:before="0"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 w:rsidRPr="00696E61">
        <w:rPr>
          <w:rFonts w:ascii="Times New Roman" w:hAnsi="Times New Roman" w:cs="Times New Roman"/>
          <w:lang w:eastAsia="ru-RU" w:bidi="ru-RU"/>
        </w:rPr>
        <w:t>7 Заключительная часть</w:t>
      </w:r>
    </w:p>
    <w:p w:rsidR="00492542" w:rsidRPr="00492542" w:rsidRDefault="00492542" w:rsidP="00492542">
      <w:pPr>
        <w:spacing w:line="240" w:lineRule="auto"/>
        <w:rPr>
          <w:lang w:eastAsia="ru-RU" w:bidi="ru-RU"/>
        </w:rPr>
      </w:pPr>
    </w:p>
    <w:p w:rsidR="00696E61" w:rsidRPr="00696E61" w:rsidRDefault="00233A6B" w:rsidP="00492542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соглашение </w:t>
      </w:r>
      <w:r w:rsid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заключено сроком на 3 года и  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вступает в силу с момента его подписания сторонами. </w:t>
      </w:r>
    </w:p>
    <w:p w:rsidR="00233A6B" w:rsidRPr="00696E61" w:rsidRDefault="00233A6B" w:rsidP="00696E61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Если по истечению срока действия соглашения ни одна из сторон не выразит желания его расторгнуть, соглашение считается пролонгированным на следующие 3 года.</w:t>
      </w:r>
    </w:p>
    <w:p w:rsidR="00233A6B" w:rsidRDefault="00233A6B" w:rsidP="00233A6B">
      <w:pPr>
        <w:pStyle w:val="13"/>
        <w:numPr>
          <w:ilvl w:val="0"/>
          <w:numId w:val="8"/>
        </w:numPr>
        <w:shd w:val="clear" w:color="auto" w:fill="auto"/>
        <w:spacing w:before="0" w:line="240" w:lineRule="auto"/>
        <w:ind w:left="20" w:firstLine="700"/>
        <w:rPr>
          <w:rFonts w:eastAsiaTheme="minorEastAsia"/>
          <w:color w:val="000000"/>
          <w:sz w:val="28"/>
          <w:szCs w:val="28"/>
          <w:lang w:eastAsia="ru-RU" w:bidi="ru-RU"/>
        </w:rPr>
      </w:pP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Настоящее соглашение сохраняет свое действие</w:t>
      </w:r>
      <w:r w:rsid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в случае изменения наименования</w:t>
      </w:r>
      <w:r w:rsidRPr="00696E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университета, а также в случае избрания нового ректора университета или нового председателя первичной профсоюзной организации студентов университета</w:t>
      </w:r>
      <w:r w:rsidRPr="002175E8">
        <w:rPr>
          <w:rFonts w:eastAsiaTheme="minorEastAsia"/>
          <w:color w:val="000000"/>
          <w:sz w:val="28"/>
          <w:szCs w:val="28"/>
          <w:lang w:eastAsia="ru-RU" w:bidi="ru-RU"/>
        </w:rPr>
        <w:t>.</w:t>
      </w:r>
    </w:p>
    <w:p w:rsidR="00E0614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</w:p>
    <w:p w:rsidR="00E0614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  <w:r>
        <w:rPr>
          <w:rFonts w:eastAsiaTheme="minorEastAsia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</w:p>
    <w:p w:rsidR="00E0614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</w:p>
    <w:p w:rsidR="00E0614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</w:p>
    <w:p w:rsidR="00E0614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</w:p>
    <w:p w:rsidR="00E06148" w:rsidRPr="002175E8" w:rsidRDefault="00E06148" w:rsidP="00E06148">
      <w:pPr>
        <w:pStyle w:val="13"/>
        <w:shd w:val="clear" w:color="auto" w:fill="auto"/>
        <w:spacing w:before="0" w:line="240" w:lineRule="auto"/>
        <w:rPr>
          <w:rFonts w:eastAsiaTheme="minorEastAsia"/>
          <w:color w:val="000000"/>
          <w:sz w:val="28"/>
          <w:szCs w:val="28"/>
          <w:lang w:eastAsia="ru-RU" w:bidi="ru-RU"/>
        </w:rPr>
      </w:pPr>
      <w:r>
        <w:rPr>
          <w:rFonts w:eastAsiaTheme="minorEastAsia"/>
          <w:color w:val="000000"/>
          <w:sz w:val="28"/>
          <w:szCs w:val="28"/>
          <w:lang w:eastAsia="ru-RU" w:bidi="ru-RU"/>
        </w:rPr>
        <w:t xml:space="preserve">               </w:t>
      </w:r>
    </w:p>
    <w:sectPr w:rsidR="00E06148" w:rsidRPr="002175E8" w:rsidSect="001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CC"/>
    <w:multiLevelType w:val="multilevel"/>
    <w:tmpl w:val="19BEF5A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5522D"/>
    <w:multiLevelType w:val="multilevel"/>
    <w:tmpl w:val="981C0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2">
    <w:nsid w:val="05A65A4A"/>
    <w:multiLevelType w:val="multilevel"/>
    <w:tmpl w:val="3DF8E1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4549E"/>
    <w:multiLevelType w:val="multilevel"/>
    <w:tmpl w:val="031804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E3261"/>
    <w:multiLevelType w:val="multilevel"/>
    <w:tmpl w:val="CEF2D3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661A2"/>
    <w:multiLevelType w:val="multilevel"/>
    <w:tmpl w:val="C2D4CE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77DD2"/>
    <w:multiLevelType w:val="hybridMultilevel"/>
    <w:tmpl w:val="6876E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7638A"/>
    <w:multiLevelType w:val="multilevel"/>
    <w:tmpl w:val="F4BC75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A017F"/>
    <w:multiLevelType w:val="multilevel"/>
    <w:tmpl w:val="2CB689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85271"/>
    <w:multiLevelType w:val="multilevel"/>
    <w:tmpl w:val="264217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27896"/>
    <w:multiLevelType w:val="multilevel"/>
    <w:tmpl w:val="A3F2F2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403E1"/>
    <w:multiLevelType w:val="multilevel"/>
    <w:tmpl w:val="19BEF5A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4B304A"/>
    <w:multiLevelType w:val="multilevel"/>
    <w:tmpl w:val="6A187A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CF0421"/>
    <w:multiLevelType w:val="multilevel"/>
    <w:tmpl w:val="2CB689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6B"/>
    <w:rsid w:val="000144A7"/>
    <w:rsid w:val="000330C7"/>
    <w:rsid w:val="00132FE9"/>
    <w:rsid w:val="00227C72"/>
    <w:rsid w:val="00233A6B"/>
    <w:rsid w:val="003D6F44"/>
    <w:rsid w:val="00436A44"/>
    <w:rsid w:val="00492542"/>
    <w:rsid w:val="004C3292"/>
    <w:rsid w:val="00626F06"/>
    <w:rsid w:val="00666F55"/>
    <w:rsid w:val="00696E61"/>
    <w:rsid w:val="006B7871"/>
    <w:rsid w:val="00851FCD"/>
    <w:rsid w:val="009657C9"/>
    <w:rsid w:val="009B1AAE"/>
    <w:rsid w:val="00A256EE"/>
    <w:rsid w:val="00A9232C"/>
    <w:rsid w:val="00A93D60"/>
    <w:rsid w:val="00D64F00"/>
    <w:rsid w:val="00E06148"/>
    <w:rsid w:val="00EE0E1D"/>
    <w:rsid w:val="00EF081A"/>
    <w:rsid w:val="00F206D4"/>
    <w:rsid w:val="00F2353D"/>
    <w:rsid w:val="00FE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33A6B"/>
    <w:pPr>
      <w:keepNext/>
      <w:keepLines/>
      <w:spacing w:before="240" w:after="240"/>
      <w:ind w:firstLine="851"/>
      <w:jc w:val="center"/>
      <w:outlineLvl w:val="0"/>
    </w:pPr>
    <w:rPr>
      <w:rFonts w:ascii="Times New Roman CYR" w:eastAsiaTheme="majorEastAsia" w:hAnsi="Times New Roman CYR" w:cstheme="majorBidi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6B"/>
    <w:rPr>
      <w:rFonts w:ascii="Times New Roman CYR" w:eastAsiaTheme="majorEastAsia" w:hAnsi="Times New Roman CYR" w:cstheme="majorBidi"/>
      <w:b/>
      <w:caps/>
      <w:sz w:val="28"/>
      <w:szCs w:val="28"/>
      <w:lang w:eastAsia="zh-CN"/>
    </w:rPr>
  </w:style>
  <w:style w:type="character" w:customStyle="1" w:styleId="11">
    <w:name w:val="Заголовок №1_"/>
    <w:basedOn w:val="a0"/>
    <w:link w:val="12"/>
    <w:rsid w:val="00233A6B"/>
    <w:rPr>
      <w:rFonts w:eastAsia="Times New Roman"/>
      <w:b/>
      <w:bCs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3A6B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233A6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33A6B"/>
    <w:pPr>
      <w:widowControl w:val="0"/>
      <w:shd w:val="clear" w:color="auto" w:fill="FFFFFF"/>
      <w:spacing w:after="180" w:line="0" w:lineRule="atLeast"/>
      <w:ind w:firstLine="0"/>
      <w:jc w:val="center"/>
      <w:outlineLvl w:val="0"/>
    </w:pPr>
    <w:rPr>
      <w:rFonts w:asciiTheme="minorHAnsi" w:eastAsia="Times New Roman" w:hAnsiTheme="minorHAnsi" w:cstheme="minorBidi"/>
      <w:b/>
      <w:b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233A6B"/>
    <w:pPr>
      <w:widowControl w:val="0"/>
      <w:shd w:val="clear" w:color="auto" w:fill="FFFFFF"/>
      <w:spacing w:before="180" w:line="365" w:lineRule="exact"/>
      <w:ind w:firstLine="0"/>
      <w:jc w:val="center"/>
    </w:pPr>
    <w:rPr>
      <w:rFonts w:asciiTheme="minorHAnsi" w:eastAsia="Times New Roman" w:hAnsiTheme="minorHAnsi" w:cstheme="minorBidi"/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3"/>
    <w:rsid w:val="00233A6B"/>
    <w:pPr>
      <w:widowControl w:val="0"/>
      <w:shd w:val="clear" w:color="auto" w:fill="FFFFFF"/>
      <w:spacing w:before="480" w:line="370" w:lineRule="exact"/>
      <w:ind w:firstLine="0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p4">
    <w:name w:val="p4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E06148"/>
  </w:style>
  <w:style w:type="paragraph" w:customStyle="1" w:styleId="p5">
    <w:name w:val="p5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148"/>
  </w:style>
  <w:style w:type="paragraph" w:customStyle="1" w:styleId="p2">
    <w:name w:val="p2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33A6B"/>
    <w:pPr>
      <w:keepNext/>
      <w:keepLines/>
      <w:spacing w:before="240" w:after="240"/>
      <w:ind w:firstLine="851"/>
      <w:jc w:val="center"/>
      <w:outlineLvl w:val="0"/>
    </w:pPr>
    <w:rPr>
      <w:rFonts w:ascii="Times New Roman CYR" w:eastAsiaTheme="majorEastAsia" w:hAnsi="Times New Roman CYR" w:cstheme="majorBidi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6B"/>
    <w:rPr>
      <w:rFonts w:ascii="Times New Roman CYR" w:eastAsiaTheme="majorEastAsia" w:hAnsi="Times New Roman CYR" w:cstheme="majorBidi"/>
      <w:b/>
      <w:caps/>
      <w:sz w:val="28"/>
      <w:szCs w:val="28"/>
      <w:lang w:eastAsia="zh-CN"/>
    </w:rPr>
  </w:style>
  <w:style w:type="character" w:customStyle="1" w:styleId="11">
    <w:name w:val="Заголовок №1_"/>
    <w:basedOn w:val="a0"/>
    <w:link w:val="12"/>
    <w:rsid w:val="00233A6B"/>
    <w:rPr>
      <w:rFonts w:eastAsia="Times New Roman"/>
      <w:b/>
      <w:bCs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3A6B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233A6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33A6B"/>
    <w:pPr>
      <w:widowControl w:val="0"/>
      <w:shd w:val="clear" w:color="auto" w:fill="FFFFFF"/>
      <w:spacing w:after="180" w:line="0" w:lineRule="atLeast"/>
      <w:ind w:firstLine="0"/>
      <w:jc w:val="center"/>
      <w:outlineLvl w:val="0"/>
    </w:pPr>
    <w:rPr>
      <w:rFonts w:asciiTheme="minorHAnsi" w:eastAsia="Times New Roman" w:hAnsiTheme="minorHAnsi" w:cstheme="minorBidi"/>
      <w:b/>
      <w:b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233A6B"/>
    <w:pPr>
      <w:widowControl w:val="0"/>
      <w:shd w:val="clear" w:color="auto" w:fill="FFFFFF"/>
      <w:spacing w:before="180" w:line="365" w:lineRule="exact"/>
      <w:ind w:firstLine="0"/>
      <w:jc w:val="center"/>
    </w:pPr>
    <w:rPr>
      <w:rFonts w:asciiTheme="minorHAnsi" w:eastAsia="Times New Roman" w:hAnsiTheme="minorHAnsi" w:cstheme="minorBidi"/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3"/>
    <w:rsid w:val="00233A6B"/>
    <w:pPr>
      <w:widowControl w:val="0"/>
      <w:shd w:val="clear" w:color="auto" w:fill="FFFFFF"/>
      <w:spacing w:before="480" w:line="370" w:lineRule="exact"/>
      <w:ind w:firstLine="0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p4">
    <w:name w:val="p4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E06148"/>
  </w:style>
  <w:style w:type="paragraph" w:customStyle="1" w:styleId="p5">
    <w:name w:val="p5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148"/>
  </w:style>
  <w:style w:type="paragraph" w:customStyle="1" w:styleId="p2">
    <w:name w:val="p2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E061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Одинец Анна Владимировна</cp:lastModifiedBy>
  <cp:revision>2</cp:revision>
  <dcterms:created xsi:type="dcterms:W3CDTF">2019-03-14T05:36:00Z</dcterms:created>
  <dcterms:modified xsi:type="dcterms:W3CDTF">2019-03-14T05:36:00Z</dcterms:modified>
</cp:coreProperties>
</file>