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7" w:rsidRPr="006E640A" w:rsidRDefault="00541AC7" w:rsidP="00541AC7">
      <w:pPr>
        <w:widowControl w:val="0"/>
        <w:tabs>
          <w:tab w:val="right" w:leader="dot" w:pos="9356"/>
        </w:tabs>
        <w:jc w:val="center"/>
        <w:rPr>
          <w:b/>
          <w:sz w:val="28"/>
          <w:szCs w:val="28"/>
        </w:rPr>
      </w:pPr>
      <w:r w:rsidRPr="006E640A">
        <w:rPr>
          <w:b/>
          <w:sz w:val="28"/>
          <w:szCs w:val="28"/>
        </w:rPr>
        <w:t>Пример письма о подготовке материалов во время практики</w:t>
      </w:r>
    </w:p>
    <w:p w:rsidR="00541AC7" w:rsidRPr="006E640A" w:rsidRDefault="00541AC7" w:rsidP="00541AC7">
      <w:pPr>
        <w:widowControl w:val="0"/>
        <w:tabs>
          <w:tab w:val="left" w:pos="4305"/>
        </w:tabs>
        <w:ind w:firstLine="720"/>
        <w:rPr>
          <w:sz w:val="16"/>
          <w:szCs w:val="16"/>
        </w:rPr>
      </w:pPr>
    </w:p>
    <w:tbl>
      <w:tblPr>
        <w:tblpPr w:leftFromText="180" w:rightFromText="180" w:vertAnchor="page" w:horzAnchor="margin" w:tblpY="1756"/>
        <w:tblW w:w="9923" w:type="dxa"/>
        <w:tblLayout w:type="fixed"/>
        <w:tblLook w:val="0000" w:firstRow="0" w:lastRow="0" w:firstColumn="0" w:lastColumn="0" w:noHBand="0" w:noVBand="0"/>
      </w:tblPr>
      <w:tblGrid>
        <w:gridCol w:w="245"/>
        <w:gridCol w:w="3705"/>
        <w:gridCol w:w="439"/>
        <w:gridCol w:w="965"/>
        <w:gridCol w:w="244"/>
        <w:gridCol w:w="4086"/>
        <w:gridCol w:w="239"/>
      </w:tblGrid>
      <w:tr w:rsidR="00541AC7" w:rsidRPr="006E640A" w:rsidTr="00541AC7">
        <w:trPr>
          <w:trHeight w:val="850"/>
        </w:trPr>
        <w:tc>
          <w:tcPr>
            <w:tcW w:w="4389" w:type="dxa"/>
            <w:gridSpan w:val="3"/>
          </w:tcPr>
          <w:p w:rsidR="00541AC7" w:rsidRPr="006E640A" w:rsidRDefault="00541AC7" w:rsidP="00541AC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241600" wp14:editId="506CD969">
                  <wp:extent cx="526415" cy="526415"/>
                  <wp:effectExtent l="0" t="0" r="698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0A">
              <w:t xml:space="preserve">    </w:t>
            </w:r>
            <w:r>
              <w:rPr>
                <w:noProof/>
              </w:rPr>
              <w:drawing>
                <wp:inline distT="0" distB="0" distL="0" distR="0" wp14:anchorId="7ADD820F" wp14:editId="1ED36F64">
                  <wp:extent cx="526415" cy="526415"/>
                  <wp:effectExtent l="0" t="0" r="698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vMerge w:val="restart"/>
          </w:tcPr>
          <w:p w:rsidR="00541AC7" w:rsidRPr="006E640A" w:rsidRDefault="00541AC7" w:rsidP="00541AC7">
            <w:pPr>
              <w:widowControl w:val="0"/>
              <w:snapToGrid w:val="0"/>
              <w:jc w:val="left"/>
              <w:rPr>
                <w:sz w:val="32"/>
                <w:szCs w:val="32"/>
              </w:rPr>
            </w:pPr>
          </w:p>
        </w:tc>
        <w:tc>
          <w:tcPr>
            <w:tcW w:w="244" w:type="dxa"/>
          </w:tcPr>
          <w:p w:rsidR="00541AC7" w:rsidRPr="006E640A" w:rsidRDefault="00541AC7" w:rsidP="00541AC7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541AC7" w:rsidRPr="006E640A" w:rsidRDefault="00541AC7" w:rsidP="00541AC7">
            <w:pPr>
              <w:widowControl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39" w:type="dxa"/>
          </w:tcPr>
          <w:p w:rsidR="00541AC7" w:rsidRPr="006E640A" w:rsidRDefault="00541AC7" w:rsidP="00541AC7">
            <w:pPr>
              <w:widowControl w:val="0"/>
              <w:snapToGrid w:val="0"/>
              <w:ind w:left="-51" w:hanging="6"/>
              <w:jc w:val="left"/>
              <w:rPr>
                <w:sz w:val="28"/>
                <w:szCs w:val="28"/>
              </w:rPr>
            </w:pPr>
          </w:p>
        </w:tc>
      </w:tr>
      <w:tr w:rsidR="00541AC7" w:rsidRPr="006E640A" w:rsidTr="00541AC7">
        <w:trPr>
          <w:trHeight w:val="2381"/>
        </w:trPr>
        <w:tc>
          <w:tcPr>
            <w:tcW w:w="4389" w:type="dxa"/>
            <w:gridSpan w:val="3"/>
          </w:tcPr>
          <w:p w:rsidR="00541AC7" w:rsidRPr="006E640A" w:rsidRDefault="00541AC7" w:rsidP="00541AC7">
            <w:pPr>
              <w:widowControl w:val="0"/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541AC7" w:rsidRPr="006E640A" w:rsidRDefault="00541AC7" w:rsidP="00541AC7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E640A">
              <w:rPr>
                <w:b/>
                <w:sz w:val="20"/>
                <w:szCs w:val="20"/>
              </w:rPr>
              <w:t>МИНОБРНАУКИ РОССИИ</w:t>
            </w:r>
          </w:p>
          <w:p w:rsidR="00541AC7" w:rsidRPr="006E640A" w:rsidRDefault="00541AC7" w:rsidP="00541AC7">
            <w:pPr>
              <w:keepNext/>
              <w:widowControl w:val="0"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541AC7" w:rsidRPr="006E640A" w:rsidRDefault="00541AC7" w:rsidP="00541AC7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6E640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541AC7" w:rsidRPr="006E640A" w:rsidRDefault="00541AC7" w:rsidP="00541AC7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6E640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541AC7" w:rsidRPr="006E640A" w:rsidRDefault="00541AC7" w:rsidP="00541AC7">
            <w:pPr>
              <w:widowControl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6E640A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541AC7" w:rsidRPr="006E640A" w:rsidRDefault="00541AC7" w:rsidP="00541AC7">
            <w:pPr>
              <w:widowControl w:val="0"/>
              <w:jc w:val="center"/>
              <w:rPr>
                <w:b/>
                <w:spacing w:val="-10"/>
                <w:sz w:val="22"/>
                <w:szCs w:val="22"/>
              </w:rPr>
            </w:pPr>
            <w:r w:rsidRPr="006E640A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541AC7" w:rsidRPr="006E640A" w:rsidRDefault="00541AC7" w:rsidP="00541A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E640A">
              <w:rPr>
                <w:b/>
                <w:sz w:val="22"/>
                <w:szCs w:val="22"/>
              </w:rPr>
              <w:t>технический университет»</w:t>
            </w:r>
          </w:p>
          <w:p w:rsidR="00541AC7" w:rsidRPr="006E640A" w:rsidRDefault="00541AC7" w:rsidP="00541A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E640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6E640A">
              <w:rPr>
                <w:b/>
                <w:sz w:val="22"/>
                <w:szCs w:val="22"/>
              </w:rPr>
              <w:t>КнАГТУ</w:t>
            </w:r>
            <w:proofErr w:type="spellEnd"/>
            <w:r w:rsidRPr="006E640A">
              <w:rPr>
                <w:b/>
                <w:sz w:val="22"/>
                <w:szCs w:val="22"/>
              </w:rPr>
              <w:t>»)</w:t>
            </w:r>
          </w:p>
          <w:p w:rsidR="00541AC7" w:rsidRPr="006E640A" w:rsidRDefault="00541AC7" w:rsidP="00541AC7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541AC7" w:rsidRPr="006E640A" w:rsidRDefault="00541AC7" w:rsidP="00541AC7">
            <w:pPr>
              <w:keepNext/>
              <w:widowControl w:val="0"/>
              <w:jc w:val="center"/>
              <w:outlineLvl w:val="4"/>
              <w:rPr>
                <w:bCs/>
                <w:spacing w:val="-10"/>
                <w:sz w:val="20"/>
                <w:szCs w:val="20"/>
              </w:rPr>
            </w:pPr>
            <w:r w:rsidRPr="006E640A">
              <w:rPr>
                <w:bCs/>
                <w:spacing w:val="-10"/>
                <w:sz w:val="20"/>
                <w:szCs w:val="20"/>
              </w:rPr>
              <w:t xml:space="preserve">пр. Ленина,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6E640A">
                <w:rPr>
                  <w:bCs/>
                  <w:spacing w:val="-10"/>
                  <w:sz w:val="20"/>
                  <w:szCs w:val="20"/>
                </w:rPr>
                <w:t>27, г</w:t>
              </w:r>
            </w:smartTag>
            <w:r w:rsidRPr="006E640A">
              <w:rPr>
                <w:bCs/>
                <w:spacing w:val="-10"/>
                <w:sz w:val="20"/>
                <w:szCs w:val="20"/>
              </w:rPr>
              <w:t>. Комсомольск-на-Амуре, 681013</w:t>
            </w:r>
          </w:p>
          <w:p w:rsidR="00541AC7" w:rsidRPr="006E640A" w:rsidRDefault="00541AC7" w:rsidP="00541AC7">
            <w:pPr>
              <w:widowControl w:val="0"/>
              <w:jc w:val="center"/>
              <w:rPr>
                <w:spacing w:val="-16"/>
                <w:sz w:val="20"/>
                <w:szCs w:val="20"/>
              </w:rPr>
            </w:pPr>
            <w:r w:rsidRPr="006E640A">
              <w:rPr>
                <w:spacing w:val="-16"/>
                <w:sz w:val="20"/>
                <w:szCs w:val="20"/>
              </w:rPr>
              <w:t>Тел. (4217) 532-304; 241-221 Факс (4217) 536-150, 241-220</w:t>
            </w:r>
          </w:p>
          <w:p w:rsidR="00541AC7" w:rsidRPr="006E640A" w:rsidRDefault="00541AC7" w:rsidP="00541AC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6E640A">
              <w:rPr>
                <w:spacing w:val="-10"/>
                <w:sz w:val="20"/>
                <w:szCs w:val="20"/>
                <w:lang w:val="en-US"/>
              </w:rPr>
              <w:t>E-mail: office@knastu.ru, http//:</w:t>
            </w:r>
            <w:hyperlink r:id="rId7" w:history="1">
              <w:r w:rsidRPr="006E640A">
                <w:rPr>
                  <w:spacing w:val="-10"/>
                  <w:sz w:val="20"/>
                  <w:szCs w:val="20"/>
                  <w:u w:val="single"/>
                  <w:lang w:val="en-US"/>
                </w:rPr>
                <w:t>www.knastu.ru</w:t>
              </w:r>
            </w:hyperlink>
          </w:p>
        </w:tc>
        <w:tc>
          <w:tcPr>
            <w:tcW w:w="965" w:type="dxa"/>
            <w:vMerge/>
          </w:tcPr>
          <w:p w:rsidR="00541AC7" w:rsidRPr="006E640A" w:rsidRDefault="00541AC7" w:rsidP="00541AC7">
            <w:pPr>
              <w:widowControl w:val="0"/>
              <w:jc w:val="left"/>
              <w:rPr>
                <w:lang w:val="en-US"/>
              </w:rPr>
            </w:pPr>
          </w:p>
        </w:tc>
        <w:tc>
          <w:tcPr>
            <w:tcW w:w="244" w:type="dxa"/>
            <w:vMerge w:val="restart"/>
          </w:tcPr>
          <w:p w:rsidR="00541AC7" w:rsidRPr="006E640A" w:rsidRDefault="00541AC7" w:rsidP="00541AC7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6E640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4086" w:type="dxa"/>
            <w:vMerge w:val="restart"/>
          </w:tcPr>
          <w:p w:rsidR="00541AC7" w:rsidRPr="006E640A" w:rsidRDefault="00541AC7" w:rsidP="00541AC7">
            <w:pPr>
              <w:widowControl w:val="0"/>
              <w:jc w:val="left"/>
              <w:rPr>
                <w:sz w:val="26"/>
                <w:szCs w:val="26"/>
              </w:rPr>
            </w:pPr>
            <w:r w:rsidRPr="006E640A">
              <w:rPr>
                <w:spacing w:val="-4"/>
                <w:sz w:val="26"/>
                <w:szCs w:val="26"/>
              </w:rPr>
              <w:t>Филиал Публичного акционерн</w:t>
            </w:r>
            <w:r w:rsidRPr="006E640A">
              <w:rPr>
                <w:spacing w:val="-4"/>
                <w:sz w:val="26"/>
                <w:szCs w:val="26"/>
              </w:rPr>
              <w:t>о</w:t>
            </w:r>
            <w:r w:rsidRPr="006E640A">
              <w:rPr>
                <w:spacing w:val="-4"/>
                <w:sz w:val="26"/>
                <w:szCs w:val="26"/>
              </w:rPr>
              <w:t xml:space="preserve">го </w:t>
            </w:r>
            <w:r w:rsidRPr="006E640A">
              <w:rPr>
                <w:sz w:val="26"/>
                <w:szCs w:val="26"/>
              </w:rPr>
              <w:t>общества «</w:t>
            </w:r>
            <w:proofErr w:type="gramStart"/>
            <w:r w:rsidRPr="006E640A">
              <w:rPr>
                <w:sz w:val="26"/>
                <w:szCs w:val="26"/>
              </w:rPr>
              <w:t>Авиационная</w:t>
            </w:r>
            <w:proofErr w:type="gramEnd"/>
            <w:r w:rsidRPr="006E640A">
              <w:rPr>
                <w:sz w:val="26"/>
                <w:szCs w:val="26"/>
              </w:rPr>
              <w:t xml:space="preserve"> </w:t>
            </w:r>
          </w:p>
          <w:p w:rsidR="00541AC7" w:rsidRPr="006E640A" w:rsidRDefault="00541AC7" w:rsidP="00541AC7">
            <w:pPr>
              <w:widowControl w:val="0"/>
              <w:jc w:val="left"/>
              <w:rPr>
                <w:sz w:val="26"/>
                <w:szCs w:val="26"/>
              </w:rPr>
            </w:pPr>
            <w:r w:rsidRPr="006E640A">
              <w:rPr>
                <w:sz w:val="26"/>
                <w:szCs w:val="26"/>
              </w:rPr>
              <w:t>холди</w:t>
            </w:r>
            <w:r w:rsidRPr="006E640A">
              <w:rPr>
                <w:sz w:val="26"/>
                <w:szCs w:val="26"/>
              </w:rPr>
              <w:t>н</w:t>
            </w:r>
            <w:r w:rsidRPr="006E640A">
              <w:rPr>
                <w:sz w:val="26"/>
                <w:szCs w:val="26"/>
              </w:rPr>
              <w:t>говая компания «Сухой» «Комс</w:t>
            </w:r>
            <w:r w:rsidRPr="006E640A">
              <w:rPr>
                <w:sz w:val="26"/>
                <w:szCs w:val="26"/>
              </w:rPr>
              <w:t>о</w:t>
            </w:r>
            <w:r w:rsidRPr="006E640A">
              <w:rPr>
                <w:sz w:val="26"/>
                <w:szCs w:val="26"/>
              </w:rPr>
              <w:t>мольского-на-Амуре</w:t>
            </w:r>
          </w:p>
          <w:p w:rsidR="00541AC7" w:rsidRPr="006E640A" w:rsidRDefault="00541AC7" w:rsidP="00541AC7">
            <w:pPr>
              <w:widowControl w:val="0"/>
              <w:jc w:val="left"/>
              <w:rPr>
                <w:sz w:val="26"/>
                <w:szCs w:val="26"/>
              </w:rPr>
            </w:pPr>
            <w:r w:rsidRPr="006E640A">
              <w:rPr>
                <w:sz w:val="26"/>
                <w:szCs w:val="26"/>
              </w:rPr>
              <w:t>авиационного завода имени</w:t>
            </w:r>
          </w:p>
          <w:p w:rsidR="00541AC7" w:rsidRPr="006E640A" w:rsidRDefault="00541AC7" w:rsidP="00541AC7">
            <w:pPr>
              <w:widowControl w:val="0"/>
              <w:jc w:val="left"/>
              <w:rPr>
                <w:sz w:val="26"/>
                <w:szCs w:val="26"/>
              </w:rPr>
            </w:pPr>
            <w:r w:rsidRPr="006E640A">
              <w:rPr>
                <w:sz w:val="26"/>
                <w:szCs w:val="26"/>
              </w:rPr>
              <w:t xml:space="preserve">Ю.А. Гагарина» </w:t>
            </w:r>
          </w:p>
          <w:p w:rsidR="00541AC7" w:rsidRPr="006E640A" w:rsidRDefault="00541AC7" w:rsidP="00541AC7">
            <w:pPr>
              <w:widowControl w:val="0"/>
              <w:jc w:val="left"/>
              <w:rPr>
                <w:sz w:val="16"/>
                <w:szCs w:val="16"/>
              </w:rPr>
            </w:pPr>
          </w:p>
          <w:p w:rsidR="00541AC7" w:rsidRPr="006E640A" w:rsidRDefault="00541AC7" w:rsidP="00541AC7">
            <w:pPr>
              <w:widowControl w:val="0"/>
              <w:jc w:val="left"/>
              <w:rPr>
                <w:sz w:val="26"/>
                <w:szCs w:val="26"/>
              </w:rPr>
            </w:pPr>
            <w:r w:rsidRPr="006E640A">
              <w:rPr>
                <w:sz w:val="26"/>
                <w:szCs w:val="26"/>
              </w:rPr>
              <w:t xml:space="preserve">Техническому директору </w:t>
            </w:r>
          </w:p>
          <w:p w:rsidR="00541AC7" w:rsidRPr="006E640A" w:rsidRDefault="00541AC7" w:rsidP="00541AC7">
            <w:pPr>
              <w:widowControl w:val="0"/>
              <w:jc w:val="left"/>
              <w:rPr>
                <w:sz w:val="26"/>
                <w:szCs w:val="26"/>
              </w:rPr>
            </w:pPr>
            <w:r w:rsidRPr="006E640A">
              <w:rPr>
                <w:sz w:val="26"/>
                <w:szCs w:val="26"/>
              </w:rPr>
              <w:t xml:space="preserve">А.Г. </w:t>
            </w:r>
            <w:proofErr w:type="spellStart"/>
            <w:r w:rsidRPr="006E640A">
              <w:rPr>
                <w:sz w:val="26"/>
                <w:szCs w:val="26"/>
              </w:rPr>
              <w:t>Чипизубову</w:t>
            </w:r>
            <w:proofErr w:type="spellEnd"/>
          </w:p>
          <w:p w:rsidR="00541AC7" w:rsidRPr="006E640A" w:rsidRDefault="00541AC7" w:rsidP="00541AC7">
            <w:pPr>
              <w:widowControl w:val="0"/>
              <w:jc w:val="left"/>
              <w:rPr>
                <w:sz w:val="16"/>
                <w:szCs w:val="16"/>
              </w:rPr>
            </w:pPr>
          </w:p>
          <w:p w:rsidR="00541AC7" w:rsidRPr="006E640A" w:rsidRDefault="00541AC7" w:rsidP="00541AC7">
            <w:pPr>
              <w:widowControl w:val="0"/>
              <w:jc w:val="left"/>
              <w:rPr>
                <w:sz w:val="26"/>
                <w:szCs w:val="26"/>
              </w:rPr>
            </w:pPr>
            <w:r w:rsidRPr="006E640A">
              <w:rPr>
                <w:sz w:val="26"/>
                <w:szCs w:val="26"/>
              </w:rPr>
              <w:t xml:space="preserve">ул. Советская, д. 1, </w:t>
            </w:r>
          </w:p>
          <w:p w:rsidR="00541AC7" w:rsidRPr="006E640A" w:rsidRDefault="00541AC7" w:rsidP="00541AC7">
            <w:pPr>
              <w:widowControl w:val="0"/>
              <w:jc w:val="left"/>
              <w:rPr>
                <w:sz w:val="26"/>
                <w:szCs w:val="26"/>
              </w:rPr>
            </w:pPr>
            <w:r w:rsidRPr="006E640A">
              <w:rPr>
                <w:sz w:val="26"/>
                <w:szCs w:val="26"/>
              </w:rPr>
              <w:t xml:space="preserve"> г. Комсомольск-на-Амуре, </w:t>
            </w:r>
          </w:p>
          <w:p w:rsidR="00541AC7" w:rsidRPr="006E640A" w:rsidRDefault="00541AC7" w:rsidP="00541AC7">
            <w:pPr>
              <w:widowControl w:val="0"/>
              <w:jc w:val="left"/>
              <w:rPr>
                <w:sz w:val="26"/>
                <w:szCs w:val="26"/>
              </w:rPr>
            </w:pPr>
            <w:r w:rsidRPr="006E640A">
              <w:rPr>
                <w:sz w:val="26"/>
                <w:szCs w:val="26"/>
              </w:rPr>
              <w:t>681018, факс (4217) 526538</w:t>
            </w:r>
          </w:p>
          <w:p w:rsidR="00541AC7" w:rsidRPr="006E640A" w:rsidRDefault="00541AC7" w:rsidP="00541AC7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239" w:type="dxa"/>
            <w:vMerge w:val="restart"/>
          </w:tcPr>
          <w:p w:rsidR="00541AC7" w:rsidRPr="006E640A" w:rsidRDefault="00541AC7" w:rsidP="00541AC7">
            <w:pPr>
              <w:widowControl w:val="0"/>
              <w:snapToGrid w:val="0"/>
              <w:ind w:left="-51" w:hanging="6"/>
              <w:jc w:val="left"/>
              <w:rPr>
                <w:sz w:val="28"/>
                <w:szCs w:val="28"/>
              </w:rPr>
            </w:pPr>
            <w:r w:rsidRPr="006E640A">
              <w:rPr>
                <w:sz w:val="32"/>
                <w:szCs w:val="32"/>
              </w:rPr>
              <w:sym w:font="Symbol" w:char="F0F9"/>
            </w:r>
          </w:p>
        </w:tc>
      </w:tr>
      <w:tr w:rsidR="00541AC7" w:rsidRPr="006E640A" w:rsidTr="00541AC7">
        <w:trPr>
          <w:trHeight w:val="283"/>
        </w:trPr>
        <w:tc>
          <w:tcPr>
            <w:tcW w:w="4389" w:type="dxa"/>
            <w:gridSpan w:val="3"/>
          </w:tcPr>
          <w:p w:rsidR="00541AC7" w:rsidRPr="006E640A" w:rsidRDefault="00541AC7" w:rsidP="00541AC7">
            <w:pPr>
              <w:widowControl w:val="0"/>
              <w:tabs>
                <w:tab w:val="left" w:pos="126"/>
              </w:tabs>
              <w:snapToGrid w:val="0"/>
              <w:ind w:right="6"/>
              <w:jc w:val="left"/>
              <w:rPr>
                <w:sz w:val="8"/>
                <w:szCs w:val="8"/>
              </w:rPr>
            </w:pPr>
          </w:p>
          <w:p w:rsidR="00541AC7" w:rsidRPr="006E640A" w:rsidRDefault="00541AC7" w:rsidP="00541AC7">
            <w:pPr>
              <w:widowControl w:val="0"/>
              <w:tabs>
                <w:tab w:val="left" w:pos="126"/>
              </w:tabs>
              <w:snapToGrid w:val="0"/>
              <w:ind w:right="6"/>
              <w:jc w:val="left"/>
            </w:pPr>
            <w:r w:rsidRPr="006E640A">
              <w:rPr>
                <w:sz w:val="22"/>
                <w:szCs w:val="22"/>
              </w:rPr>
              <w:t>_____________________№____________</w:t>
            </w:r>
          </w:p>
        </w:tc>
        <w:tc>
          <w:tcPr>
            <w:tcW w:w="965" w:type="dxa"/>
            <w:vMerge/>
          </w:tcPr>
          <w:p w:rsidR="00541AC7" w:rsidRPr="006E640A" w:rsidRDefault="00541AC7" w:rsidP="00541AC7">
            <w:pPr>
              <w:widowControl w:val="0"/>
              <w:jc w:val="left"/>
            </w:pPr>
          </w:p>
        </w:tc>
        <w:tc>
          <w:tcPr>
            <w:tcW w:w="244" w:type="dxa"/>
            <w:vMerge/>
          </w:tcPr>
          <w:p w:rsidR="00541AC7" w:rsidRPr="006E640A" w:rsidRDefault="00541AC7" w:rsidP="00541AC7">
            <w:pPr>
              <w:widowControl w:val="0"/>
              <w:jc w:val="left"/>
            </w:pPr>
          </w:p>
        </w:tc>
        <w:tc>
          <w:tcPr>
            <w:tcW w:w="4086" w:type="dxa"/>
            <w:vMerge/>
          </w:tcPr>
          <w:p w:rsidR="00541AC7" w:rsidRPr="006E640A" w:rsidRDefault="00541AC7" w:rsidP="00541AC7">
            <w:pPr>
              <w:widowControl w:val="0"/>
              <w:jc w:val="left"/>
            </w:pPr>
          </w:p>
        </w:tc>
        <w:tc>
          <w:tcPr>
            <w:tcW w:w="239" w:type="dxa"/>
            <w:vMerge/>
          </w:tcPr>
          <w:p w:rsidR="00541AC7" w:rsidRPr="006E640A" w:rsidRDefault="00541AC7" w:rsidP="00541AC7">
            <w:pPr>
              <w:widowControl w:val="0"/>
              <w:jc w:val="left"/>
            </w:pPr>
          </w:p>
        </w:tc>
      </w:tr>
      <w:tr w:rsidR="00541AC7" w:rsidRPr="006E640A" w:rsidTr="00541AC7">
        <w:trPr>
          <w:trHeight w:val="283"/>
        </w:trPr>
        <w:tc>
          <w:tcPr>
            <w:tcW w:w="4389" w:type="dxa"/>
            <w:gridSpan w:val="3"/>
          </w:tcPr>
          <w:p w:rsidR="00541AC7" w:rsidRPr="006E640A" w:rsidRDefault="00541AC7" w:rsidP="00541AC7">
            <w:pPr>
              <w:widowControl w:val="0"/>
              <w:snapToGrid w:val="0"/>
              <w:jc w:val="left"/>
              <w:rPr>
                <w:sz w:val="8"/>
                <w:szCs w:val="8"/>
              </w:rPr>
            </w:pPr>
          </w:p>
          <w:p w:rsidR="00541AC7" w:rsidRPr="006E640A" w:rsidRDefault="00541AC7" w:rsidP="00541AC7">
            <w:pPr>
              <w:widowControl w:val="0"/>
              <w:snapToGrid w:val="0"/>
              <w:jc w:val="left"/>
            </w:pPr>
            <w:r w:rsidRPr="006E640A">
              <w:rPr>
                <w:sz w:val="22"/>
                <w:szCs w:val="22"/>
              </w:rPr>
              <w:t>На № __________от __________________</w:t>
            </w:r>
          </w:p>
          <w:p w:rsidR="00541AC7" w:rsidRPr="006E640A" w:rsidRDefault="00541AC7" w:rsidP="00541AC7">
            <w:pPr>
              <w:widowControl w:val="0"/>
              <w:tabs>
                <w:tab w:val="left" w:pos="126"/>
              </w:tabs>
              <w:ind w:right="120"/>
              <w:jc w:val="left"/>
              <w:rPr>
                <w:sz w:val="12"/>
                <w:szCs w:val="12"/>
              </w:rPr>
            </w:pPr>
          </w:p>
        </w:tc>
        <w:tc>
          <w:tcPr>
            <w:tcW w:w="965" w:type="dxa"/>
            <w:vMerge/>
          </w:tcPr>
          <w:p w:rsidR="00541AC7" w:rsidRPr="006E640A" w:rsidRDefault="00541AC7" w:rsidP="00541AC7">
            <w:pPr>
              <w:widowControl w:val="0"/>
              <w:jc w:val="left"/>
            </w:pPr>
          </w:p>
        </w:tc>
        <w:tc>
          <w:tcPr>
            <w:tcW w:w="244" w:type="dxa"/>
            <w:vMerge/>
          </w:tcPr>
          <w:p w:rsidR="00541AC7" w:rsidRPr="006E640A" w:rsidRDefault="00541AC7" w:rsidP="00541AC7">
            <w:pPr>
              <w:widowControl w:val="0"/>
              <w:jc w:val="left"/>
            </w:pPr>
          </w:p>
        </w:tc>
        <w:tc>
          <w:tcPr>
            <w:tcW w:w="4086" w:type="dxa"/>
            <w:vMerge/>
          </w:tcPr>
          <w:p w:rsidR="00541AC7" w:rsidRPr="006E640A" w:rsidRDefault="00541AC7" w:rsidP="00541AC7">
            <w:pPr>
              <w:widowControl w:val="0"/>
              <w:jc w:val="left"/>
            </w:pPr>
          </w:p>
        </w:tc>
        <w:tc>
          <w:tcPr>
            <w:tcW w:w="239" w:type="dxa"/>
            <w:vMerge/>
          </w:tcPr>
          <w:p w:rsidR="00541AC7" w:rsidRPr="006E640A" w:rsidRDefault="00541AC7" w:rsidP="00541AC7">
            <w:pPr>
              <w:widowControl w:val="0"/>
              <w:jc w:val="left"/>
            </w:pPr>
          </w:p>
        </w:tc>
      </w:tr>
      <w:tr w:rsidR="00541AC7" w:rsidRPr="006E640A" w:rsidTr="00541AC7">
        <w:trPr>
          <w:trHeight w:val="1020"/>
        </w:trPr>
        <w:tc>
          <w:tcPr>
            <w:tcW w:w="245" w:type="dxa"/>
          </w:tcPr>
          <w:p w:rsidR="00541AC7" w:rsidRPr="006E640A" w:rsidRDefault="00541AC7" w:rsidP="00541AC7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6E640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705" w:type="dxa"/>
          </w:tcPr>
          <w:p w:rsidR="00541AC7" w:rsidRPr="006E640A" w:rsidRDefault="00541AC7" w:rsidP="00541AC7">
            <w:pPr>
              <w:widowControl w:val="0"/>
              <w:snapToGrid w:val="0"/>
              <w:jc w:val="left"/>
              <w:rPr>
                <w:sz w:val="26"/>
                <w:szCs w:val="26"/>
              </w:rPr>
            </w:pPr>
            <w:r w:rsidRPr="006E640A">
              <w:rPr>
                <w:sz w:val="26"/>
                <w:szCs w:val="26"/>
              </w:rPr>
              <w:t>О подготовке материалов</w:t>
            </w:r>
          </w:p>
        </w:tc>
        <w:tc>
          <w:tcPr>
            <w:tcW w:w="439" w:type="dxa"/>
          </w:tcPr>
          <w:p w:rsidR="00541AC7" w:rsidRPr="006E640A" w:rsidRDefault="00541AC7" w:rsidP="00541AC7">
            <w:pPr>
              <w:widowControl w:val="0"/>
              <w:snapToGrid w:val="0"/>
              <w:ind w:left="-55"/>
              <w:jc w:val="left"/>
              <w:rPr>
                <w:sz w:val="28"/>
                <w:szCs w:val="28"/>
              </w:rPr>
            </w:pPr>
            <w:r w:rsidRPr="006E640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65" w:type="dxa"/>
            <w:vMerge/>
          </w:tcPr>
          <w:p w:rsidR="00541AC7" w:rsidRPr="006E640A" w:rsidRDefault="00541AC7" w:rsidP="00541AC7">
            <w:pPr>
              <w:widowControl w:val="0"/>
              <w:snapToGrid w:val="0"/>
              <w:jc w:val="left"/>
              <w:rPr>
                <w:b/>
              </w:rPr>
            </w:pPr>
          </w:p>
        </w:tc>
        <w:tc>
          <w:tcPr>
            <w:tcW w:w="244" w:type="dxa"/>
            <w:vMerge/>
          </w:tcPr>
          <w:p w:rsidR="00541AC7" w:rsidRPr="006E640A" w:rsidRDefault="00541AC7" w:rsidP="00541AC7">
            <w:pPr>
              <w:widowControl w:val="0"/>
              <w:snapToGrid w:val="0"/>
              <w:jc w:val="left"/>
              <w:rPr>
                <w:b/>
              </w:rPr>
            </w:pPr>
          </w:p>
        </w:tc>
        <w:tc>
          <w:tcPr>
            <w:tcW w:w="4086" w:type="dxa"/>
            <w:vMerge/>
          </w:tcPr>
          <w:p w:rsidR="00541AC7" w:rsidRPr="006E640A" w:rsidRDefault="00541AC7" w:rsidP="00541AC7">
            <w:pPr>
              <w:widowControl w:val="0"/>
              <w:snapToGrid w:val="0"/>
              <w:jc w:val="left"/>
              <w:rPr>
                <w:b/>
              </w:rPr>
            </w:pPr>
          </w:p>
        </w:tc>
        <w:tc>
          <w:tcPr>
            <w:tcW w:w="239" w:type="dxa"/>
            <w:vMerge/>
          </w:tcPr>
          <w:p w:rsidR="00541AC7" w:rsidRPr="006E640A" w:rsidRDefault="00541AC7" w:rsidP="00541AC7">
            <w:pPr>
              <w:widowControl w:val="0"/>
              <w:snapToGrid w:val="0"/>
              <w:jc w:val="left"/>
              <w:rPr>
                <w:b/>
              </w:rPr>
            </w:pPr>
          </w:p>
        </w:tc>
      </w:tr>
    </w:tbl>
    <w:p w:rsidR="00541AC7" w:rsidRPr="006E640A" w:rsidRDefault="00541AC7" w:rsidP="00541AC7">
      <w:pPr>
        <w:widowControl w:val="0"/>
        <w:tabs>
          <w:tab w:val="left" w:pos="4305"/>
        </w:tabs>
        <w:ind w:firstLine="720"/>
        <w:rPr>
          <w:sz w:val="28"/>
          <w:szCs w:val="28"/>
        </w:rPr>
      </w:pPr>
      <w:r w:rsidRPr="006E640A">
        <w:rPr>
          <w:sz w:val="28"/>
          <w:szCs w:val="28"/>
        </w:rPr>
        <w:t>Прошу Вас разрешить студентам группы 3КТб-1 направления подг</w:t>
      </w:r>
      <w:r w:rsidRPr="006E640A">
        <w:rPr>
          <w:sz w:val="28"/>
          <w:szCs w:val="28"/>
        </w:rPr>
        <w:t>о</w:t>
      </w:r>
      <w:r w:rsidRPr="006E640A">
        <w:rPr>
          <w:sz w:val="28"/>
          <w:szCs w:val="28"/>
        </w:rPr>
        <w:t>товки 15.03.05 «Конструкторско-технологическое обеспечение машиностр</w:t>
      </w:r>
      <w:r w:rsidRPr="006E640A">
        <w:rPr>
          <w:sz w:val="28"/>
          <w:szCs w:val="28"/>
        </w:rPr>
        <w:t>о</w:t>
      </w:r>
      <w:r w:rsidRPr="006E640A">
        <w:rPr>
          <w:sz w:val="28"/>
          <w:szCs w:val="28"/>
        </w:rPr>
        <w:t>ительных производств» заниматься во время прохождения предд</w:t>
      </w:r>
      <w:r w:rsidRPr="006E640A">
        <w:rPr>
          <w:sz w:val="28"/>
          <w:szCs w:val="28"/>
        </w:rPr>
        <w:t>и</w:t>
      </w:r>
      <w:r w:rsidRPr="006E640A">
        <w:rPr>
          <w:sz w:val="28"/>
          <w:szCs w:val="28"/>
        </w:rPr>
        <w:t>пломной (</w:t>
      </w:r>
      <w:r w:rsidRPr="006E640A">
        <w:rPr>
          <w:i/>
          <w:sz w:val="28"/>
          <w:szCs w:val="28"/>
        </w:rPr>
        <w:t>производственной</w:t>
      </w:r>
      <w:r w:rsidRPr="006E640A">
        <w:rPr>
          <w:sz w:val="28"/>
          <w:szCs w:val="28"/>
        </w:rPr>
        <w:t>) практики подготовкой материалов для написания в</w:t>
      </w:r>
      <w:r w:rsidRPr="006E640A">
        <w:rPr>
          <w:sz w:val="28"/>
          <w:szCs w:val="28"/>
        </w:rPr>
        <w:t>ы</w:t>
      </w:r>
      <w:r w:rsidRPr="006E640A">
        <w:rPr>
          <w:sz w:val="28"/>
          <w:szCs w:val="28"/>
        </w:rPr>
        <w:t>пускных квалификационных работ (</w:t>
      </w:r>
      <w:r w:rsidRPr="006E640A">
        <w:rPr>
          <w:i/>
          <w:sz w:val="28"/>
          <w:szCs w:val="28"/>
        </w:rPr>
        <w:t>курсового проекта/работы)</w:t>
      </w:r>
      <w:r w:rsidRPr="006E640A">
        <w:rPr>
          <w:sz w:val="28"/>
          <w:szCs w:val="28"/>
        </w:rPr>
        <w:t xml:space="preserve">. </w:t>
      </w:r>
    </w:p>
    <w:p w:rsidR="00541AC7" w:rsidRPr="006E640A" w:rsidRDefault="00541AC7" w:rsidP="00541AC7">
      <w:pPr>
        <w:widowControl w:val="0"/>
        <w:tabs>
          <w:tab w:val="left" w:pos="4305"/>
        </w:tabs>
        <w:ind w:firstLine="720"/>
        <w:rPr>
          <w:sz w:val="28"/>
          <w:szCs w:val="28"/>
        </w:rPr>
      </w:pPr>
      <w:r w:rsidRPr="006E640A">
        <w:rPr>
          <w:sz w:val="28"/>
          <w:szCs w:val="28"/>
        </w:rPr>
        <w:t>Сроки преддипломной (</w:t>
      </w:r>
      <w:r w:rsidRPr="006E640A">
        <w:rPr>
          <w:i/>
          <w:sz w:val="28"/>
          <w:szCs w:val="28"/>
        </w:rPr>
        <w:t>производственной</w:t>
      </w:r>
      <w:r w:rsidRPr="006E640A">
        <w:rPr>
          <w:sz w:val="28"/>
          <w:szCs w:val="28"/>
        </w:rPr>
        <w:t xml:space="preserve">) практики: с 24.04.2017 по 21.05.2017.  </w:t>
      </w:r>
    </w:p>
    <w:p w:rsidR="00541AC7" w:rsidRDefault="00541AC7" w:rsidP="00541AC7">
      <w:pPr>
        <w:widowControl w:val="0"/>
        <w:tabs>
          <w:tab w:val="left" w:pos="4305"/>
        </w:tabs>
        <w:ind w:firstLine="709"/>
        <w:rPr>
          <w:i/>
          <w:sz w:val="28"/>
          <w:szCs w:val="28"/>
        </w:rPr>
      </w:pPr>
      <w:r w:rsidRPr="006E640A">
        <w:rPr>
          <w:sz w:val="28"/>
          <w:szCs w:val="28"/>
        </w:rPr>
        <w:t xml:space="preserve">Обоснование необходимости подготовки материалов: написание ВКР </w:t>
      </w:r>
      <w:r w:rsidRPr="006E640A">
        <w:rPr>
          <w:i/>
          <w:sz w:val="28"/>
          <w:szCs w:val="28"/>
        </w:rPr>
        <w:t>(курсового проекта/работы)</w:t>
      </w:r>
    </w:p>
    <w:p w:rsidR="00541AC7" w:rsidRPr="00541AC7" w:rsidRDefault="00541AC7" w:rsidP="00541AC7">
      <w:pPr>
        <w:widowControl w:val="0"/>
        <w:tabs>
          <w:tab w:val="left" w:pos="4305"/>
        </w:tabs>
        <w:ind w:firstLine="709"/>
        <w:rPr>
          <w:sz w:val="8"/>
          <w:szCs w:val="8"/>
        </w:rPr>
      </w:pPr>
    </w:p>
    <w:tbl>
      <w:tblPr>
        <w:tblW w:w="925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563"/>
        <w:gridCol w:w="2931"/>
        <w:gridCol w:w="2547"/>
        <w:gridCol w:w="1890"/>
      </w:tblGrid>
      <w:tr w:rsidR="00541AC7" w:rsidRPr="006E640A" w:rsidTr="00C86556">
        <w:trPr>
          <w:trHeight w:val="131"/>
          <w:tblHeader/>
        </w:trPr>
        <w:tc>
          <w:tcPr>
            <w:tcW w:w="322" w:type="dxa"/>
          </w:tcPr>
          <w:p w:rsidR="00541AC7" w:rsidRPr="006E640A" w:rsidRDefault="00541AC7" w:rsidP="00C86556">
            <w:pPr>
              <w:widowControl w:val="0"/>
              <w:jc w:val="center"/>
            </w:pPr>
          </w:p>
        </w:tc>
        <w:tc>
          <w:tcPr>
            <w:tcW w:w="1563" w:type="dxa"/>
            <w:vAlign w:val="center"/>
          </w:tcPr>
          <w:p w:rsidR="00541AC7" w:rsidRPr="006E640A" w:rsidRDefault="00541AC7" w:rsidP="00C86556">
            <w:pPr>
              <w:widowControl w:val="0"/>
              <w:suppressAutoHyphens/>
              <w:jc w:val="center"/>
              <w:rPr>
                <w:bCs/>
              </w:rPr>
            </w:pPr>
            <w:r w:rsidRPr="006E640A">
              <w:rPr>
                <w:bCs/>
              </w:rPr>
              <w:t>Ф.И.О. студента</w:t>
            </w:r>
          </w:p>
        </w:tc>
        <w:tc>
          <w:tcPr>
            <w:tcW w:w="2931" w:type="dxa"/>
            <w:vAlign w:val="center"/>
          </w:tcPr>
          <w:p w:rsidR="00541AC7" w:rsidRPr="006E640A" w:rsidRDefault="00541AC7" w:rsidP="00C86556">
            <w:pPr>
              <w:widowControl w:val="0"/>
              <w:suppressAutoHyphens/>
              <w:jc w:val="center"/>
              <w:rPr>
                <w:bCs/>
              </w:rPr>
            </w:pPr>
            <w:r w:rsidRPr="006E640A">
              <w:rPr>
                <w:bCs/>
              </w:rPr>
              <w:t>Тема выпускной квалификационной работы</w:t>
            </w:r>
          </w:p>
        </w:tc>
        <w:tc>
          <w:tcPr>
            <w:tcW w:w="2547" w:type="dxa"/>
            <w:vAlign w:val="center"/>
          </w:tcPr>
          <w:p w:rsidR="00541AC7" w:rsidRPr="006E640A" w:rsidRDefault="00541AC7" w:rsidP="00C86556">
            <w:pPr>
              <w:widowControl w:val="0"/>
              <w:suppressAutoHyphens/>
              <w:jc w:val="center"/>
              <w:rPr>
                <w:bCs/>
              </w:rPr>
            </w:pPr>
            <w:r w:rsidRPr="006E640A">
              <w:rPr>
                <w:bCs/>
              </w:rPr>
              <w:t xml:space="preserve">Предполагаемый перечень материалов для выноса </w:t>
            </w:r>
            <w:r w:rsidRPr="006E640A">
              <w:rPr>
                <w:bCs/>
              </w:rPr>
              <w:br/>
              <w:t>за территорию организации</w:t>
            </w:r>
          </w:p>
        </w:tc>
        <w:tc>
          <w:tcPr>
            <w:tcW w:w="1890" w:type="dxa"/>
            <w:vAlign w:val="center"/>
          </w:tcPr>
          <w:p w:rsidR="00541AC7" w:rsidRPr="006E640A" w:rsidRDefault="00541AC7" w:rsidP="00C86556">
            <w:pPr>
              <w:widowControl w:val="0"/>
              <w:suppressAutoHyphens/>
              <w:jc w:val="center"/>
              <w:rPr>
                <w:bCs/>
              </w:rPr>
            </w:pPr>
            <w:r w:rsidRPr="006E640A">
              <w:rPr>
                <w:bCs/>
              </w:rPr>
              <w:t>Ф.И.О. руководителя</w:t>
            </w:r>
          </w:p>
        </w:tc>
      </w:tr>
      <w:tr w:rsidR="00541AC7" w:rsidRPr="006E640A" w:rsidTr="00C86556">
        <w:trPr>
          <w:trHeight w:val="131"/>
        </w:trPr>
        <w:tc>
          <w:tcPr>
            <w:tcW w:w="322" w:type="dxa"/>
          </w:tcPr>
          <w:p w:rsidR="00541AC7" w:rsidRPr="006E640A" w:rsidRDefault="00541AC7" w:rsidP="00C86556">
            <w:pPr>
              <w:widowControl w:val="0"/>
              <w:jc w:val="left"/>
            </w:pPr>
            <w:r w:rsidRPr="006E640A">
              <w:t>1</w:t>
            </w:r>
          </w:p>
        </w:tc>
        <w:tc>
          <w:tcPr>
            <w:tcW w:w="1563" w:type="dxa"/>
          </w:tcPr>
          <w:p w:rsidR="00541AC7" w:rsidRPr="006E640A" w:rsidRDefault="00541AC7" w:rsidP="00C86556">
            <w:pPr>
              <w:widowControl w:val="0"/>
              <w:suppressAutoHyphens/>
              <w:jc w:val="left"/>
            </w:pPr>
            <w:r w:rsidRPr="006E640A">
              <w:t>КИПИН</w:t>
            </w:r>
          </w:p>
          <w:p w:rsidR="00541AC7" w:rsidRPr="006E640A" w:rsidRDefault="00541AC7" w:rsidP="00C86556">
            <w:pPr>
              <w:widowControl w:val="0"/>
              <w:suppressAutoHyphens/>
              <w:jc w:val="left"/>
            </w:pPr>
            <w:r w:rsidRPr="006E640A">
              <w:t>Денис</w:t>
            </w:r>
          </w:p>
          <w:p w:rsidR="00541AC7" w:rsidRPr="006E640A" w:rsidRDefault="00541AC7" w:rsidP="00C86556">
            <w:pPr>
              <w:widowControl w:val="0"/>
              <w:suppressAutoHyphens/>
              <w:jc w:val="left"/>
            </w:pPr>
            <w:r w:rsidRPr="006E640A">
              <w:t>Павлович</w:t>
            </w:r>
          </w:p>
        </w:tc>
        <w:tc>
          <w:tcPr>
            <w:tcW w:w="2931" w:type="dxa"/>
          </w:tcPr>
          <w:p w:rsidR="00541AC7" w:rsidRPr="006E640A" w:rsidRDefault="00541AC7" w:rsidP="00C86556">
            <w:pPr>
              <w:widowControl w:val="0"/>
              <w:ind w:right="-108"/>
              <w:jc w:val="left"/>
            </w:pPr>
            <w:r w:rsidRPr="006E640A">
              <w:t>Проект конструкторско-технологического сопр</w:t>
            </w:r>
            <w:r w:rsidRPr="006E640A">
              <w:t>о</w:t>
            </w:r>
            <w:r w:rsidRPr="006E640A">
              <w:t>вождения процесса изг</w:t>
            </w:r>
            <w:r w:rsidRPr="006E640A">
              <w:t>о</w:t>
            </w:r>
            <w:r w:rsidRPr="006E640A">
              <w:t>товления узла качалки в механизме управления з</w:t>
            </w:r>
            <w:r w:rsidRPr="006E640A">
              <w:t>а</w:t>
            </w:r>
            <w:r w:rsidRPr="006E640A">
              <w:t>крылк</w:t>
            </w:r>
            <w:r w:rsidRPr="006E640A">
              <w:t>а</w:t>
            </w:r>
            <w:r w:rsidRPr="006E640A">
              <w:t>ми</w:t>
            </w:r>
          </w:p>
          <w:p w:rsidR="00541AC7" w:rsidRPr="006E640A" w:rsidRDefault="00541AC7" w:rsidP="00C86556">
            <w:pPr>
              <w:widowControl w:val="0"/>
              <w:ind w:right="-108"/>
              <w:jc w:val="left"/>
            </w:pPr>
          </w:p>
        </w:tc>
        <w:tc>
          <w:tcPr>
            <w:tcW w:w="2547" w:type="dxa"/>
          </w:tcPr>
          <w:p w:rsidR="00541AC7" w:rsidRPr="006E640A" w:rsidRDefault="00541AC7" w:rsidP="00C86556">
            <w:pPr>
              <w:widowControl w:val="0"/>
              <w:spacing w:line="216" w:lineRule="auto"/>
              <w:jc w:val="left"/>
            </w:pPr>
            <w:r w:rsidRPr="006E640A">
              <w:t>Копии чертежей;</w:t>
            </w:r>
          </w:p>
          <w:p w:rsidR="00541AC7" w:rsidRPr="006E640A" w:rsidRDefault="00541AC7" w:rsidP="00C86556">
            <w:pPr>
              <w:widowControl w:val="0"/>
              <w:spacing w:line="216" w:lineRule="auto"/>
              <w:jc w:val="left"/>
            </w:pPr>
            <w:r w:rsidRPr="006E640A">
              <w:t>копии инструкций;</w:t>
            </w:r>
          </w:p>
          <w:p w:rsidR="00541AC7" w:rsidRPr="006E640A" w:rsidRDefault="00541AC7" w:rsidP="00C86556">
            <w:pPr>
              <w:widowControl w:val="0"/>
              <w:spacing w:line="216" w:lineRule="auto"/>
              <w:jc w:val="left"/>
            </w:pPr>
            <w:r w:rsidRPr="006E640A">
              <w:t>копии технологич</w:t>
            </w:r>
            <w:r w:rsidRPr="006E640A">
              <w:t>е</w:t>
            </w:r>
            <w:r w:rsidRPr="006E640A">
              <w:t>ских карт;</w:t>
            </w:r>
          </w:p>
          <w:p w:rsidR="00541AC7" w:rsidRDefault="00541AC7" w:rsidP="00C86556">
            <w:pPr>
              <w:widowControl w:val="0"/>
              <w:spacing w:line="216" w:lineRule="auto"/>
              <w:jc w:val="left"/>
            </w:pPr>
            <w:r w:rsidRPr="006E640A">
              <w:t>копии сопроводител</w:t>
            </w:r>
            <w:r w:rsidRPr="006E640A">
              <w:t>ь</w:t>
            </w:r>
            <w:r w:rsidRPr="006E640A">
              <w:t xml:space="preserve">ных документов </w:t>
            </w:r>
          </w:p>
          <w:p w:rsidR="00541AC7" w:rsidRPr="006E640A" w:rsidRDefault="00541AC7" w:rsidP="00C86556">
            <w:pPr>
              <w:widowControl w:val="0"/>
              <w:spacing w:line="216" w:lineRule="auto"/>
              <w:jc w:val="left"/>
            </w:pPr>
            <w:r w:rsidRPr="006E640A">
              <w:t>по технологическим процессам</w:t>
            </w:r>
          </w:p>
        </w:tc>
        <w:tc>
          <w:tcPr>
            <w:tcW w:w="1890" w:type="dxa"/>
          </w:tcPr>
          <w:p w:rsidR="00541AC7" w:rsidRPr="006E640A" w:rsidRDefault="00541AC7" w:rsidP="00C86556">
            <w:pPr>
              <w:widowControl w:val="0"/>
              <w:jc w:val="left"/>
            </w:pPr>
            <w:r w:rsidRPr="006E640A">
              <w:rPr>
                <w:spacing w:val="-6"/>
              </w:rPr>
              <w:t>Серебренник</w:t>
            </w:r>
            <w:r w:rsidRPr="006E640A">
              <w:rPr>
                <w:spacing w:val="-6"/>
              </w:rPr>
              <w:t>о</w:t>
            </w:r>
            <w:r w:rsidRPr="006E640A">
              <w:rPr>
                <w:spacing w:val="-6"/>
              </w:rPr>
              <w:t>ва</w:t>
            </w:r>
            <w:r w:rsidRPr="006E640A">
              <w:t xml:space="preserve"> А</w:t>
            </w:r>
            <w:r w:rsidRPr="006E640A">
              <w:t>н</w:t>
            </w:r>
            <w:r w:rsidRPr="006E640A">
              <w:t xml:space="preserve">жела </w:t>
            </w:r>
          </w:p>
          <w:p w:rsidR="00541AC7" w:rsidRPr="006E640A" w:rsidRDefault="00541AC7" w:rsidP="00C86556">
            <w:pPr>
              <w:widowControl w:val="0"/>
              <w:jc w:val="left"/>
            </w:pPr>
            <w:r w:rsidRPr="006E640A">
              <w:t>Геннад</w:t>
            </w:r>
            <w:r w:rsidRPr="006E640A">
              <w:t>ь</w:t>
            </w:r>
            <w:r w:rsidRPr="006E640A">
              <w:t>евна</w:t>
            </w:r>
          </w:p>
        </w:tc>
      </w:tr>
      <w:tr w:rsidR="00541AC7" w:rsidRPr="006E640A" w:rsidTr="00C86556">
        <w:trPr>
          <w:trHeight w:val="131"/>
        </w:trPr>
        <w:tc>
          <w:tcPr>
            <w:tcW w:w="322" w:type="dxa"/>
          </w:tcPr>
          <w:p w:rsidR="00541AC7" w:rsidRPr="006E640A" w:rsidRDefault="00541AC7" w:rsidP="00C86556">
            <w:pPr>
              <w:widowControl w:val="0"/>
              <w:jc w:val="left"/>
            </w:pPr>
            <w:r w:rsidRPr="006E640A">
              <w:t>2</w:t>
            </w:r>
          </w:p>
        </w:tc>
        <w:tc>
          <w:tcPr>
            <w:tcW w:w="1563" w:type="dxa"/>
          </w:tcPr>
          <w:p w:rsidR="00541AC7" w:rsidRPr="006E640A" w:rsidRDefault="00541AC7" w:rsidP="00C86556">
            <w:pPr>
              <w:widowControl w:val="0"/>
              <w:suppressAutoHyphens/>
              <w:jc w:val="left"/>
            </w:pPr>
            <w:r w:rsidRPr="006E640A">
              <w:t>ЛАРИН</w:t>
            </w:r>
          </w:p>
          <w:p w:rsidR="00541AC7" w:rsidRPr="006E640A" w:rsidRDefault="00541AC7" w:rsidP="00C86556">
            <w:pPr>
              <w:widowControl w:val="0"/>
              <w:suppressAutoHyphens/>
              <w:jc w:val="left"/>
            </w:pPr>
            <w:r w:rsidRPr="006E640A">
              <w:t xml:space="preserve">Александр </w:t>
            </w:r>
            <w:r w:rsidRPr="006E640A">
              <w:rPr>
                <w:spacing w:val="-6"/>
              </w:rPr>
              <w:t>Алексеевич</w:t>
            </w:r>
          </w:p>
        </w:tc>
        <w:tc>
          <w:tcPr>
            <w:tcW w:w="2931" w:type="dxa"/>
          </w:tcPr>
          <w:p w:rsidR="00541AC7" w:rsidRPr="006E640A" w:rsidRDefault="00541AC7" w:rsidP="00C86556">
            <w:pPr>
              <w:widowControl w:val="0"/>
              <w:ind w:right="-108"/>
              <w:jc w:val="left"/>
            </w:pPr>
            <w:r w:rsidRPr="006E640A">
              <w:t>Конструкторско-технологическое обесп</w:t>
            </w:r>
            <w:r w:rsidRPr="006E640A">
              <w:t>е</w:t>
            </w:r>
            <w:r w:rsidRPr="006E640A">
              <w:t>чение процесса изготовл</w:t>
            </w:r>
            <w:r w:rsidRPr="006E640A">
              <w:t>е</w:t>
            </w:r>
            <w:r w:rsidRPr="006E640A">
              <w:t>ния кронштейна</w:t>
            </w:r>
          </w:p>
          <w:p w:rsidR="00541AC7" w:rsidRPr="006E640A" w:rsidRDefault="00541AC7" w:rsidP="00C86556">
            <w:pPr>
              <w:widowControl w:val="0"/>
              <w:ind w:right="-108"/>
              <w:jc w:val="left"/>
            </w:pPr>
          </w:p>
        </w:tc>
        <w:tc>
          <w:tcPr>
            <w:tcW w:w="2547" w:type="dxa"/>
          </w:tcPr>
          <w:p w:rsidR="00541AC7" w:rsidRPr="006E640A" w:rsidRDefault="00541AC7" w:rsidP="00C86556">
            <w:pPr>
              <w:widowControl w:val="0"/>
              <w:jc w:val="left"/>
            </w:pPr>
            <w:r w:rsidRPr="006E640A">
              <w:t>Копии чертежей;</w:t>
            </w:r>
          </w:p>
          <w:p w:rsidR="00541AC7" w:rsidRPr="006E640A" w:rsidRDefault="00541AC7" w:rsidP="00C86556">
            <w:pPr>
              <w:widowControl w:val="0"/>
              <w:jc w:val="left"/>
            </w:pPr>
            <w:r w:rsidRPr="006E640A">
              <w:t>копии инструкций;</w:t>
            </w:r>
          </w:p>
          <w:p w:rsidR="00541AC7" w:rsidRPr="006E640A" w:rsidRDefault="00541AC7" w:rsidP="00C86556">
            <w:pPr>
              <w:widowControl w:val="0"/>
              <w:jc w:val="left"/>
            </w:pPr>
            <w:r w:rsidRPr="006E640A">
              <w:t xml:space="preserve">копии </w:t>
            </w:r>
            <w:r>
              <w:t>т</w:t>
            </w:r>
            <w:r w:rsidRPr="006E640A">
              <w:t>ехнологич</w:t>
            </w:r>
            <w:r w:rsidRPr="006E640A">
              <w:t>е</w:t>
            </w:r>
            <w:r w:rsidRPr="006E640A">
              <w:t>ских карт;</w:t>
            </w:r>
          </w:p>
          <w:p w:rsidR="00541AC7" w:rsidRDefault="00541AC7" w:rsidP="00C86556">
            <w:pPr>
              <w:widowControl w:val="0"/>
              <w:jc w:val="left"/>
            </w:pPr>
            <w:r w:rsidRPr="006E640A">
              <w:t>копии сопроводител</w:t>
            </w:r>
            <w:r w:rsidRPr="006E640A">
              <w:t>ь</w:t>
            </w:r>
            <w:r w:rsidRPr="006E640A">
              <w:t xml:space="preserve">ных документов </w:t>
            </w:r>
          </w:p>
          <w:p w:rsidR="00541AC7" w:rsidRPr="006E640A" w:rsidRDefault="00541AC7" w:rsidP="00C86556">
            <w:pPr>
              <w:widowControl w:val="0"/>
              <w:jc w:val="left"/>
            </w:pPr>
            <w:r w:rsidRPr="006E640A">
              <w:t xml:space="preserve">по технологическим </w:t>
            </w:r>
            <w:r w:rsidRPr="006E640A">
              <w:lastRenderedPageBreak/>
              <w:t>процессам</w:t>
            </w:r>
          </w:p>
        </w:tc>
        <w:tc>
          <w:tcPr>
            <w:tcW w:w="1890" w:type="dxa"/>
          </w:tcPr>
          <w:p w:rsidR="00541AC7" w:rsidRPr="006E640A" w:rsidRDefault="00541AC7" w:rsidP="00C86556">
            <w:pPr>
              <w:widowControl w:val="0"/>
              <w:jc w:val="left"/>
            </w:pPr>
            <w:r w:rsidRPr="006E640A">
              <w:lastRenderedPageBreak/>
              <w:t xml:space="preserve">Щелкунов </w:t>
            </w:r>
          </w:p>
          <w:p w:rsidR="00541AC7" w:rsidRPr="006E640A" w:rsidRDefault="00541AC7" w:rsidP="00C86556">
            <w:pPr>
              <w:widowControl w:val="0"/>
              <w:jc w:val="left"/>
            </w:pPr>
            <w:r w:rsidRPr="006E640A">
              <w:t xml:space="preserve">Евгений </w:t>
            </w:r>
          </w:p>
          <w:p w:rsidR="00541AC7" w:rsidRPr="006E640A" w:rsidRDefault="00541AC7" w:rsidP="00C86556">
            <w:pPr>
              <w:widowControl w:val="0"/>
              <w:jc w:val="left"/>
            </w:pPr>
            <w:r w:rsidRPr="006E640A">
              <w:t>Бор</w:t>
            </w:r>
            <w:r w:rsidRPr="006E640A">
              <w:t>и</w:t>
            </w:r>
            <w:r w:rsidRPr="006E640A">
              <w:t>сович</w:t>
            </w:r>
          </w:p>
        </w:tc>
      </w:tr>
      <w:tr w:rsidR="00541AC7" w:rsidRPr="006E640A" w:rsidTr="00C86556">
        <w:trPr>
          <w:trHeight w:val="131"/>
        </w:trPr>
        <w:tc>
          <w:tcPr>
            <w:tcW w:w="322" w:type="dxa"/>
          </w:tcPr>
          <w:p w:rsidR="00541AC7" w:rsidRPr="006E640A" w:rsidRDefault="00541AC7" w:rsidP="00C86556">
            <w:pPr>
              <w:widowControl w:val="0"/>
              <w:jc w:val="left"/>
            </w:pPr>
            <w:r w:rsidRPr="006E640A">
              <w:lastRenderedPageBreak/>
              <w:t>3</w:t>
            </w:r>
          </w:p>
        </w:tc>
        <w:tc>
          <w:tcPr>
            <w:tcW w:w="1563" w:type="dxa"/>
          </w:tcPr>
          <w:p w:rsidR="00541AC7" w:rsidRPr="006E640A" w:rsidRDefault="00541AC7" w:rsidP="00C86556">
            <w:pPr>
              <w:widowControl w:val="0"/>
              <w:jc w:val="left"/>
            </w:pPr>
            <w:r w:rsidRPr="006E640A">
              <w:t>МАЛЬЦЕВ</w:t>
            </w:r>
          </w:p>
          <w:p w:rsidR="00541AC7" w:rsidRPr="006E640A" w:rsidRDefault="00541AC7" w:rsidP="00C86556">
            <w:pPr>
              <w:widowControl w:val="0"/>
              <w:jc w:val="left"/>
            </w:pPr>
            <w:r w:rsidRPr="006E640A">
              <w:t>Александр</w:t>
            </w:r>
          </w:p>
          <w:p w:rsidR="00541AC7" w:rsidRPr="006E640A" w:rsidRDefault="00541AC7" w:rsidP="00C86556">
            <w:pPr>
              <w:widowControl w:val="0"/>
              <w:jc w:val="left"/>
            </w:pPr>
            <w:r w:rsidRPr="006E640A">
              <w:t>Сергеевич</w:t>
            </w:r>
          </w:p>
        </w:tc>
        <w:tc>
          <w:tcPr>
            <w:tcW w:w="2931" w:type="dxa"/>
          </w:tcPr>
          <w:p w:rsidR="00541AC7" w:rsidRPr="006E640A" w:rsidRDefault="00541AC7" w:rsidP="00C86556">
            <w:pPr>
              <w:widowControl w:val="0"/>
              <w:ind w:right="-108"/>
              <w:jc w:val="left"/>
            </w:pPr>
            <w:r w:rsidRPr="006E640A">
              <w:t>Конструкторско-технологическое обесп</w:t>
            </w:r>
            <w:r w:rsidRPr="006E640A">
              <w:t>е</w:t>
            </w:r>
            <w:r w:rsidRPr="006E640A">
              <w:t xml:space="preserve">чение процесса сборки гидродинамического </w:t>
            </w:r>
            <w:proofErr w:type="spellStart"/>
            <w:r w:rsidRPr="006E640A">
              <w:t>те</w:t>
            </w:r>
            <w:r w:rsidRPr="006E640A">
              <w:t>п</w:t>
            </w:r>
            <w:r w:rsidRPr="006E640A">
              <w:t>логенератора</w:t>
            </w:r>
            <w:proofErr w:type="spellEnd"/>
            <w:r w:rsidRPr="006E640A">
              <w:t xml:space="preserve"> и изготовл</w:t>
            </w:r>
            <w:r w:rsidRPr="006E640A">
              <w:t>е</w:t>
            </w:r>
            <w:r w:rsidRPr="006E640A">
              <w:t>ния д</w:t>
            </w:r>
            <w:r w:rsidRPr="006E640A">
              <w:t>е</w:t>
            </w:r>
            <w:r w:rsidRPr="006E640A">
              <w:t>тали «Корпус»</w:t>
            </w:r>
          </w:p>
        </w:tc>
        <w:tc>
          <w:tcPr>
            <w:tcW w:w="2547" w:type="dxa"/>
          </w:tcPr>
          <w:p w:rsidR="00541AC7" w:rsidRPr="006E640A" w:rsidRDefault="00541AC7" w:rsidP="00C86556">
            <w:pPr>
              <w:widowControl w:val="0"/>
              <w:jc w:val="left"/>
            </w:pPr>
            <w:r w:rsidRPr="006E640A">
              <w:t>Копии чертежей;</w:t>
            </w:r>
          </w:p>
          <w:p w:rsidR="00541AC7" w:rsidRPr="006E640A" w:rsidRDefault="00541AC7" w:rsidP="00C86556">
            <w:pPr>
              <w:widowControl w:val="0"/>
              <w:jc w:val="left"/>
            </w:pPr>
            <w:r w:rsidRPr="006E640A">
              <w:t>копии инструкций;</w:t>
            </w:r>
          </w:p>
          <w:p w:rsidR="00541AC7" w:rsidRPr="006E640A" w:rsidRDefault="00541AC7" w:rsidP="00C86556">
            <w:pPr>
              <w:widowControl w:val="0"/>
              <w:jc w:val="left"/>
            </w:pPr>
            <w:r w:rsidRPr="006E640A">
              <w:t>копии технологич</w:t>
            </w:r>
            <w:r w:rsidRPr="006E640A">
              <w:t>е</w:t>
            </w:r>
            <w:r w:rsidRPr="006E640A">
              <w:t>ских карт;</w:t>
            </w:r>
          </w:p>
          <w:p w:rsidR="00541AC7" w:rsidRPr="006E640A" w:rsidRDefault="00541AC7" w:rsidP="00C86556">
            <w:pPr>
              <w:widowControl w:val="0"/>
              <w:jc w:val="left"/>
            </w:pPr>
            <w:r w:rsidRPr="006E640A">
              <w:t>копии сопроводител</w:t>
            </w:r>
            <w:r w:rsidRPr="006E640A">
              <w:t>ь</w:t>
            </w:r>
            <w:r w:rsidRPr="006E640A">
              <w:t>ных документов по технологическим процессам</w:t>
            </w:r>
          </w:p>
        </w:tc>
        <w:tc>
          <w:tcPr>
            <w:tcW w:w="1890" w:type="dxa"/>
          </w:tcPr>
          <w:p w:rsidR="00541AC7" w:rsidRPr="006E640A" w:rsidRDefault="00541AC7" w:rsidP="00C86556">
            <w:pPr>
              <w:widowControl w:val="0"/>
              <w:jc w:val="left"/>
            </w:pPr>
            <w:r w:rsidRPr="006E640A">
              <w:t>Саблин Павел Алекс</w:t>
            </w:r>
            <w:r w:rsidRPr="006E640A">
              <w:t>е</w:t>
            </w:r>
            <w:r w:rsidRPr="006E640A">
              <w:t>евич</w:t>
            </w:r>
          </w:p>
        </w:tc>
      </w:tr>
    </w:tbl>
    <w:p w:rsidR="00541AC7" w:rsidRPr="006E640A" w:rsidRDefault="00541AC7" w:rsidP="00541AC7">
      <w:pPr>
        <w:keepNext/>
        <w:widowControl w:val="0"/>
        <w:tabs>
          <w:tab w:val="left" w:pos="7655"/>
        </w:tabs>
        <w:ind w:right="-2200"/>
        <w:jc w:val="left"/>
        <w:outlineLvl w:val="1"/>
        <w:rPr>
          <w:bCs/>
          <w:iCs/>
          <w:sz w:val="28"/>
          <w:szCs w:val="28"/>
        </w:rPr>
      </w:pPr>
    </w:p>
    <w:p w:rsidR="00541AC7" w:rsidRPr="006E640A" w:rsidRDefault="00541AC7" w:rsidP="00541AC7">
      <w:pPr>
        <w:keepNext/>
        <w:widowControl w:val="0"/>
        <w:tabs>
          <w:tab w:val="left" w:pos="7655"/>
        </w:tabs>
        <w:ind w:right="-2200"/>
        <w:jc w:val="left"/>
        <w:outlineLvl w:val="1"/>
        <w:rPr>
          <w:bCs/>
          <w:iCs/>
          <w:sz w:val="28"/>
          <w:szCs w:val="28"/>
        </w:rPr>
      </w:pPr>
      <w:r w:rsidRPr="006E640A">
        <w:rPr>
          <w:bCs/>
          <w:iCs/>
          <w:sz w:val="28"/>
          <w:szCs w:val="28"/>
        </w:rPr>
        <w:t xml:space="preserve">Приложения: обязательства о неразглашении </w:t>
      </w:r>
      <w:proofErr w:type="gramStart"/>
      <w:r w:rsidRPr="006E640A">
        <w:rPr>
          <w:bCs/>
          <w:iCs/>
          <w:sz w:val="28"/>
          <w:szCs w:val="28"/>
        </w:rPr>
        <w:t>конфиденциальной</w:t>
      </w:r>
      <w:proofErr w:type="gramEnd"/>
      <w:r w:rsidRPr="006E640A">
        <w:rPr>
          <w:bCs/>
          <w:iCs/>
          <w:sz w:val="28"/>
          <w:szCs w:val="28"/>
        </w:rPr>
        <w:t xml:space="preserve"> </w:t>
      </w:r>
    </w:p>
    <w:p w:rsidR="00541AC7" w:rsidRPr="006E640A" w:rsidRDefault="00541AC7" w:rsidP="00541AC7">
      <w:pPr>
        <w:keepNext/>
        <w:widowControl w:val="0"/>
        <w:tabs>
          <w:tab w:val="left" w:pos="7655"/>
        </w:tabs>
        <w:ind w:right="-2200"/>
        <w:jc w:val="left"/>
        <w:outlineLvl w:val="1"/>
        <w:rPr>
          <w:sz w:val="28"/>
          <w:szCs w:val="28"/>
        </w:rPr>
      </w:pPr>
      <w:r w:rsidRPr="006E640A">
        <w:rPr>
          <w:bCs/>
          <w:iCs/>
          <w:sz w:val="28"/>
          <w:szCs w:val="28"/>
        </w:rPr>
        <w:t xml:space="preserve">                        информации на 3 листах.</w:t>
      </w:r>
    </w:p>
    <w:p w:rsidR="00541AC7" w:rsidRPr="006E640A" w:rsidRDefault="00541AC7" w:rsidP="00541AC7">
      <w:pPr>
        <w:widowControl w:val="0"/>
        <w:tabs>
          <w:tab w:val="center" w:pos="4677"/>
          <w:tab w:val="right" w:pos="9355"/>
        </w:tabs>
        <w:jc w:val="left"/>
        <w:rPr>
          <w:bCs/>
          <w:iCs/>
          <w:sz w:val="28"/>
          <w:szCs w:val="28"/>
        </w:rPr>
      </w:pPr>
    </w:p>
    <w:p w:rsidR="00541AC7" w:rsidRPr="006E640A" w:rsidRDefault="00541AC7" w:rsidP="00541AC7">
      <w:pPr>
        <w:widowControl w:val="0"/>
        <w:tabs>
          <w:tab w:val="center" w:pos="4677"/>
          <w:tab w:val="right" w:pos="9355"/>
        </w:tabs>
        <w:jc w:val="left"/>
        <w:rPr>
          <w:bCs/>
          <w:iCs/>
          <w:sz w:val="28"/>
          <w:szCs w:val="28"/>
        </w:rPr>
      </w:pPr>
    </w:p>
    <w:p w:rsidR="00541AC7" w:rsidRPr="006E640A" w:rsidRDefault="00541AC7" w:rsidP="00541AC7">
      <w:pPr>
        <w:widowControl w:val="0"/>
        <w:tabs>
          <w:tab w:val="center" w:pos="4677"/>
          <w:tab w:val="right" w:pos="9355"/>
        </w:tabs>
        <w:jc w:val="left"/>
        <w:rPr>
          <w:bCs/>
          <w:iCs/>
          <w:sz w:val="28"/>
          <w:szCs w:val="28"/>
        </w:rPr>
      </w:pPr>
    </w:p>
    <w:p w:rsidR="00541AC7" w:rsidRPr="006E640A" w:rsidRDefault="00541AC7" w:rsidP="00541AC7">
      <w:pPr>
        <w:widowControl w:val="0"/>
        <w:tabs>
          <w:tab w:val="center" w:pos="4677"/>
          <w:tab w:val="right" w:pos="9355"/>
        </w:tabs>
        <w:jc w:val="left"/>
        <w:rPr>
          <w:bCs/>
          <w:iCs/>
          <w:sz w:val="28"/>
          <w:szCs w:val="28"/>
        </w:rPr>
      </w:pPr>
    </w:p>
    <w:p w:rsidR="00541AC7" w:rsidRPr="006E640A" w:rsidRDefault="00541AC7" w:rsidP="00541AC7">
      <w:pPr>
        <w:widowControl w:val="0"/>
        <w:spacing w:line="360" w:lineRule="auto"/>
        <w:rPr>
          <w:spacing w:val="-6"/>
          <w:sz w:val="28"/>
          <w:szCs w:val="28"/>
        </w:rPr>
      </w:pPr>
      <w:r w:rsidRPr="006E640A">
        <w:rPr>
          <w:spacing w:val="-6"/>
          <w:sz w:val="28"/>
          <w:szCs w:val="28"/>
        </w:rPr>
        <w:t>Ректор университета</w:t>
      </w:r>
      <w:r w:rsidRPr="006E640A">
        <w:rPr>
          <w:spacing w:val="-6"/>
          <w:sz w:val="28"/>
          <w:szCs w:val="28"/>
        </w:rPr>
        <w:tab/>
      </w:r>
      <w:r w:rsidRPr="006E640A">
        <w:rPr>
          <w:spacing w:val="-6"/>
          <w:sz w:val="28"/>
          <w:szCs w:val="28"/>
        </w:rPr>
        <w:tab/>
      </w:r>
      <w:r w:rsidRPr="006E640A">
        <w:rPr>
          <w:spacing w:val="-6"/>
          <w:sz w:val="28"/>
          <w:szCs w:val="28"/>
        </w:rPr>
        <w:tab/>
      </w:r>
      <w:r w:rsidRPr="006E640A">
        <w:rPr>
          <w:spacing w:val="-6"/>
          <w:sz w:val="28"/>
          <w:szCs w:val="28"/>
        </w:rPr>
        <w:tab/>
      </w:r>
      <w:r w:rsidRPr="006E640A">
        <w:rPr>
          <w:spacing w:val="-6"/>
          <w:sz w:val="28"/>
          <w:szCs w:val="28"/>
        </w:rPr>
        <w:tab/>
      </w:r>
      <w:r w:rsidRPr="006E640A">
        <w:rPr>
          <w:spacing w:val="-6"/>
          <w:sz w:val="28"/>
          <w:szCs w:val="28"/>
        </w:rPr>
        <w:tab/>
      </w:r>
      <w:r w:rsidRPr="006E640A">
        <w:rPr>
          <w:spacing w:val="-6"/>
          <w:sz w:val="28"/>
          <w:szCs w:val="28"/>
        </w:rPr>
        <w:tab/>
        <w:t>Э.А. Дмитриев</w:t>
      </w:r>
    </w:p>
    <w:p w:rsidR="00541AC7" w:rsidRPr="006E640A" w:rsidRDefault="00541AC7" w:rsidP="00541AC7">
      <w:pPr>
        <w:widowControl w:val="0"/>
        <w:spacing w:line="360" w:lineRule="auto"/>
        <w:rPr>
          <w:spacing w:val="-6"/>
          <w:sz w:val="28"/>
          <w:szCs w:val="28"/>
        </w:rPr>
      </w:pPr>
    </w:p>
    <w:p w:rsidR="00541AC7" w:rsidRPr="006E640A" w:rsidRDefault="00541AC7" w:rsidP="00541AC7">
      <w:pPr>
        <w:widowControl w:val="0"/>
        <w:spacing w:line="360" w:lineRule="auto"/>
        <w:rPr>
          <w:spacing w:val="-6"/>
          <w:sz w:val="28"/>
          <w:szCs w:val="28"/>
        </w:rPr>
      </w:pPr>
    </w:p>
    <w:p w:rsidR="00541AC7" w:rsidRPr="006E640A" w:rsidRDefault="00541AC7" w:rsidP="00541AC7">
      <w:pPr>
        <w:widowControl w:val="0"/>
        <w:spacing w:line="360" w:lineRule="auto"/>
        <w:rPr>
          <w:spacing w:val="-6"/>
          <w:sz w:val="28"/>
          <w:szCs w:val="28"/>
        </w:rPr>
      </w:pPr>
    </w:p>
    <w:p w:rsidR="00541AC7" w:rsidRPr="006E640A" w:rsidRDefault="00541AC7" w:rsidP="00541AC7">
      <w:pPr>
        <w:widowControl w:val="0"/>
        <w:spacing w:line="360" w:lineRule="auto"/>
        <w:rPr>
          <w:spacing w:val="-6"/>
          <w:sz w:val="28"/>
          <w:szCs w:val="28"/>
        </w:rPr>
      </w:pPr>
    </w:p>
    <w:p w:rsidR="00541AC7" w:rsidRPr="006E640A" w:rsidRDefault="00541AC7" w:rsidP="00541AC7">
      <w:pPr>
        <w:widowControl w:val="0"/>
        <w:spacing w:line="360" w:lineRule="auto"/>
        <w:rPr>
          <w:spacing w:val="-6"/>
          <w:sz w:val="28"/>
          <w:szCs w:val="28"/>
        </w:rPr>
      </w:pPr>
      <w:bookmarkStart w:id="0" w:name="_GoBack"/>
      <w:bookmarkEnd w:id="0"/>
    </w:p>
    <w:p w:rsidR="00541AC7" w:rsidRPr="006E640A" w:rsidRDefault="00541AC7" w:rsidP="00541AC7">
      <w:pPr>
        <w:widowControl w:val="0"/>
        <w:spacing w:line="360" w:lineRule="auto"/>
        <w:rPr>
          <w:spacing w:val="-6"/>
          <w:sz w:val="28"/>
          <w:szCs w:val="28"/>
        </w:rPr>
      </w:pPr>
    </w:p>
    <w:p w:rsidR="00541AC7" w:rsidRPr="006E640A" w:rsidRDefault="00541AC7" w:rsidP="00541AC7">
      <w:pPr>
        <w:widowControl w:val="0"/>
        <w:jc w:val="left"/>
      </w:pPr>
    </w:p>
    <w:p w:rsidR="00541AC7" w:rsidRDefault="00541AC7" w:rsidP="00541AC7">
      <w:pPr>
        <w:widowControl w:val="0"/>
        <w:jc w:val="left"/>
      </w:pPr>
    </w:p>
    <w:p w:rsidR="00541AC7" w:rsidRDefault="00541AC7" w:rsidP="00541AC7">
      <w:pPr>
        <w:widowControl w:val="0"/>
        <w:jc w:val="left"/>
      </w:pPr>
    </w:p>
    <w:p w:rsidR="00541AC7" w:rsidRDefault="00541AC7" w:rsidP="00541AC7">
      <w:pPr>
        <w:widowControl w:val="0"/>
        <w:jc w:val="left"/>
      </w:pPr>
    </w:p>
    <w:p w:rsidR="00541AC7" w:rsidRDefault="00541AC7" w:rsidP="00541AC7">
      <w:pPr>
        <w:widowControl w:val="0"/>
        <w:jc w:val="left"/>
      </w:pPr>
    </w:p>
    <w:p w:rsidR="00541AC7" w:rsidRDefault="00541AC7" w:rsidP="00541AC7">
      <w:pPr>
        <w:widowControl w:val="0"/>
        <w:jc w:val="left"/>
      </w:pPr>
    </w:p>
    <w:p w:rsidR="00541AC7" w:rsidRDefault="00541AC7" w:rsidP="00541AC7">
      <w:pPr>
        <w:widowControl w:val="0"/>
        <w:jc w:val="left"/>
      </w:pPr>
    </w:p>
    <w:p w:rsidR="00541AC7" w:rsidRDefault="00541AC7" w:rsidP="00541AC7">
      <w:pPr>
        <w:widowControl w:val="0"/>
        <w:jc w:val="left"/>
      </w:pPr>
    </w:p>
    <w:p w:rsidR="00541AC7" w:rsidRDefault="00541AC7" w:rsidP="00541AC7">
      <w:pPr>
        <w:widowControl w:val="0"/>
        <w:jc w:val="left"/>
      </w:pPr>
    </w:p>
    <w:p w:rsidR="00541AC7" w:rsidRDefault="00541AC7" w:rsidP="00541AC7">
      <w:pPr>
        <w:widowControl w:val="0"/>
        <w:jc w:val="left"/>
      </w:pPr>
    </w:p>
    <w:p w:rsidR="00541AC7" w:rsidRDefault="00541AC7" w:rsidP="00541AC7">
      <w:pPr>
        <w:widowControl w:val="0"/>
        <w:jc w:val="left"/>
      </w:pPr>
    </w:p>
    <w:p w:rsidR="00541AC7" w:rsidRDefault="00541AC7" w:rsidP="00541AC7">
      <w:pPr>
        <w:widowControl w:val="0"/>
        <w:jc w:val="left"/>
      </w:pPr>
    </w:p>
    <w:p w:rsidR="00541AC7" w:rsidRPr="006E640A" w:rsidRDefault="00541AC7" w:rsidP="00541AC7">
      <w:pPr>
        <w:widowControl w:val="0"/>
        <w:jc w:val="left"/>
      </w:pPr>
    </w:p>
    <w:p w:rsidR="00541AC7" w:rsidRPr="006E640A" w:rsidRDefault="00541AC7" w:rsidP="00541AC7">
      <w:pPr>
        <w:widowControl w:val="0"/>
        <w:jc w:val="left"/>
      </w:pPr>
    </w:p>
    <w:p w:rsidR="00541AC7" w:rsidRPr="006E640A" w:rsidRDefault="00541AC7" w:rsidP="00541AC7">
      <w:pPr>
        <w:widowControl w:val="0"/>
        <w:jc w:val="left"/>
      </w:pPr>
      <w:r w:rsidRPr="006E640A">
        <w:t>А.С. Верещагина 241 135</w:t>
      </w:r>
    </w:p>
    <w:p w:rsidR="00541AC7" w:rsidRPr="006E640A" w:rsidRDefault="00541AC7" w:rsidP="00541AC7">
      <w:pPr>
        <w:widowControl w:val="0"/>
        <w:jc w:val="left"/>
      </w:pPr>
      <w:r w:rsidRPr="006E640A">
        <w:t>ВА 3 20.02.2017</w:t>
      </w:r>
    </w:p>
    <w:p w:rsidR="002B2623" w:rsidRDefault="00541AC7" w:rsidP="00541AC7">
      <w:pPr>
        <w:widowControl w:val="0"/>
        <w:jc w:val="left"/>
      </w:pPr>
      <w:r w:rsidRPr="006E640A">
        <w:rPr>
          <w:lang w:val="en-US"/>
        </w:rPr>
        <w:t>F</w:t>
      </w:r>
      <w:r w:rsidRPr="006E640A">
        <w:t xml:space="preserve">:\Письма\ </w:t>
      </w:r>
      <w:proofErr w:type="spellStart"/>
      <w:r w:rsidRPr="006E640A">
        <w:t>КнААЗ</w:t>
      </w:r>
      <w:proofErr w:type="spellEnd"/>
      <w:r w:rsidRPr="006E640A">
        <w:t>.</w:t>
      </w:r>
      <w:r w:rsidRPr="006E640A">
        <w:rPr>
          <w:lang w:val="en-US"/>
        </w:rPr>
        <w:t>doc</w:t>
      </w:r>
    </w:p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63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1AC7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6B4"/>
    <w:rsid w:val="006654C8"/>
    <w:rsid w:val="00665F97"/>
    <w:rsid w:val="00670187"/>
    <w:rsid w:val="00670598"/>
    <w:rsid w:val="00672CCE"/>
    <w:rsid w:val="0067346C"/>
    <w:rsid w:val="0067348C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659D"/>
    <w:rsid w:val="0073363F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2E63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903"/>
    <w:rsid w:val="008B7A50"/>
    <w:rsid w:val="008C20E1"/>
    <w:rsid w:val="008C3092"/>
    <w:rsid w:val="008C54B8"/>
    <w:rsid w:val="008D2B83"/>
    <w:rsid w:val="008D3A76"/>
    <w:rsid w:val="008D4559"/>
    <w:rsid w:val="008D60CC"/>
    <w:rsid w:val="008E4A0B"/>
    <w:rsid w:val="008E6B72"/>
    <w:rsid w:val="008F2B6A"/>
    <w:rsid w:val="008F7A2E"/>
    <w:rsid w:val="008F7E1C"/>
    <w:rsid w:val="0090283D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3ADA"/>
    <w:rsid w:val="00963D76"/>
    <w:rsid w:val="00964A2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AC7"/>
    <w:pPr>
      <w:spacing w:after="120"/>
    </w:pPr>
  </w:style>
  <w:style w:type="character" w:customStyle="1" w:styleId="a4">
    <w:name w:val="Основной текст Знак"/>
    <w:basedOn w:val="a0"/>
    <w:link w:val="a3"/>
    <w:rsid w:val="00541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AC7"/>
    <w:pPr>
      <w:spacing w:after="120"/>
    </w:pPr>
  </w:style>
  <w:style w:type="character" w:customStyle="1" w:styleId="a4">
    <w:name w:val="Основной текст Знак"/>
    <w:basedOn w:val="a0"/>
    <w:link w:val="a3"/>
    <w:rsid w:val="00541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ast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2</cp:revision>
  <dcterms:created xsi:type="dcterms:W3CDTF">2017-06-08T23:02:00Z</dcterms:created>
  <dcterms:modified xsi:type="dcterms:W3CDTF">2017-06-08T23:05:00Z</dcterms:modified>
</cp:coreProperties>
</file>