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17" w:rsidRPr="003D0E4E" w:rsidRDefault="001F299E" w:rsidP="00A63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344F17"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A638FD"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</w:t>
      </w:r>
    </w:p>
    <w:p w:rsidR="001F299E" w:rsidRPr="003D0E4E" w:rsidRDefault="001F299E" w:rsidP="00A63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практической подготовке </w:t>
      </w:r>
      <w:proofErr w:type="gramStart"/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A638FD" w:rsidRPr="003D0E4E" w:rsidRDefault="00A638FD" w:rsidP="00A638F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299E" w:rsidRPr="003D0E4E" w:rsidRDefault="001F299E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3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53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Комсомольск-на-Амуре    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"___"_____________20___г.</w:t>
      </w:r>
    </w:p>
    <w:p w:rsidR="001F299E" w:rsidRPr="003D0E4E" w:rsidRDefault="00F7653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«Комсомольский-на-Амуре государственный университет» (ФГБОУ ВО «</w:t>
      </w:r>
      <w:proofErr w:type="spell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КнАГУ</w:t>
      </w:r>
      <w:proofErr w:type="spell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именуемый в дальнейшем «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проректора по учебной, воспитательной работе и общим вопросам Наливайко Татьян</w:t>
      </w:r>
      <w:r w:rsidR="00FE4AA3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Евгеньевн</w:t>
      </w:r>
      <w:r w:rsidR="00FE4AA3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 №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от 17.02.2020 и Устава университета, с одной стороны,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и _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:rsidR="00BC2CCF" w:rsidRPr="003D0E4E" w:rsidRDefault="00BC2CCF" w:rsidP="0001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предприятия, организации, учреждения)</w:t>
      </w:r>
    </w:p>
    <w:p w:rsidR="001F299E" w:rsidRPr="003D0E4E" w:rsidRDefault="001F299E" w:rsidP="0001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именуем_____ в дальнейшем "Профильная организация",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</w:p>
    <w:p w:rsidR="00BC2CCF" w:rsidRPr="003D0E4E" w:rsidRDefault="001F299E" w:rsidP="0001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(должность, Ф.И.О.)</w:t>
      </w:r>
    </w:p>
    <w:p w:rsidR="00BC2CCF" w:rsidRPr="003D0E4E" w:rsidRDefault="001F299E" w:rsidP="0001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____________, </w:t>
      </w:r>
    </w:p>
    <w:p w:rsidR="001F299E" w:rsidRPr="003D0E4E" w:rsidRDefault="001F299E" w:rsidP="000111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</w:t>
      </w:r>
      <w:r w:rsidR="00BC2CCF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именуемые по отдельности 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нижеследующем.</w:t>
      </w:r>
    </w:p>
    <w:p w:rsidR="001F299E" w:rsidRPr="003D0E4E" w:rsidRDefault="001F299E" w:rsidP="00A638FD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1F299E" w:rsidRPr="003D0E4E" w:rsidRDefault="001F299E" w:rsidP="00A63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подготовка).</w:t>
      </w:r>
    </w:p>
    <w:p w:rsidR="001F299E" w:rsidRPr="003D0E4E" w:rsidRDefault="001F299E" w:rsidP="00A63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</w:t>
      </w:r>
      <w:r w:rsidR="00A638FD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</w:p>
    <w:p w:rsidR="001F299E" w:rsidRPr="003D0E4E" w:rsidRDefault="001F299E" w:rsidP="00A638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Реализация компонентов образовательной программы, согласо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ванных Сторонами в приложении №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Договору (далее 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стоящего Договора (приложение №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1F299E" w:rsidRPr="003D0E4E" w:rsidRDefault="001F299E" w:rsidP="00A638FD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 назначить руководителя по практической подготовке от 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который: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F299E" w:rsidRPr="003D0E4E" w:rsidRDefault="000111A1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299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 при смене руководителя по практической подготовке в</w:t>
      </w:r>
      <w:r w:rsidR="000111A1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сообщить об этом Профильной организации;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Профильная организация обязана: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2.2.3 при смене лица, указанного в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20222" w:history="1">
        <w:r w:rsidR="003D0E4E" w:rsidRPr="003D0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Pr="003D0E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2.2.2</w:t>
        </w:r>
      </w:hyperlink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дневный срок сообщить об этом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Университету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3D0E4E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практической подготовке от 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труда и требованиях охраны труда на рабочем месте;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 ознакомить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внутреннего трудового распорядка Профильной организации,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F299E" w:rsidRPr="003D0E4E" w:rsidRDefault="001F299E" w:rsidP="003D0E4E">
      <w:pPr>
        <w:shd w:val="clear" w:color="auto" w:fill="FFFFFF"/>
        <w:spacing w:after="0" w:line="240" w:lineRule="auto"/>
        <w:ind w:left="1415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(указываются иные локальные нормативные</w:t>
      </w:r>
      <w:proofErr w:type="gramEnd"/>
    </w:p>
    <w:p w:rsidR="001F299E" w:rsidRPr="003D0E4E" w:rsidRDefault="001F299E" w:rsidP="003D0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_____________________________;</w:t>
      </w:r>
    </w:p>
    <w:p w:rsidR="001F299E" w:rsidRPr="003D0E4E" w:rsidRDefault="001F299E" w:rsidP="003D0E4E">
      <w:pPr>
        <w:shd w:val="clear" w:color="auto" w:fill="FFFFFF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акты Профильной организации)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техники безопасности;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 предоставить обучающимся и руководителю по практической подготовке от 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 обо всех случаях нарушения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</w:t>
      </w: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 осуществлять контроль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условий реализации компонентов образовательной программы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практической подготовки требованиям настоящего Договора;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Профильная организация имеет право:</w:t>
      </w:r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1F299E" w:rsidRPr="003D0E4E" w:rsidRDefault="001F299E" w:rsidP="000111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 в случае установления факта нарушения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F299E" w:rsidRPr="003D0E4E" w:rsidRDefault="001F299E" w:rsidP="000111A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 действия договора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F299E" w:rsidRPr="003D0E4E" w:rsidRDefault="001F299E" w:rsidP="000111A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F299E" w:rsidRPr="003D0E4E" w:rsidRDefault="001F299E" w:rsidP="00A62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F299E" w:rsidRDefault="001F299E" w:rsidP="000111A1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236"/>
        <w:gridCol w:w="4757"/>
      </w:tblGrid>
      <w:tr w:rsidR="00A6272A" w:rsidTr="00114C1C">
        <w:trPr>
          <w:trHeight w:val="397"/>
        </w:trPr>
        <w:tc>
          <w:tcPr>
            <w:tcW w:w="4471" w:type="dxa"/>
          </w:tcPr>
          <w:p w:rsidR="00A6272A" w:rsidRP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236" w:type="dxa"/>
          </w:tcPr>
          <w:p w:rsid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Университет:</w:t>
            </w:r>
          </w:p>
        </w:tc>
      </w:tr>
      <w:tr w:rsidR="00A6272A" w:rsidTr="00114C1C">
        <w:trPr>
          <w:trHeight w:val="397"/>
        </w:trPr>
        <w:tc>
          <w:tcPr>
            <w:tcW w:w="4471" w:type="dxa"/>
            <w:tcBorders>
              <w:bottom w:val="single" w:sz="4" w:space="0" w:color="auto"/>
            </w:tcBorders>
          </w:tcPr>
          <w:p w:rsidR="00A6272A" w:rsidRP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A6272A" w:rsidRP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tcBorders>
              <w:bottom w:val="single" w:sz="4" w:space="0" w:color="auto"/>
            </w:tcBorders>
          </w:tcPr>
          <w:p w:rsid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«Комсомольский-на-Амуре государственный университет»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114C1C" w:rsidTr="00114C1C">
        <w:trPr>
          <w:trHeight w:val="258"/>
        </w:trPr>
        <w:tc>
          <w:tcPr>
            <w:tcW w:w="4471" w:type="dxa"/>
            <w:tcBorders>
              <w:top w:val="single" w:sz="4" w:space="0" w:color="auto"/>
            </w:tcBorders>
          </w:tcPr>
          <w:p w:rsidR="00A6272A" w:rsidRPr="00A6272A" w:rsidRDefault="00A6272A" w:rsidP="00A6272A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</w:tc>
        <w:tc>
          <w:tcPr>
            <w:tcW w:w="236" w:type="dxa"/>
          </w:tcPr>
          <w:p w:rsidR="00A6272A" w:rsidRP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A6272A" w:rsidRPr="00A6272A" w:rsidRDefault="00A6272A" w:rsidP="00114C1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</w:tc>
      </w:tr>
      <w:tr w:rsidR="00A6272A" w:rsidTr="00114C1C">
        <w:trPr>
          <w:trHeight w:val="397"/>
        </w:trPr>
        <w:tc>
          <w:tcPr>
            <w:tcW w:w="4471" w:type="dxa"/>
          </w:tcPr>
          <w:p w:rsidR="00A6272A" w:rsidRPr="00A6272A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114C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36" w:type="dxa"/>
          </w:tcPr>
          <w:p w:rsidR="00A6272A" w:rsidRPr="003D0E4E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114C1C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681013, Хабаровский край, </w:t>
            </w:r>
          </w:p>
          <w:p w:rsidR="00114C1C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Комсомольск-на-Амуре, </w:t>
            </w:r>
          </w:p>
          <w:p w:rsidR="00A6272A" w:rsidRPr="00A6272A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Ленина, 27</w:t>
            </w:r>
          </w:p>
        </w:tc>
      </w:tr>
      <w:tr w:rsidR="00A6272A" w:rsidTr="00114C1C">
        <w:trPr>
          <w:trHeight w:val="439"/>
        </w:trPr>
        <w:tc>
          <w:tcPr>
            <w:tcW w:w="4471" w:type="dxa"/>
            <w:vAlign w:val="bottom"/>
          </w:tcPr>
          <w:p w:rsidR="00A6272A" w:rsidRPr="003D0E4E" w:rsidRDefault="00114C1C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36" w:type="dxa"/>
          </w:tcPr>
          <w:p w:rsidR="00A6272A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Align w:val="bottom"/>
          </w:tcPr>
          <w:p w:rsidR="00A6272A" w:rsidRPr="003D0E4E" w:rsidRDefault="00A6272A" w:rsidP="00114C1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 Наливайко Т.Е.,</w:t>
            </w:r>
          </w:p>
        </w:tc>
      </w:tr>
      <w:tr w:rsidR="00A6272A" w:rsidTr="00114C1C">
        <w:trPr>
          <w:trHeight w:val="397"/>
        </w:trPr>
        <w:tc>
          <w:tcPr>
            <w:tcW w:w="4471" w:type="dxa"/>
            <w:vAlign w:val="center"/>
          </w:tcPr>
          <w:p w:rsidR="00A6272A" w:rsidRPr="003D0E4E" w:rsidRDefault="00114C1C" w:rsidP="00114C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36" w:type="dxa"/>
          </w:tcPr>
          <w:p w:rsidR="00A6272A" w:rsidRPr="003D0E4E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6272A" w:rsidRPr="003D0E4E" w:rsidRDefault="00A6272A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учебной, воспитательной работе и общим вопросам</w:t>
            </w:r>
          </w:p>
        </w:tc>
      </w:tr>
      <w:tr w:rsidR="00114C1C" w:rsidTr="00114C1C">
        <w:trPr>
          <w:trHeight w:val="397"/>
        </w:trPr>
        <w:tc>
          <w:tcPr>
            <w:tcW w:w="4471" w:type="dxa"/>
            <w:vAlign w:val="bottom"/>
          </w:tcPr>
          <w:p w:rsidR="00114C1C" w:rsidRPr="003D0E4E" w:rsidRDefault="00114C1C" w:rsidP="00114C1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236" w:type="dxa"/>
          </w:tcPr>
          <w:p w:rsidR="00114C1C" w:rsidRPr="003D0E4E" w:rsidRDefault="00114C1C" w:rsidP="00A6272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Align w:val="bottom"/>
          </w:tcPr>
          <w:p w:rsidR="00114C1C" w:rsidRPr="003D0E4E" w:rsidRDefault="00114C1C" w:rsidP="00114C1C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516CD1" w:rsidRPr="003D0E4E" w:rsidRDefault="00516CD1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CD1" w:rsidRDefault="00516CD1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976" w:rsidRPr="003D0E4E" w:rsidRDefault="007B2976" w:rsidP="001F299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6CD1" w:rsidRPr="003D0E4E" w:rsidRDefault="00CD47D6" w:rsidP="00805F3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Пя</w:t>
      </w:r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proofErr w:type="spellEnd"/>
      <w:r w:rsidR="00805F3B"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C12B98" w:rsidRPr="003D0E4E" w:rsidRDefault="00C12B98" w:rsidP="00805F3B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№____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2"/>
        <w:gridCol w:w="2686"/>
        <w:gridCol w:w="2705"/>
        <w:gridCol w:w="1820"/>
        <w:gridCol w:w="1818"/>
      </w:tblGrid>
      <w:tr w:rsidR="003D0E4E" w:rsidRPr="003D0E4E" w:rsidTr="00B81701">
        <w:trPr>
          <w:trHeight w:val="454"/>
        </w:trPr>
        <w:tc>
          <w:tcPr>
            <w:tcW w:w="283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3" w:type="pct"/>
            <w:vAlign w:val="center"/>
          </w:tcPr>
          <w:p w:rsidR="00B81701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Шифр,</w:t>
            </w:r>
          </w:p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1413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951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1" w:type="pct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E4E" w:rsidRPr="003D0E4E" w:rsidTr="00B81701">
        <w:trPr>
          <w:trHeight w:val="454"/>
        </w:trPr>
        <w:tc>
          <w:tcPr>
            <w:tcW w:w="28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</w:tcPr>
          <w:p w:rsidR="000776D5" w:rsidRPr="003D0E4E" w:rsidRDefault="000776D5" w:rsidP="00B81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5F3B" w:rsidRPr="003D0E4E" w:rsidRDefault="00805F3B" w:rsidP="00805F3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D5" w:rsidRPr="003D0E4E" w:rsidRDefault="000776D5" w:rsidP="00805F3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D5" w:rsidRPr="003D0E4E" w:rsidRDefault="000776D5">
      <w:pPr>
        <w:rPr>
          <w:rFonts w:ascii="Times New Roman" w:hAnsi="Times New Roman" w:cs="Times New Roman"/>
          <w:sz w:val="24"/>
          <w:szCs w:val="24"/>
        </w:rPr>
      </w:pPr>
    </w:p>
    <w:p w:rsidR="000776D5" w:rsidRPr="003D0E4E" w:rsidRDefault="000776D5" w:rsidP="000776D5">
      <w:pPr>
        <w:jc w:val="right"/>
        <w:rPr>
          <w:rFonts w:ascii="Times New Roman" w:hAnsi="Times New Roman" w:cs="Times New Roman"/>
          <w:sz w:val="24"/>
          <w:szCs w:val="24"/>
        </w:rPr>
      </w:pPr>
      <w:r w:rsidRPr="003D0E4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81701" w:rsidRPr="003D0E4E" w:rsidRDefault="00B81701" w:rsidP="00B81701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№____ </w:t>
      </w:r>
      <w:proofErr w:type="gramStart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D0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7"/>
        <w:gridCol w:w="2392"/>
        <w:gridCol w:w="2392"/>
      </w:tblGrid>
      <w:tr w:rsidR="003D0E4E" w:rsidRPr="003D0E4E" w:rsidTr="00B81701">
        <w:trPr>
          <w:trHeight w:val="510"/>
        </w:trPr>
        <w:tc>
          <w:tcPr>
            <w:tcW w:w="540" w:type="dxa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7" w:type="dxa"/>
            <w:vAlign w:val="center"/>
          </w:tcPr>
          <w:p w:rsidR="000776D5" w:rsidRPr="003D0E4E" w:rsidRDefault="000776D5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Шифр, направление подготовки</w:t>
            </w:r>
          </w:p>
        </w:tc>
        <w:tc>
          <w:tcPr>
            <w:tcW w:w="2392" w:type="dxa"/>
            <w:vAlign w:val="center"/>
          </w:tcPr>
          <w:p w:rsidR="000776D5" w:rsidRPr="003D0E4E" w:rsidRDefault="00C12B98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2392" w:type="dxa"/>
            <w:vAlign w:val="center"/>
          </w:tcPr>
          <w:p w:rsidR="000776D5" w:rsidRPr="003D0E4E" w:rsidRDefault="00C12B98" w:rsidP="00B8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4E">
              <w:rPr>
                <w:rFonts w:ascii="Times New Roman" w:hAnsi="Times New Roman" w:cs="Times New Roman"/>
                <w:sz w:val="24"/>
                <w:szCs w:val="24"/>
              </w:rPr>
              <w:t>Перечень помещений профильной организации</w:t>
            </w: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E4E" w:rsidRPr="003D0E4E" w:rsidTr="00B81701">
        <w:trPr>
          <w:trHeight w:val="510"/>
        </w:trPr>
        <w:tc>
          <w:tcPr>
            <w:tcW w:w="540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0776D5" w:rsidRPr="003D0E4E" w:rsidRDefault="000776D5" w:rsidP="000776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6D5" w:rsidRPr="003D0E4E" w:rsidRDefault="000776D5" w:rsidP="000776D5">
      <w:pPr>
        <w:jc w:val="right"/>
        <w:rPr>
          <w:rFonts w:ascii="Times New Roman" w:hAnsi="Times New Roman" w:cs="Times New Roman"/>
        </w:rPr>
      </w:pPr>
    </w:p>
    <w:sectPr w:rsidR="000776D5" w:rsidRPr="003D0E4E" w:rsidSect="000111A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A1" w:rsidRDefault="000111A1" w:rsidP="000111A1">
      <w:pPr>
        <w:spacing w:after="0" w:line="240" w:lineRule="auto"/>
      </w:pPr>
      <w:r>
        <w:separator/>
      </w:r>
    </w:p>
  </w:endnote>
  <w:endnote w:type="continuationSeparator" w:id="0">
    <w:p w:rsidR="000111A1" w:rsidRDefault="000111A1" w:rsidP="0001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A1" w:rsidRDefault="000111A1" w:rsidP="000111A1">
      <w:pPr>
        <w:spacing w:after="0" w:line="240" w:lineRule="auto"/>
      </w:pPr>
      <w:r>
        <w:separator/>
      </w:r>
    </w:p>
  </w:footnote>
  <w:footnote w:type="continuationSeparator" w:id="0">
    <w:p w:rsidR="000111A1" w:rsidRDefault="000111A1" w:rsidP="00011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587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1A1" w:rsidRPr="000111A1" w:rsidRDefault="000111A1">
        <w:pPr>
          <w:pStyle w:val="a4"/>
          <w:jc w:val="center"/>
          <w:rPr>
            <w:rFonts w:ascii="Times New Roman" w:hAnsi="Times New Roman" w:cs="Times New Roman"/>
          </w:rPr>
        </w:pPr>
        <w:r w:rsidRPr="000111A1">
          <w:rPr>
            <w:rFonts w:ascii="Times New Roman" w:hAnsi="Times New Roman" w:cs="Times New Roman"/>
          </w:rPr>
          <w:fldChar w:fldCharType="begin"/>
        </w:r>
        <w:r w:rsidRPr="000111A1">
          <w:rPr>
            <w:rFonts w:ascii="Times New Roman" w:hAnsi="Times New Roman" w:cs="Times New Roman"/>
          </w:rPr>
          <w:instrText>PAGE   \* MERGEFORMAT</w:instrText>
        </w:r>
        <w:r w:rsidRPr="000111A1">
          <w:rPr>
            <w:rFonts w:ascii="Times New Roman" w:hAnsi="Times New Roman" w:cs="Times New Roman"/>
          </w:rPr>
          <w:fldChar w:fldCharType="separate"/>
        </w:r>
        <w:r w:rsidR="007B2976">
          <w:rPr>
            <w:rFonts w:ascii="Times New Roman" w:hAnsi="Times New Roman" w:cs="Times New Roman"/>
            <w:noProof/>
          </w:rPr>
          <w:t>4</w:t>
        </w:r>
        <w:r w:rsidRPr="000111A1">
          <w:rPr>
            <w:rFonts w:ascii="Times New Roman" w:hAnsi="Times New Roman" w:cs="Times New Roman"/>
          </w:rPr>
          <w:fldChar w:fldCharType="end"/>
        </w:r>
      </w:p>
    </w:sdtContent>
  </w:sdt>
  <w:p w:rsidR="000111A1" w:rsidRDefault="000111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9E"/>
    <w:rsid w:val="000111A1"/>
    <w:rsid w:val="000776D5"/>
    <w:rsid w:val="00105AA6"/>
    <w:rsid w:val="00114C1C"/>
    <w:rsid w:val="00133C84"/>
    <w:rsid w:val="001F299E"/>
    <w:rsid w:val="00344F17"/>
    <w:rsid w:val="003D0E4E"/>
    <w:rsid w:val="003E1522"/>
    <w:rsid w:val="005038BF"/>
    <w:rsid w:val="00516CD1"/>
    <w:rsid w:val="00574F78"/>
    <w:rsid w:val="00626F06"/>
    <w:rsid w:val="007B2976"/>
    <w:rsid w:val="00805F3B"/>
    <w:rsid w:val="009828EB"/>
    <w:rsid w:val="00A6272A"/>
    <w:rsid w:val="00A638FD"/>
    <w:rsid w:val="00A661C6"/>
    <w:rsid w:val="00B81701"/>
    <w:rsid w:val="00BC2CCF"/>
    <w:rsid w:val="00C12B98"/>
    <w:rsid w:val="00CD47D6"/>
    <w:rsid w:val="00E3203A"/>
    <w:rsid w:val="00F102DF"/>
    <w:rsid w:val="00F76531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1A1"/>
  </w:style>
  <w:style w:type="paragraph" w:styleId="a6">
    <w:name w:val="footer"/>
    <w:basedOn w:val="a"/>
    <w:link w:val="a7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1A1"/>
  </w:style>
  <w:style w:type="paragraph" w:styleId="a6">
    <w:name w:val="footer"/>
    <w:basedOn w:val="a"/>
    <w:link w:val="a7"/>
    <w:uiPriority w:val="99"/>
    <w:unhideWhenUsed/>
    <w:rsid w:val="00011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A754-5AFF-4405-A422-C08B7113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2020-09-21T04:04:00Z</cp:lastPrinted>
  <dcterms:created xsi:type="dcterms:W3CDTF">2020-09-21T01:13:00Z</dcterms:created>
  <dcterms:modified xsi:type="dcterms:W3CDTF">2020-11-02T01:14:00Z</dcterms:modified>
</cp:coreProperties>
</file>