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632"/>
        <w:gridCol w:w="3710"/>
        <w:gridCol w:w="849"/>
        <w:gridCol w:w="344"/>
        <w:gridCol w:w="7888"/>
      </w:tblGrid>
      <w:tr w:rsidR="00F20358" w:rsidRPr="00482A22">
        <w:trPr>
          <w:trHeight w:hRule="exact" w:val="987"/>
        </w:trPr>
        <w:tc>
          <w:tcPr>
            <w:tcW w:w="1571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</w:p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</w:t>
            </w:r>
          </w:p>
        </w:tc>
      </w:tr>
      <w:tr w:rsidR="00F20358" w:rsidRPr="00482A22">
        <w:trPr>
          <w:trHeight w:hRule="exact" w:val="694"/>
        </w:trPr>
        <w:tc>
          <w:tcPr>
            <w:tcW w:w="15720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 и технологии машиностроительных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(набор 2017 г., очная форма обучения)</w:t>
            </w:r>
          </w:p>
        </w:tc>
      </w:tr>
      <w:tr w:rsidR="00F20358" w:rsidRPr="00482A22">
        <w:trPr>
          <w:trHeight w:hRule="exact" w:val="454"/>
        </w:trPr>
        <w:tc>
          <w:tcPr>
            <w:tcW w:w="157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(наименование основной профессиональной образовательной программы высшего образования - программы магистратуры (далее - основная образовательная программа)</w:t>
            </w:r>
            <w:proofErr w:type="gramEnd"/>
          </w:p>
        </w:tc>
      </w:tr>
      <w:tr w:rsidR="00F20358">
        <w:trPr>
          <w:trHeight w:hRule="exact" w:val="416"/>
        </w:trPr>
        <w:tc>
          <w:tcPr>
            <w:tcW w:w="15720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22.04.01 МАТЕРИАЛОВЕДЕНИЕ И ТЕХНОЛОГИИ МАТЕРИАЛОВ</w:t>
            </w:r>
          </w:p>
        </w:tc>
      </w:tr>
      <w:tr w:rsidR="00F20358" w:rsidRPr="00482A22">
        <w:trPr>
          <w:trHeight w:hRule="exact" w:val="256"/>
        </w:trPr>
        <w:tc>
          <w:tcPr>
            <w:tcW w:w="157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 и наименование направления подготовки</w:t>
            </w:r>
          </w:p>
        </w:tc>
      </w:tr>
      <w:tr w:rsidR="00F20358" w:rsidRPr="00482A22">
        <w:trPr>
          <w:trHeight w:hRule="exact" w:val="416"/>
        </w:trPr>
        <w:tc>
          <w:tcPr>
            <w:tcW w:w="15720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МАТЕРИАЛОВЕДЕНИЕ И ТЕХНОЛОГИИ МАТЕРИАЛОВ -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магистратура, магистр</w:t>
            </w:r>
          </w:p>
        </w:tc>
      </w:tr>
      <w:tr w:rsidR="00F20358" w:rsidRPr="00482A22">
        <w:trPr>
          <w:trHeight w:hRule="exact" w:val="277"/>
        </w:trPr>
        <w:tc>
          <w:tcPr>
            <w:tcW w:w="157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направления - академическая/прикладная магистратура, присваиваемая квалификация</w:t>
            </w:r>
          </w:p>
        </w:tc>
      </w:tr>
      <w:tr w:rsidR="00F20358" w:rsidRPr="00482A22">
        <w:trPr>
          <w:trHeight w:hRule="exact" w:val="555"/>
        </w:trPr>
        <w:tc>
          <w:tcPr>
            <w:tcW w:w="15720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72AED" w:rsidRDefault="00372AED" w:rsidP="00372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F20358" w:rsidRPr="00372AED" w:rsidRDefault="00372AED" w:rsidP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"Комсомольский-на-Амуре государственный университет"</w:t>
            </w:r>
          </w:p>
        </w:tc>
      </w:tr>
      <w:tr w:rsidR="00F20358" w:rsidRPr="00482A22">
        <w:trPr>
          <w:trHeight w:hRule="exact" w:val="277"/>
        </w:trPr>
        <w:tc>
          <w:tcPr>
            <w:tcW w:w="157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наименование организации, осуществляющей образовательную деятельность</w:t>
            </w:r>
          </w:p>
        </w:tc>
      </w:tr>
      <w:tr w:rsidR="00F20358" w:rsidRPr="00482A22">
        <w:trPr>
          <w:trHeight w:hRule="exact" w:val="561"/>
        </w:trPr>
        <w:tc>
          <w:tcPr>
            <w:tcW w:w="15720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277"/>
        </w:trPr>
        <w:tc>
          <w:tcPr>
            <w:tcW w:w="157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наименование филиала организации, осуществляющей образовательную деятельность</w:t>
            </w:r>
          </w:p>
        </w:tc>
      </w:tr>
      <w:tr w:rsidR="00F20358">
        <w:trPr>
          <w:trHeight w:hRule="exact" w:val="399"/>
        </w:trPr>
        <w:tc>
          <w:tcPr>
            <w:tcW w:w="66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реализуется совместно</w:t>
            </w: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42" w:type="dxa"/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873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286"/>
        </w:trPr>
        <w:tc>
          <w:tcPr>
            <w:tcW w:w="1297" w:type="dxa"/>
          </w:tcPr>
          <w:p w:rsidR="00F20358" w:rsidRDefault="00F20358"/>
        </w:tc>
        <w:tc>
          <w:tcPr>
            <w:tcW w:w="1632" w:type="dxa"/>
          </w:tcPr>
          <w:p w:rsidR="00F20358" w:rsidRDefault="00F20358"/>
        </w:tc>
        <w:tc>
          <w:tcPr>
            <w:tcW w:w="3698" w:type="dxa"/>
          </w:tcPr>
          <w:p w:rsidR="00F20358" w:rsidRDefault="00F20358"/>
        </w:tc>
        <w:tc>
          <w:tcPr>
            <w:tcW w:w="842" w:type="dxa"/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4" w:type="dxa"/>
          </w:tcPr>
          <w:p w:rsidR="00F20358" w:rsidRDefault="00F20358"/>
        </w:tc>
        <w:tc>
          <w:tcPr>
            <w:tcW w:w="788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Default="00372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20358">
        <w:trPr>
          <w:trHeight w:hRule="exact" w:val="366"/>
        </w:trPr>
        <w:tc>
          <w:tcPr>
            <w:tcW w:w="15684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Default="00F20358"/>
        </w:tc>
      </w:tr>
      <w:tr w:rsidR="00F20358">
        <w:trPr>
          <w:trHeight w:hRule="exact" w:val="282"/>
        </w:trPr>
        <w:tc>
          <w:tcPr>
            <w:tcW w:w="1297" w:type="dxa"/>
          </w:tcPr>
          <w:p w:rsidR="00F20358" w:rsidRDefault="00F20358"/>
        </w:tc>
        <w:tc>
          <w:tcPr>
            <w:tcW w:w="1632" w:type="dxa"/>
          </w:tcPr>
          <w:p w:rsidR="00F20358" w:rsidRDefault="00F20358"/>
        </w:tc>
        <w:tc>
          <w:tcPr>
            <w:tcW w:w="3698" w:type="dxa"/>
          </w:tcPr>
          <w:p w:rsidR="00F20358" w:rsidRDefault="00F20358"/>
        </w:tc>
        <w:tc>
          <w:tcPr>
            <w:tcW w:w="849" w:type="dxa"/>
          </w:tcPr>
          <w:p w:rsidR="00F20358" w:rsidRDefault="00F20358"/>
        </w:tc>
        <w:tc>
          <w:tcPr>
            <w:tcW w:w="344" w:type="dxa"/>
          </w:tcPr>
          <w:p w:rsidR="00F20358" w:rsidRDefault="00F20358"/>
        </w:tc>
        <w:tc>
          <w:tcPr>
            <w:tcW w:w="7882" w:type="dxa"/>
          </w:tcPr>
          <w:p w:rsidR="00F20358" w:rsidRDefault="00F20358"/>
        </w:tc>
      </w:tr>
      <w:tr w:rsidR="00F20358" w:rsidRPr="00482A22">
        <w:trPr>
          <w:trHeight w:hRule="exact" w:val="817"/>
        </w:trPr>
        <w:tc>
          <w:tcPr>
            <w:tcW w:w="1571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реализуется по образовательным стандартам, утвержденным самостоятельно образовательной организацией высшего образования на основании части 10 статьи 11 Федерального закона от 29 декабря 2012 г. №273-ФЗ  "Об  образовании в Российской Федерации"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нет</w:t>
            </w:r>
          </w:p>
        </w:tc>
      </w:tr>
      <w:tr w:rsidR="00F20358">
        <w:trPr>
          <w:trHeight w:hRule="exact" w:val="310"/>
        </w:trPr>
        <w:tc>
          <w:tcPr>
            <w:tcW w:w="1297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3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 w:rsidP="00372A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20358" w:rsidRPr="00482A22">
        <w:trPr>
          <w:trHeight w:hRule="exact" w:val="958"/>
        </w:trPr>
        <w:tc>
          <w:tcPr>
            <w:tcW w:w="1571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реализуется в организации, осуществляющей образовательную деятельность и находящейся в ведении федерального государственного органа, осуществляющего подготовку кадров в интересах  обороны и безопасности  государства, обеспечения законности и правопорядка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нет</w:t>
            </w:r>
          </w:p>
        </w:tc>
      </w:tr>
      <w:tr w:rsidR="00F20358">
        <w:trPr>
          <w:trHeight w:hRule="exact" w:val="277"/>
        </w:trPr>
        <w:tc>
          <w:tcPr>
            <w:tcW w:w="1297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632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7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 w:rsidP="00372A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6664"/>
        <w:gridCol w:w="3015"/>
        <w:gridCol w:w="4308"/>
        <w:gridCol w:w="154"/>
      </w:tblGrid>
      <w:tr w:rsidR="00F20358" w:rsidRPr="00482A22">
        <w:trPr>
          <w:trHeight w:hRule="exact" w:val="277"/>
        </w:trPr>
        <w:tc>
          <w:tcPr>
            <w:tcW w:w="1572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 1. Сведения о структуре основной образовательной программы</w:t>
            </w:r>
          </w:p>
        </w:tc>
      </w:tr>
      <w:tr w:rsidR="00F20358">
        <w:trPr>
          <w:trHeight w:hRule="exact" w:val="694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553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F20358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F20358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 в том числе научно-исследовательская работа (НИР)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F20358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F20358"/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" w:type="dxa"/>
          </w:tcPr>
          <w:p w:rsidR="00F20358" w:rsidRDefault="00F20358"/>
        </w:tc>
      </w:tr>
      <w:tr w:rsidR="00F20358" w:rsidRPr="00482A22">
        <w:trPr>
          <w:trHeight w:hRule="exact" w:val="314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Распределение нагрузки дисциплин по выбору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112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846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606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833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36.37</w:t>
            </w:r>
          </w:p>
        </w:tc>
        <w:tc>
          <w:tcPr>
            <w:tcW w:w="154" w:type="dxa"/>
          </w:tcPr>
          <w:p w:rsidR="00F20358" w:rsidRDefault="00F20358"/>
        </w:tc>
      </w:tr>
      <w:tr w:rsidR="00F20358" w:rsidRPr="00482A22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Распределение учебной нагрузки по годам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программы обучения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</w:tcPr>
          <w:p w:rsidR="00F20358" w:rsidRDefault="00F20358"/>
        </w:tc>
      </w:tr>
      <w:tr w:rsidR="00F20358" w:rsidRPr="00482A22">
        <w:trPr>
          <w:trHeight w:hRule="exact" w:val="314"/>
        </w:trPr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Структура образовательной программы с учетом электронного обучения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  <w:gridCol w:w="3014"/>
        <w:gridCol w:w="4304"/>
        <w:gridCol w:w="154"/>
      </w:tblGrid>
      <w:tr w:rsidR="00F20358">
        <w:trPr>
          <w:trHeight w:hRule="exact" w:val="846"/>
        </w:trPr>
        <w:tc>
          <w:tcPr>
            <w:tcW w:w="8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1111"/>
        </w:trPr>
        <w:tc>
          <w:tcPr>
            <w:tcW w:w="8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" w:type="dxa"/>
          </w:tcPr>
          <w:p w:rsidR="00F20358" w:rsidRDefault="00F20358"/>
        </w:tc>
      </w:tr>
      <w:tr w:rsidR="00F20358">
        <w:trPr>
          <w:trHeight w:hRule="exact" w:val="338"/>
        </w:trPr>
        <w:tc>
          <w:tcPr>
            <w:tcW w:w="8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4" w:type="dxa"/>
          </w:tcPr>
          <w:p w:rsidR="00F20358" w:rsidRDefault="00F20358"/>
        </w:tc>
      </w:tr>
      <w:tr w:rsidR="00F20358" w:rsidRPr="00482A22" w:rsidTr="00482A22">
        <w:trPr>
          <w:trHeight w:hRule="exact" w:val="833"/>
        </w:trPr>
        <w:tc>
          <w:tcPr>
            <w:tcW w:w="8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тип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производственной практики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 w:rsidTr="00482A22">
        <w:trPr>
          <w:trHeight w:hRule="exact" w:val="1111"/>
        </w:trPr>
        <w:tc>
          <w:tcPr>
            <w:tcW w:w="8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способ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проведения производственной практики</w:t>
            </w:r>
          </w:p>
        </w:tc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282"/>
        </w:trPr>
        <w:tc>
          <w:tcPr>
            <w:tcW w:w="8260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300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295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277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Сведения о содержании основной образовательной программы</w:t>
            </w:r>
          </w:p>
        </w:tc>
      </w:tr>
      <w:tr w:rsidR="00F20358" w:rsidRPr="00482A22">
        <w:trPr>
          <w:trHeight w:hRule="exact" w:val="427"/>
        </w:trPr>
        <w:tc>
          <w:tcPr>
            <w:tcW w:w="8260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300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295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277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20358" w:rsidRPr="00482A22">
        <w:trPr>
          <w:trHeight w:hRule="exact" w:val="304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научно-исследовательская и расчетно-аналитическая</w:t>
            </w: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810"/>
        <w:gridCol w:w="1035"/>
        <w:gridCol w:w="810"/>
        <w:gridCol w:w="1500"/>
        <w:gridCol w:w="1035"/>
        <w:gridCol w:w="1725"/>
        <w:gridCol w:w="1500"/>
      </w:tblGrid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3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20358" w:rsidRPr="00482A22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ОК-1: способностью к абстрактному мышлению, анализу, синтезу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ОК-2: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ОК-3: готовностью к саморазвитию, самореализации, использованию творческого потенциала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ОК-4: способностью пользоваться государственным языком Российской Федерации и иностранным языком как средством делового общения, четко и ясно излагать проблемы и решения, аргументировать выводы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ОК-5: способностью подготавливать и представлять презентации планов и результатов собственной и командной деятельности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ОК-6: готовностью формировать и отстаивать собственные суждения и научные позиции, анализировать и делать выводы по социальным, этическим, научным и техническим проблемам, возникающим в профессиональной деятельности, в том числе, с учетом экологических последствий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ОК-7: готовностью самостоятельно выполнять исследования на современном оборудовании и приборах (в соответствии с целями магистерской программы) и ставить новые исследовательские задачи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науки о материалах и процессах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 эмиссия в экспериментальном материаловедении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патентных исследований и защита интеллектуальной собственности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810"/>
        <w:gridCol w:w="1035"/>
        <w:gridCol w:w="810"/>
        <w:gridCol w:w="1500"/>
        <w:gridCol w:w="1035"/>
        <w:gridCol w:w="1725"/>
        <w:gridCol w:w="1500"/>
      </w:tblGrid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свойств материалов и технологий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и компьютерные технологии в материаловедении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Физико-химические основы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мезомеханики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материалы и технологии в материаловедении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 фазово-структурных превращений. Неравновесная термодинамика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упрочняющих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планирование научных исследований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диагностики материалов и технологических процессов в материаловедении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мониторинга и оценки надежности материалов и изделий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технологий полимерных композиционных материалов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поведение и управление персоналом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социальной интеграции в условиях образовательной и трудовой деятельности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4022"/>
        <w:gridCol w:w="789"/>
        <w:gridCol w:w="439"/>
        <w:gridCol w:w="568"/>
        <w:gridCol w:w="891"/>
        <w:gridCol w:w="1463"/>
        <w:gridCol w:w="1007"/>
        <w:gridCol w:w="569"/>
        <w:gridCol w:w="1230"/>
        <w:gridCol w:w="1458"/>
        <w:gridCol w:w="1462"/>
        <w:gridCol w:w="795"/>
      </w:tblGrid>
      <w:tr w:rsidR="00F20358" w:rsidRPr="00482A22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36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F20358" w:rsidRDefault="00F20358"/>
        </w:tc>
        <w:tc>
          <w:tcPr>
            <w:tcW w:w="796" w:type="dxa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66" w:type="dxa"/>
          </w:tcPr>
          <w:p w:rsidR="00F20358" w:rsidRDefault="00F20358"/>
        </w:tc>
        <w:tc>
          <w:tcPr>
            <w:tcW w:w="796" w:type="dxa"/>
          </w:tcPr>
          <w:p w:rsidR="00F20358" w:rsidRDefault="00F20358"/>
        </w:tc>
      </w:tr>
      <w:tr w:rsidR="00F20358" w:rsidRPr="00482A22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36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441"/>
        </w:trPr>
        <w:tc>
          <w:tcPr>
            <w:tcW w:w="10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57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5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12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36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04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20358" w:rsidRPr="00482A22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ОПК-1: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ОПК-2: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ОПК-3: способностью самостоятельно развивать базовые знания теоретических и прикладных наук при моделировании, теоретическом и экспериментальном исследовании материалов и процессов в профессиональной деятельности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ОПК-4: способностью применять основные положения и методы социальных, гуманитарных и экономических наук при решении профессиональных задач с учетом последствий для общества, экономики и экологии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ОПК-5: готовностью применять принципы рационального использования природных ресурсов и защиты окружающей среды при решении профессиональных задач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ОПК-7: готовностью проводить патентный поиск, исследовать патентоспособность и показатели технического уровня разработок и использовать процедуры защиты интеллектуальной собственности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ОПК-8: готовностью проводить экспертизу процессов, материалов, методов испытаний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науки о материалах и процессах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260"/>
        <w:gridCol w:w="1500"/>
        <w:gridCol w:w="1500"/>
        <w:gridCol w:w="1500"/>
        <w:gridCol w:w="1260"/>
        <w:gridCol w:w="1260"/>
        <w:gridCol w:w="1500"/>
        <w:gridCol w:w="810"/>
      </w:tblGrid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 эмиссия в экспериментальном материаловедении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патентных исследований и защита интеллектуальной собственности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свойств материалов и технологий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и компьютерные технологии в материаловедении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Физико-химические основы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мезомеханики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материалы и технологии в материаловедении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 фазово-структурных превращений. Неравновесная термодинамика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упрочняющих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планирование научных исследований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диагностики материалов и технологических процессов в материаловедении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мониторинга и оценки надежности материалов и изделий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260"/>
        <w:gridCol w:w="1500"/>
        <w:gridCol w:w="1500"/>
        <w:gridCol w:w="1500"/>
        <w:gridCol w:w="1260"/>
        <w:gridCol w:w="1260"/>
        <w:gridCol w:w="1500"/>
        <w:gridCol w:w="810"/>
      </w:tblGrid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технологий полимерных композиционных материалов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поведение и управление персоналом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социальной интеграции в условиях образовательной и трудовой деятельности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441"/>
        </w:trPr>
        <w:tc>
          <w:tcPr>
            <w:tcW w:w="10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</w:tblGrid>
      <w:tr w:rsidR="00F20358">
        <w:trPr>
          <w:trHeight w:hRule="exact" w:val="14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20358" w:rsidRPr="00482A22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ОПК-9: способностью к самостоятельному освоению новых методов исследования и изменению научного, научно-педагогического и производственного профиля своей профессиональной деятельности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науки о материалах и процессах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</w:tblGrid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 эмиссия в экспериментальном материаловедении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патентных исследований и защита интеллектуальной собственности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свойств материалов и технологий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и компьютерные технологии в материаловедении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Физико-химические основы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мезомеханики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материалы и технологии в материаловедении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 фазово-структурных превращений. Неравновесная термодинамика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упрочняющих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планирование научных исследований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диагностики материалов и технологических процессов в материаловедении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мониторинга и оценки надежности материалов и изделий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технологий полимерных композиционных материалов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поведение и управление персоналом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500"/>
        <w:gridCol w:w="226"/>
        <w:gridCol w:w="1500"/>
        <w:gridCol w:w="2415"/>
        <w:gridCol w:w="1500"/>
        <w:gridCol w:w="1725"/>
      </w:tblGrid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социальной интеграции в условиях образовательной и трудовой деятельности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0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1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26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2401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1711" w:type="dxa"/>
          </w:tcPr>
          <w:p w:rsidR="00F20358" w:rsidRDefault="00F20358"/>
        </w:tc>
      </w:tr>
      <w:tr w:rsidR="00F20358" w:rsidRPr="00482A22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0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1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26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2401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1711" w:type="dxa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26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2401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1711" w:type="dxa"/>
          </w:tcPr>
          <w:p w:rsidR="00F20358" w:rsidRDefault="00F20358"/>
        </w:tc>
      </w:tr>
      <w:tr w:rsidR="00F20358" w:rsidRPr="00482A22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0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1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441"/>
        </w:trPr>
        <w:tc>
          <w:tcPr>
            <w:tcW w:w="10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2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0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1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8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20358" w:rsidRPr="00482A22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ПК-1: готовностью к использованию современных информационн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коммуникационных технологий, глобальных информационных ресурсов в научно- исследовательской и расчетно-аналитической деятельности в области материаловедения и технологии материалов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ПК-2: способностью использовать методы моделирования и оптимизации, стандартизации и сертификации для оценки и прогнозирования свойств материалов и эффективности технологических процессов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ПК-3: способностью понимать физические и химические процессы, протекающие в материалах при их получении, обработке и модификации, использовать в исследованиях и расчетах знания о методах исследования, анализа, диагностики и моделирования свойств веществ (материалов), проводить комплексные исследования, применяя стандартные и сертификационные испытания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ПК-4: способностью использовать на практике современные представления, о влиянии микр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нано-структуры на свойства материалов, их взаимодействии с окружающей средой, полями, энергетическими частицами и излучением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ПК-5: способностью самостоятельно осуществлять сбор данных, изучать, анализировать и обобщать научно-техническую информацию по тематике исследования, разрабатывать и использовать техническую документацию в профессиональной деятельности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725"/>
        <w:gridCol w:w="1500"/>
        <w:gridCol w:w="2415"/>
        <w:gridCol w:w="1500"/>
        <w:gridCol w:w="1725"/>
      </w:tblGrid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науки о материалах и процессах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 эмиссия в экспериментальном материаловедении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патентных исследований и защита интеллектуальной собственности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свойств материалов и технологий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и компьютерные технологии в материаловедении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Физико-химические основы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мезомеханики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материалы и технологии в материаловедении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 фазово-структурных превращений. Неравновесная термодинамика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упрочняющих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планирование научных исследований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725"/>
        <w:gridCol w:w="1500"/>
        <w:gridCol w:w="2415"/>
        <w:gridCol w:w="1500"/>
        <w:gridCol w:w="1725"/>
      </w:tblGrid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диагностики материалов и технологических процессов в материаловедении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мониторинга и оценки надежности материалов и изделий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технологий полимерных композиционных материалов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поведение и управление персоналом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социальной интеграции в условиях образовательной и трудовой деятельности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>
        <w:trPr>
          <w:trHeight w:hRule="exact" w:val="115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441"/>
        </w:trPr>
        <w:tc>
          <w:tcPr>
            <w:tcW w:w="1051" w:type="dxa"/>
          </w:tcPr>
          <w:p w:rsidR="00F20358" w:rsidRDefault="00F20358"/>
        </w:tc>
        <w:tc>
          <w:tcPr>
            <w:tcW w:w="4051" w:type="dxa"/>
          </w:tcPr>
          <w:p w:rsidR="00F20358" w:rsidRDefault="00F20358"/>
        </w:tc>
        <w:tc>
          <w:tcPr>
            <w:tcW w:w="1711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2401" w:type="dxa"/>
          </w:tcPr>
          <w:p w:rsidR="00F20358" w:rsidRDefault="00F20358"/>
        </w:tc>
        <w:tc>
          <w:tcPr>
            <w:tcW w:w="1486" w:type="dxa"/>
          </w:tcPr>
          <w:p w:rsidR="00F20358" w:rsidRDefault="00F20358"/>
        </w:tc>
        <w:tc>
          <w:tcPr>
            <w:tcW w:w="1711" w:type="dxa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950"/>
      </w:tblGrid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20358" w:rsidRPr="00482A22">
        <w:trPr>
          <w:trHeight w:hRule="exact" w:val="44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ПК-6: готовностью использовать знания основных положений патентного законодательства и авторского права Российской Федерации, нормативные документы по вопросам интеллектуальной собственности при подготовке документов к патентованию и оформлению 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ноу- хау</w:t>
            </w:r>
            <w:proofErr w:type="gramEnd"/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проблемы науки и техники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науки о материалах и процессах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 эмиссия в экспериментальном материаловедении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065"/>
        <w:gridCol w:w="1950"/>
      </w:tblGrid>
      <w:tr w:rsidR="00F20358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патентных исследований и защита интеллектуальной собственности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свойств материалов и технологий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и компьютерные технологии в материаловедении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Физико-химические основы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мезомеханики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материалы и технологии в материаловедении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 фазово-структурных превращений. Неравновесная термодинамика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упрочняющих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планирование научных исследований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диагностики материалов и технологических процессов в материаловедении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мониторинга и оценки надежности материалов и изделий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технологий полимерных композиционных материалов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61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поведение и управление персоналом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884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социальной интеграции в условиях образовательной и трудовой деятельности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</w:tbl>
    <w:p w:rsidR="00F20358" w:rsidRPr="00372AED" w:rsidRDefault="00372AED">
      <w:pPr>
        <w:rPr>
          <w:sz w:val="0"/>
          <w:szCs w:val="0"/>
          <w:lang w:val="ru-RU"/>
        </w:rPr>
      </w:pPr>
      <w:r w:rsidRPr="00372AE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18"/>
        <w:gridCol w:w="4061"/>
        <w:gridCol w:w="1944"/>
        <w:gridCol w:w="3622"/>
        <w:gridCol w:w="2905"/>
        <w:gridCol w:w="2143"/>
      </w:tblGrid>
      <w:tr w:rsidR="00F20358">
        <w:trPr>
          <w:trHeight w:hRule="exact" w:val="333"/>
        </w:trPr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3634" w:type="dxa"/>
          </w:tcPr>
          <w:p w:rsidR="00F20358" w:rsidRDefault="00F20358"/>
        </w:tc>
        <w:tc>
          <w:tcPr>
            <w:tcW w:w="2893" w:type="dxa"/>
          </w:tcPr>
          <w:p w:rsidR="00F20358" w:rsidRDefault="00F20358"/>
        </w:tc>
        <w:tc>
          <w:tcPr>
            <w:tcW w:w="2147" w:type="dxa"/>
          </w:tcPr>
          <w:p w:rsidR="00F20358" w:rsidRDefault="00F20358"/>
        </w:tc>
      </w:tr>
      <w:tr w:rsidR="00F20358" w:rsidRPr="00482A22">
        <w:trPr>
          <w:trHeight w:hRule="exact" w:val="1155"/>
        </w:trPr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363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893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147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>
        <w:trPr>
          <w:trHeight w:hRule="exact" w:val="333"/>
        </w:trPr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3634" w:type="dxa"/>
          </w:tcPr>
          <w:p w:rsidR="00F20358" w:rsidRDefault="00F20358"/>
        </w:tc>
        <w:tc>
          <w:tcPr>
            <w:tcW w:w="2893" w:type="dxa"/>
          </w:tcPr>
          <w:p w:rsidR="00F20358" w:rsidRDefault="00F20358"/>
        </w:tc>
        <w:tc>
          <w:tcPr>
            <w:tcW w:w="2147" w:type="dxa"/>
          </w:tcPr>
          <w:p w:rsidR="00F20358" w:rsidRDefault="00F20358"/>
        </w:tc>
      </w:tr>
      <w:tr w:rsidR="00F20358">
        <w:trPr>
          <w:trHeight w:hRule="exact" w:val="333"/>
        </w:trPr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634" w:type="dxa"/>
          </w:tcPr>
          <w:p w:rsidR="00F20358" w:rsidRDefault="00F20358"/>
        </w:tc>
        <w:tc>
          <w:tcPr>
            <w:tcW w:w="2893" w:type="dxa"/>
          </w:tcPr>
          <w:p w:rsidR="00F20358" w:rsidRDefault="00F20358"/>
        </w:tc>
        <w:tc>
          <w:tcPr>
            <w:tcW w:w="2147" w:type="dxa"/>
          </w:tcPr>
          <w:p w:rsidR="00F20358" w:rsidRDefault="00F20358"/>
        </w:tc>
      </w:tr>
      <w:tr w:rsidR="00F20358" w:rsidRPr="00482A22">
        <w:trPr>
          <w:trHeight w:hRule="exact" w:val="1155"/>
        </w:trPr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363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893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147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441"/>
        </w:trPr>
        <w:tc>
          <w:tcPr>
            <w:tcW w:w="733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319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4051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936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3634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893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147" w:type="dxa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RPr="00482A22">
        <w:trPr>
          <w:trHeight w:hRule="exact" w:val="277"/>
        </w:trPr>
        <w:tc>
          <w:tcPr>
            <w:tcW w:w="15720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Сведения об особенностях реализации основной образовательной программы</w:t>
            </w:r>
          </w:p>
        </w:tc>
      </w:tr>
      <w:tr w:rsidR="00F20358">
        <w:trPr>
          <w:trHeight w:hRule="exact" w:val="846"/>
        </w:trPr>
        <w:tc>
          <w:tcPr>
            <w:tcW w:w="10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</w:tr>
      <w:tr w:rsidR="00F20358" w:rsidTr="00482A22">
        <w:trPr>
          <w:trHeight w:hRule="exact" w:val="423"/>
        </w:trPr>
        <w:tc>
          <w:tcPr>
            <w:tcW w:w="10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423"/>
        </w:trPr>
        <w:tc>
          <w:tcPr>
            <w:tcW w:w="10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20358" w:rsidTr="00482A22">
        <w:trPr>
          <w:trHeight w:hRule="exact" w:val="423"/>
        </w:trPr>
        <w:tc>
          <w:tcPr>
            <w:tcW w:w="10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20358" w:rsidTr="00482A22">
        <w:trPr>
          <w:trHeight w:hRule="exact" w:val="705"/>
        </w:trPr>
        <w:tc>
          <w:tcPr>
            <w:tcW w:w="10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418"/>
        </w:trPr>
        <w:tc>
          <w:tcPr>
            <w:tcW w:w="15720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Сведения о кадровом обеспечении основной образовательной программы</w:t>
            </w:r>
          </w:p>
        </w:tc>
      </w:tr>
      <w:tr w:rsidR="00F20358">
        <w:trPr>
          <w:trHeight w:hRule="exact" w:val="84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</w:tr>
      <w:tr w:rsidR="00F20358">
        <w:trPr>
          <w:trHeight w:hRule="exact" w:val="277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358" w:rsidTr="00482A22">
        <w:trPr>
          <w:trHeight w:hRule="exact" w:val="112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963"/>
        <w:gridCol w:w="2908"/>
        <w:gridCol w:w="2015"/>
      </w:tblGrid>
      <w:tr w:rsidR="00F20358" w:rsidTr="00482A22">
        <w:trPr>
          <w:trHeight w:hRule="exact" w:val="14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работников, реализующих основную образовательную программу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Среднегодовой объем финансирования научных исследований на одного научн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работника (в приведенных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14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112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базах данных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или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112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  <w:proofErr w:type="gram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 w:rsidTr="00482A22">
        <w:trPr>
          <w:trHeight w:hRule="exact" w:val="112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штатном научно-педагогическом работнике организации, имеющем ученую степень (в том числе ученую степень, присвоенную за рубежом и признаваемую в Российской Федерации), осуществляющем общее руководство научным содержанием основной образовательной программы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</w:tr>
      <w:tr w:rsidR="00F20358" w:rsidTr="00482A22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научно-исследовательских (творческих) проектов по направлению подготовки, выполненных самостоятельно руководителем научного содержания основной образовательной программы или при его участии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 руководителя научного содержания программы магистратуры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 руководителя научного содержания программы магистратуры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национальных и международных конференциях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963"/>
        <w:gridCol w:w="2908"/>
        <w:gridCol w:w="2102"/>
      </w:tblGrid>
      <w:tr w:rsidR="00F20358" w:rsidRPr="00482A22">
        <w:trPr>
          <w:trHeight w:hRule="exact" w:val="277"/>
        </w:trPr>
        <w:tc>
          <w:tcPr>
            <w:tcW w:w="157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  4.  Сведения  о  библиотечном и информационном обеспечении основной образовательной программы</w:t>
            </w:r>
          </w:p>
        </w:tc>
      </w:tr>
      <w:tr w:rsidR="00F20358">
        <w:trPr>
          <w:trHeight w:hRule="exact" w:val="84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</w:p>
        </w:tc>
      </w:tr>
      <w:tr w:rsidR="00F20358">
        <w:trPr>
          <w:trHeight w:hRule="exact" w:val="3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358" w:rsidTr="00482A22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библиотечной системы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5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842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648"/>
        <w:gridCol w:w="1099"/>
        <w:gridCol w:w="1753"/>
        <w:gridCol w:w="1158"/>
        <w:gridCol w:w="845"/>
        <w:gridCol w:w="312"/>
        <w:gridCol w:w="1740"/>
        <w:gridCol w:w="1157"/>
        <w:gridCol w:w="1157"/>
        <w:gridCol w:w="501"/>
        <w:gridCol w:w="656"/>
        <w:gridCol w:w="1302"/>
        <w:gridCol w:w="1301"/>
        <w:gridCol w:w="1403"/>
      </w:tblGrid>
      <w:tr w:rsidR="00F20358" w:rsidRPr="00482A22">
        <w:trPr>
          <w:trHeight w:hRule="exact" w:val="277"/>
        </w:trPr>
        <w:tc>
          <w:tcPr>
            <w:tcW w:w="1572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  5.  Сведения  о  результатах государственной итоговой аттестации по основной образовательной программе</w:t>
            </w:r>
          </w:p>
        </w:tc>
      </w:tr>
      <w:tr w:rsidR="00F20358">
        <w:trPr>
          <w:trHeight w:hRule="exact" w:val="564"/>
        </w:trPr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1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20358" w:rsidRPr="00482A22">
        <w:trPr>
          <w:trHeight w:hRule="exact" w:val="560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выпускной квалификационной работы (ВКР)</w:t>
            </w:r>
          </w:p>
        </w:tc>
      </w:tr>
      <w:tr w:rsidR="00F20358" w:rsidRPr="00482A22">
        <w:trPr>
          <w:trHeight w:hRule="exact" w:val="560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ВКР на наличие заимствований</w:t>
            </w:r>
          </w:p>
        </w:tc>
      </w:tr>
      <w:tr w:rsidR="00F20358" w:rsidRPr="00482A22">
        <w:trPr>
          <w:trHeight w:hRule="exact" w:val="2394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 оценки "отлично" и "хорошо"</w:t>
            </w:r>
          </w:p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 оценки "отлично" и "хорошо"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выполнявших ВКР по заявкам предприятий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доля оригинальных блоков в работе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работ с оценкой оригинальности текста менее 70%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работ с оценкой оригинальности текста более 80%</w:t>
            </w:r>
          </w:p>
        </w:tc>
      </w:tr>
      <w:tr w:rsidR="00F20358">
        <w:trPr>
          <w:trHeight w:hRule="exact" w:val="338"/>
        </w:trPr>
        <w:tc>
          <w:tcPr>
            <w:tcW w:w="7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F20358">
            <w:pPr>
              <w:rPr>
                <w:lang w:val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0358">
        <w:trPr>
          <w:trHeight w:hRule="exact" w:val="3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20358" w:rsidTr="00482A22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EC07AD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EC07AD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42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20__/20__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>
            <w:bookmarkStart w:id="0" w:name="_GoBack"/>
            <w:bookmarkEnd w:id="0"/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282"/>
        </w:trPr>
        <w:tc>
          <w:tcPr>
            <w:tcW w:w="733" w:type="dxa"/>
          </w:tcPr>
          <w:p w:rsidR="00F20358" w:rsidRDefault="00F20358"/>
        </w:tc>
        <w:tc>
          <w:tcPr>
            <w:tcW w:w="649" w:type="dxa"/>
          </w:tcPr>
          <w:p w:rsidR="00F20358" w:rsidRDefault="00F20358"/>
        </w:tc>
        <w:tc>
          <w:tcPr>
            <w:tcW w:w="1093" w:type="dxa"/>
          </w:tcPr>
          <w:p w:rsidR="00F20358" w:rsidRDefault="00F20358"/>
        </w:tc>
        <w:tc>
          <w:tcPr>
            <w:tcW w:w="1742" w:type="dxa"/>
          </w:tcPr>
          <w:p w:rsidR="00F20358" w:rsidRDefault="00F20358"/>
        </w:tc>
        <w:tc>
          <w:tcPr>
            <w:tcW w:w="1153" w:type="dxa"/>
          </w:tcPr>
          <w:p w:rsidR="00F20358" w:rsidRDefault="00F20358"/>
        </w:tc>
        <w:tc>
          <w:tcPr>
            <w:tcW w:w="852" w:type="dxa"/>
          </w:tcPr>
          <w:p w:rsidR="00F20358" w:rsidRDefault="00F20358"/>
        </w:tc>
        <w:tc>
          <w:tcPr>
            <w:tcW w:w="302" w:type="dxa"/>
          </w:tcPr>
          <w:p w:rsidR="00F20358" w:rsidRDefault="00F20358"/>
        </w:tc>
        <w:tc>
          <w:tcPr>
            <w:tcW w:w="1729" w:type="dxa"/>
          </w:tcPr>
          <w:p w:rsidR="00F20358" w:rsidRDefault="00F20358"/>
        </w:tc>
        <w:tc>
          <w:tcPr>
            <w:tcW w:w="1153" w:type="dxa"/>
          </w:tcPr>
          <w:p w:rsidR="00F20358" w:rsidRDefault="00F20358"/>
        </w:tc>
        <w:tc>
          <w:tcPr>
            <w:tcW w:w="1153" w:type="dxa"/>
          </w:tcPr>
          <w:p w:rsidR="00F20358" w:rsidRDefault="00F20358"/>
        </w:tc>
        <w:tc>
          <w:tcPr>
            <w:tcW w:w="505" w:type="dxa"/>
          </w:tcPr>
          <w:p w:rsidR="00F20358" w:rsidRDefault="00F20358"/>
        </w:tc>
        <w:tc>
          <w:tcPr>
            <w:tcW w:w="649" w:type="dxa"/>
          </w:tcPr>
          <w:p w:rsidR="00F20358" w:rsidRDefault="00F20358"/>
        </w:tc>
        <w:tc>
          <w:tcPr>
            <w:tcW w:w="1297" w:type="dxa"/>
          </w:tcPr>
          <w:p w:rsidR="00F20358" w:rsidRDefault="00F20358"/>
        </w:tc>
        <w:tc>
          <w:tcPr>
            <w:tcW w:w="1297" w:type="dxa"/>
          </w:tcPr>
          <w:p w:rsidR="00F20358" w:rsidRDefault="00F20358"/>
        </w:tc>
        <w:tc>
          <w:tcPr>
            <w:tcW w:w="1414" w:type="dxa"/>
          </w:tcPr>
          <w:p w:rsidR="00F20358" w:rsidRDefault="00F20358"/>
        </w:tc>
      </w:tr>
      <w:tr w:rsidR="00F20358" w:rsidRPr="00482A22">
        <w:trPr>
          <w:trHeight w:hRule="exact" w:val="277"/>
        </w:trPr>
        <w:tc>
          <w:tcPr>
            <w:tcW w:w="1572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 6.  Сведения  о контингенте </w:t>
            </w:r>
            <w:proofErr w:type="gramStart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основной образовательной программе</w:t>
            </w:r>
          </w:p>
        </w:tc>
      </w:tr>
      <w:tr w:rsidR="00F20358" w:rsidRPr="00482A22">
        <w:trPr>
          <w:trHeight w:hRule="exact" w:val="1243"/>
        </w:trPr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текущем учебном году (чел.)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 количество обучающихся с ограниченными  возможностями здоровья, дети-инвалиды и инвалиды (чел.)</w:t>
            </w:r>
          </w:p>
        </w:tc>
      </w:tr>
      <w:tr w:rsidR="00F20358" w:rsidRPr="00482A22">
        <w:trPr>
          <w:trHeight w:hRule="exact" w:val="338"/>
        </w:trPr>
        <w:tc>
          <w:tcPr>
            <w:tcW w:w="1560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организации, осуществляющей образовательную деятельность</w:t>
            </w:r>
          </w:p>
        </w:tc>
      </w:tr>
      <w:tr w:rsidR="00F20358" w:rsidTr="00482A22">
        <w:trPr>
          <w:trHeight w:hRule="exact" w:val="338"/>
        </w:trPr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4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Tr="00482A22">
        <w:trPr>
          <w:trHeight w:hRule="exact" w:val="338"/>
        </w:trPr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4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textDirection w:val="btLr"/>
            <w:vAlign w:val="center"/>
          </w:tcPr>
          <w:p w:rsidR="00F20358" w:rsidRDefault="00F20358"/>
        </w:tc>
      </w:tr>
    </w:tbl>
    <w:p w:rsidR="00F20358" w:rsidRDefault="00372A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630"/>
        <w:gridCol w:w="1742"/>
        <w:gridCol w:w="2479"/>
        <w:gridCol w:w="591"/>
        <w:gridCol w:w="2161"/>
        <w:gridCol w:w="1691"/>
        <w:gridCol w:w="409"/>
        <w:gridCol w:w="4551"/>
      </w:tblGrid>
      <w:tr w:rsidR="00F20358" w:rsidTr="00482A22">
        <w:trPr>
          <w:trHeight w:hRule="exact" w:val="338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4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 w:rsidRPr="00482A22">
        <w:trPr>
          <w:trHeight w:hRule="exact" w:val="338"/>
        </w:trPr>
        <w:tc>
          <w:tcPr>
            <w:tcW w:w="156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 организации, осуществляющей образовательную деятельность</w:t>
            </w:r>
          </w:p>
        </w:tc>
      </w:tr>
      <w:tr w:rsidR="00F20358">
        <w:trPr>
          <w:trHeight w:hRule="exact" w:val="338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4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F20358"/>
        </w:tc>
      </w:tr>
      <w:tr w:rsidR="00F20358">
        <w:trPr>
          <w:trHeight w:hRule="exact" w:val="282"/>
        </w:trPr>
        <w:tc>
          <w:tcPr>
            <w:tcW w:w="1381" w:type="dxa"/>
          </w:tcPr>
          <w:p w:rsidR="00F20358" w:rsidRDefault="00F20358"/>
        </w:tc>
        <w:tc>
          <w:tcPr>
            <w:tcW w:w="630" w:type="dxa"/>
          </w:tcPr>
          <w:p w:rsidR="00F20358" w:rsidRDefault="00F20358"/>
        </w:tc>
        <w:tc>
          <w:tcPr>
            <w:tcW w:w="1736" w:type="dxa"/>
          </w:tcPr>
          <w:p w:rsidR="00F20358" w:rsidRDefault="00F20358"/>
        </w:tc>
        <w:tc>
          <w:tcPr>
            <w:tcW w:w="2473" w:type="dxa"/>
          </w:tcPr>
          <w:p w:rsidR="00F20358" w:rsidRDefault="00F20358"/>
        </w:tc>
        <w:tc>
          <w:tcPr>
            <w:tcW w:w="591" w:type="dxa"/>
          </w:tcPr>
          <w:p w:rsidR="00F20358" w:rsidRDefault="00F20358"/>
        </w:tc>
        <w:tc>
          <w:tcPr>
            <w:tcW w:w="2161" w:type="dxa"/>
          </w:tcPr>
          <w:p w:rsidR="00F20358" w:rsidRDefault="00F20358"/>
        </w:tc>
        <w:tc>
          <w:tcPr>
            <w:tcW w:w="1691" w:type="dxa"/>
          </w:tcPr>
          <w:p w:rsidR="00F20358" w:rsidRDefault="00F20358"/>
        </w:tc>
        <w:tc>
          <w:tcPr>
            <w:tcW w:w="398" w:type="dxa"/>
          </w:tcPr>
          <w:p w:rsidR="00F20358" w:rsidRDefault="00F20358"/>
        </w:tc>
        <w:tc>
          <w:tcPr>
            <w:tcW w:w="4537" w:type="dxa"/>
          </w:tcPr>
          <w:p w:rsidR="00F20358" w:rsidRDefault="00F20358"/>
        </w:tc>
      </w:tr>
      <w:tr w:rsidR="00F20358" w:rsidTr="00482A22">
        <w:trPr>
          <w:trHeight w:hRule="exact" w:val="277"/>
        </w:trPr>
        <w:tc>
          <w:tcPr>
            <w:tcW w:w="20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358" w:rsidRDefault="00372AE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50" w:type="dxa"/>
            <w:gridSpan w:val="4"/>
            <w:shd w:val="clear" w:color="auto" w:fill="CCC0D9" w:themeFill="accent4" w:themeFillTint="66"/>
            <w:tcMar>
              <w:left w:w="34" w:type="dxa"/>
              <w:right w:w="34" w:type="dxa"/>
            </w:tcMar>
            <w:vAlign w:val="center"/>
          </w:tcPr>
          <w:p w:rsidR="00F20358" w:rsidRDefault="00482A22" w:rsidP="00482A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7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37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1691" w:type="dxa"/>
          </w:tcPr>
          <w:p w:rsidR="00F20358" w:rsidRDefault="00F20358"/>
        </w:tc>
        <w:tc>
          <w:tcPr>
            <w:tcW w:w="398" w:type="dxa"/>
          </w:tcPr>
          <w:p w:rsidR="00F20358" w:rsidRDefault="00F20358"/>
        </w:tc>
        <w:tc>
          <w:tcPr>
            <w:tcW w:w="4537" w:type="dxa"/>
          </w:tcPr>
          <w:p w:rsidR="00F20358" w:rsidRDefault="00F20358"/>
        </w:tc>
      </w:tr>
      <w:tr w:rsidR="00F20358">
        <w:trPr>
          <w:trHeight w:hRule="exact" w:val="987"/>
        </w:trPr>
        <w:tc>
          <w:tcPr>
            <w:tcW w:w="3759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Default="00F20358"/>
        </w:tc>
        <w:tc>
          <w:tcPr>
            <w:tcW w:w="2933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Default="00F20358"/>
        </w:tc>
        <w:tc>
          <w:tcPr>
            <w:tcW w:w="3759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358" w:rsidRDefault="00F20358"/>
        </w:tc>
        <w:tc>
          <w:tcPr>
            <w:tcW w:w="398" w:type="dxa"/>
          </w:tcPr>
          <w:p w:rsidR="00F20358" w:rsidRDefault="00F20358"/>
        </w:tc>
        <w:tc>
          <w:tcPr>
            <w:tcW w:w="4537" w:type="dxa"/>
          </w:tcPr>
          <w:p w:rsidR="00F20358" w:rsidRDefault="00F20358"/>
        </w:tc>
      </w:tr>
      <w:tr w:rsidR="00F20358">
        <w:trPr>
          <w:trHeight w:hRule="exact" w:val="896"/>
        </w:trPr>
        <w:tc>
          <w:tcPr>
            <w:tcW w:w="376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(наименование должности руководителя организации, осуществляющей образовательную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358" w:rsidRPr="00372AED" w:rsidRDefault="00372AE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(подпись руководителя организации, осуществляющей образовательную  деятельность)</w:t>
            </w:r>
          </w:p>
        </w:tc>
        <w:tc>
          <w:tcPr>
            <w:tcW w:w="37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358" w:rsidRDefault="00372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2A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(фамилия, имя, отчество руководителя организации, осуществляющей образовательную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8" w:type="dxa"/>
          </w:tcPr>
          <w:p w:rsidR="00F20358" w:rsidRDefault="00F20358"/>
        </w:tc>
        <w:tc>
          <w:tcPr>
            <w:tcW w:w="4537" w:type="dxa"/>
          </w:tcPr>
          <w:p w:rsidR="00F20358" w:rsidRDefault="00F20358"/>
        </w:tc>
      </w:tr>
    </w:tbl>
    <w:p w:rsidR="00F20358" w:rsidRDefault="00F20358"/>
    <w:sectPr w:rsidR="00F20358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2AED"/>
    <w:rsid w:val="00482A22"/>
    <w:rsid w:val="00B80023"/>
    <w:rsid w:val="00D31453"/>
    <w:rsid w:val="00E209E2"/>
    <w:rsid w:val="00EC07AD"/>
    <w:rsid w:val="00F2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2576</Words>
  <Characters>21672</Characters>
  <Application>Microsoft Office Word</Application>
  <DocSecurity>0</DocSecurity>
  <Lines>180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OOPReport</vt:lpstr>
      <vt:lpstr>Лист1</vt:lpstr>
    </vt:vector>
  </TitlesOfParts>
  <Company>*</Company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</dc:title>
  <dc:creator>FastReport.NET</dc:creator>
  <cp:lastModifiedBy>Gigabyte</cp:lastModifiedBy>
  <cp:revision>5</cp:revision>
  <dcterms:created xsi:type="dcterms:W3CDTF">2019-03-14T06:17:00Z</dcterms:created>
  <dcterms:modified xsi:type="dcterms:W3CDTF">2019-03-17T04:00:00Z</dcterms:modified>
</cp:coreProperties>
</file>