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1C634BC4" w:rsidR="00454F72" w:rsidRDefault="000F56E3" w:rsidP="001D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2540DE4" w:rsidR="00454F72" w:rsidRDefault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8">
              <w:rPr>
                <w:rFonts w:ascii="Times New Roman" w:hAnsi="Times New Roman" w:cs="Times New Roman"/>
                <w:sz w:val="28"/>
                <w:szCs w:val="28"/>
              </w:rPr>
              <w:t>Уголовно-правовые средства противодействия терроризму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6FABCE89" w:rsidR="00454F72" w:rsidRPr="001D7A98" w:rsidRDefault="00FF52AC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Ольга </w:t>
            </w:r>
            <w:r w:rsidR="001D7A9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DF3BFC">
              <w:rPr>
                <w:rFonts w:ascii="Times New Roman" w:hAnsi="Times New Roman" w:cs="Times New Roman"/>
                <w:sz w:val="28"/>
                <w:szCs w:val="28"/>
              </w:rPr>
              <w:t>, доцент ПЧП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3441901" w:rsidR="000B750D" w:rsidRDefault="000B4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  <w:r w:rsidR="00FF52AC">
              <w:rPr>
                <w:rFonts w:ascii="Times New Roman" w:hAnsi="Times New Roman" w:cs="Times New Roman"/>
                <w:sz w:val="28"/>
                <w:szCs w:val="28"/>
              </w:rPr>
              <w:t>, кафедра «Публичное и частное право»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4611E6C2" w:rsidR="00454F72" w:rsidRDefault="00FF52AC" w:rsidP="0012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DF76AC6" w:rsidR="00454F72" w:rsidRDefault="003315B6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г. Комсомольска-на-Амуре, обучающаяся в ФГБОУ ВО «КнАГУ»</w:t>
            </w:r>
            <w:bookmarkStart w:id="0" w:name="_GoBack"/>
            <w:bookmarkEnd w:id="0"/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2BA4A7F0" w14:textId="77777777" w:rsidR="00454F72" w:rsidRDefault="001D7A98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5.2 Федерального закона «О противодействии терроризму», одним из субъектов данного вида деятельности выступают органы местного самоуправления.  Профилактика терроризма, а также минимизация и (или) ликвидация последствий его проявлений должны осуществляться органами местного самоуправления на регулярной основе.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9A741" w14:textId="7DC03756" w:rsidR="001D7A98" w:rsidRDefault="001D7A98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Указанная деятельность должна реализовываться во взаимодействии с правоохранительными органами, иными органами и учреждениями муниципального образования.  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66CB5D4E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1454B12F" w:rsidR="00454F72" w:rsidRDefault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правового документа – </w:t>
            </w:r>
            <w:r w:rsidR="008366E4" w:rsidRPr="008366E4">
              <w:rPr>
                <w:rFonts w:ascii="Times New Roman" w:hAnsi="Times New Roman" w:cs="Times New Roman"/>
                <w:sz w:val="28"/>
                <w:szCs w:val="28"/>
              </w:rPr>
              <w:t>Соглашения о взаимодействии между Администрацией  города Комсомольска-на-Амуре Хабаровского края и ФГБОУ ВО «КнАГУ» в сфере противодействия идеологии терроризма и профилактики экстремизма в молодежной среде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741071BA" w14:textId="1A5CBD2B" w:rsidR="008366E4" w:rsidRDefault="0083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нормативных правовых документов в сфере противодействия/ профилактики экстремизма, терроризма.</w:t>
            </w:r>
          </w:p>
          <w:p w14:paraId="2FE73708" w14:textId="40C3ABE3" w:rsidR="00454F72" w:rsidRDefault="0083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подготовки правовых документов. 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35E7D82B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797BDEC3" w:rsidR="00454F72" w:rsidRDefault="00DF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560D562C" w:rsidR="00454F72" w:rsidRDefault="0012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сформированных компетенций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дисциплинам «Уголовное право», «Юридическое делопроизводство», «Правовое обеспечение национальной безопасности»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A3188A8" w:rsidR="00454F72" w:rsidRDefault="00836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– март 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716E955" w:rsidR="00454F72" w:rsidRDefault="003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D8D1" w14:textId="77777777" w:rsidR="007B7B93" w:rsidRDefault="007B7B93">
      <w:pPr>
        <w:spacing w:line="240" w:lineRule="auto"/>
      </w:pPr>
      <w:r>
        <w:separator/>
      </w:r>
    </w:p>
  </w:endnote>
  <w:endnote w:type="continuationSeparator" w:id="0">
    <w:p w14:paraId="29126C04" w14:textId="77777777" w:rsidR="007B7B93" w:rsidRDefault="007B7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450F" w14:textId="77777777" w:rsidR="007B7B93" w:rsidRDefault="007B7B93">
      <w:pPr>
        <w:spacing w:after="0"/>
      </w:pPr>
      <w:r>
        <w:separator/>
      </w:r>
    </w:p>
  </w:footnote>
  <w:footnote w:type="continuationSeparator" w:id="0">
    <w:p w14:paraId="31827B42" w14:textId="77777777" w:rsidR="007B7B93" w:rsidRDefault="007B7B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4587"/>
    <w:rsid w:val="000B750D"/>
    <w:rsid w:val="000F56E3"/>
    <w:rsid w:val="001227A7"/>
    <w:rsid w:val="0016611D"/>
    <w:rsid w:val="001A1DB0"/>
    <w:rsid w:val="001D7A98"/>
    <w:rsid w:val="002727AC"/>
    <w:rsid w:val="003315B6"/>
    <w:rsid w:val="003A0409"/>
    <w:rsid w:val="003C702D"/>
    <w:rsid w:val="003E0FFD"/>
    <w:rsid w:val="00454F72"/>
    <w:rsid w:val="0060722A"/>
    <w:rsid w:val="007108FB"/>
    <w:rsid w:val="00763B3E"/>
    <w:rsid w:val="00764793"/>
    <w:rsid w:val="007B7B93"/>
    <w:rsid w:val="007D14C7"/>
    <w:rsid w:val="00821851"/>
    <w:rsid w:val="008366E4"/>
    <w:rsid w:val="00847B6B"/>
    <w:rsid w:val="00950431"/>
    <w:rsid w:val="00952986"/>
    <w:rsid w:val="009F2767"/>
    <w:rsid w:val="00A15F0A"/>
    <w:rsid w:val="00B82FF6"/>
    <w:rsid w:val="00BC159C"/>
    <w:rsid w:val="00C53CF2"/>
    <w:rsid w:val="00D618CE"/>
    <w:rsid w:val="00DD7E7B"/>
    <w:rsid w:val="00DF3BFC"/>
    <w:rsid w:val="00E25D9E"/>
    <w:rsid w:val="00F61833"/>
    <w:rsid w:val="00FF52AC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5</cp:revision>
  <dcterms:created xsi:type="dcterms:W3CDTF">2024-12-05T02:49:00Z</dcterms:created>
  <dcterms:modified xsi:type="dcterms:W3CDTF">2024-12-06T02:00:00Z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