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1B" w:rsidRDefault="007D531B" w:rsidP="007D53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7D531B" w:rsidRDefault="007D531B" w:rsidP="007D5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:rsidR="007D531B" w:rsidRDefault="002D4EA9" w:rsidP="002D4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EA9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4CDE">
              <w:rPr>
                <w:rFonts w:ascii="Times New Roman" w:hAnsi="Times New Roman"/>
                <w:sz w:val="24"/>
                <w:szCs w:val="24"/>
              </w:rPr>
              <w:t>роектирование крупнопанельных зданий с применением технологий информационного моделирования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7D531B" w:rsidRPr="006C31DE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1DE">
              <w:rPr>
                <w:rFonts w:ascii="Times New Roman" w:hAnsi="Times New Roman"/>
                <w:sz w:val="24"/>
                <w:szCs w:val="24"/>
              </w:rPr>
              <w:t>Чудинов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1DE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:rsidR="007D531B" w:rsidRPr="006C31DE" w:rsidRDefault="007E06D4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4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Факультет кадастра и строительства, Студенческое конструкторское бюро «Проектирование и информационное моделирование зданий и сооружений»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7D531B" w:rsidRPr="006C31DE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:rsidR="007D531B" w:rsidRPr="006C31DE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:rsidR="007D531B" w:rsidRPr="006C31DE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с описанием методики создания модели крупнопанельного здания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модель крупнопанельного здания, разработанная в ПК «САПФИР» и ПК «Лира-САПР»</w:t>
            </w:r>
          </w:p>
          <w:p w:rsidR="007D531B" w:rsidRPr="00CB00E4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учета податливости стыков крупнопанельного здания с поверочными расчетами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Матренина А. – 3Псм1</w:t>
            </w:r>
          </w:p>
          <w:p w:rsidR="007D531B" w:rsidRPr="003E2980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Штарк, Никулина – 2ПСб1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:rsidR="007D531B" w:rsidRDefault="00B536AF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7D531B" w:rsidRPr="00B536AF" w:rsidRDefault="00B536AF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F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B536AF">
              <w:rPr>
                <w:rFonts w:ascii="Times New Roman" w:hAnsi="Times New Roman" w:cs="Times New Roman"/>
                <w:sz w:val="24"/>
                <w:szCs w:val="24"/>
              </w:rPr>
              <w:t>и оформления документации для производства работ по инженерно</w:t>
            </w:r>
            <w:r w:rsidRPr="00B5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6AF">
              <w:rPr>
                <w:rFonts w:ascii="Times New Roman" w:hAnsi="Times New Roman" w:cs="Times New Roman"/>
                <w:sz w:val="24"/>
                <w:szCs w:val="24"/>
              </w:rPr>
              <w:t>техническому проектированию объектов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7D531B" w:rsidRPr="00B92125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>Сентябрь 2024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7D531B" w:rsidTr="00F2099C">
        <w:tc>
          <w:tcPr>
            <w:tcW w:w="3681" w:type="dxa"/>
          </w:tcPr>
          <w:p w:rsidR="007D531B" w:rsidRDefault="007D531B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:rsidR="007D531B" w:rsidRDefault="00B536AF" w:rsidP="00F2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крупнопанельные здания, 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делирование</w:t>
            </w:r>
          </w:p>
        </w:tc>
      </w:tr>
    </w:tbl>
    <w:p w:rsidR="00626F06" w:rsidRDefault="00626F06"/>
    <w:sectPr w:rsidR="006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1B"/>
    <w:rsid w:val="002D4EA9"/>
    <w:rsid w:val="00626F06"/>
    <w:rsid w:val="007D531B"/>
    <w:rsid w:val="007E06D4"/>
    <w:rsid w:val="00B536AF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1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7D531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1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00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0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7D531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2024-12-04T23:40:00Z</dcterms:created>
  <dcterms:modified xsi:type="dcterms:W3CDTF">2024-12-05T00:05:00Z</dcterms:modified>
</cp:coreProperties>
</file>