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612" w:rsidRPr="00994612" w:rsidRDefault="00994612" w:rsidP="00994612">
      <w:pPr>
        <w:spacing w:after="0" w:line="240" w:lineRule="auto"/>
        <w:jc w:val="center"/>
        <w:rPr>
          <w:rFonts w:ascii="Times New Roman" w:eastAsia="Calibri" w:hAnsi="Times New Roman" w:cs="Times New Roman"/>
          <w:b/>
          <w:sz w:val="28"/>
          <w:szCs w:val="28"/>
        </w:rPr>
      </w:pPr>
      <w:r w:rsidRPr="00994612">
        <w:rPr>
          <w:rFonts w:ascii="Times New Roman" w:eastAsia="Calibri" w:hAnsi="Times New Roman" w:cs="Times New Roman"/>
          <w:b/>
          <w:sz w:val="28"/>
          <w:szCs w:val="28"/>
        </w:rPr>
        <w:t>Разработка, планирование</w:t>
      </w:r>
    </w:p>
    <w:p w:rsidR="00027C48" w:rsidRDefault="00994612" w:rsidP="00994612">
      <w:pPr>
        <w:spacing w:after="0" w:line="240" w:lineRule="auto"/>
        <w:jc w:val="center"/>
        <w:rPr>
          <w:rFonts w:ascii="Times New Roman" w:eastAsia="Calibri" w:hAnsi="Times New Roman" w:cs="Times New Roman"/>
          <w:b/>
          <w:sz w:val="28"/>
          <w:szCs w:val="28"/>
        </w:rPr>
      </w:pPr>
      <w:r w:rsidRPr="00994612">
        <w:rPr>
          <w:rFonts w:ascii="Times New Roman" w:eastAsia="Calibri" w:hAnsi="Times New Roman" w:cs="Times New Roman"/>
          <w:b/>
          <w:sz w:val="28"/>
          <w:szCs w:val="28"/>
        </w:rPr>
        <w:t>и обработка результатов эксперимента</w:t>
      </w:r>
    </w:p>
    <w:p w:rsidR="007A5DAA" w:rsidRDefault="007A5DAA" w:rsidP="00027C48">
      <w:pPr>
        <w:spacing w:after="0" w:line="240" w:lineRule="auto"/>
        <w:jc w:val="center"/>
        <w:rPr>
          <w:rFonts w:ascii="Times New Roman" w:eastAsia="Calibri" w:hAnsi="Times New Roman" w:cs="Times New Roman"/>
          <w:b/>
          <w:sz w:val="28"/>
          <w:szCs w:val="28"/>
        </w:rPr>
      </w:pPr>
    </w:p>
    <w:p w:rsidR="0030149E" w:rsidRDefault="0030149E" w:rsidP="0030149E">
      <w:pPr>
        <w:spacing w:after="0" w:line="240" w:lineRule="auto"/>
        <w:jc w:val="center"/>
        <w:rPr>
          <w:rFonts w:ascii="Times New Roman" w:eastAsia="Calibri" w:hAnsi="Times New Roman" w:cs="Times New Roman"/>
          <w:b/>
          <w:sz w:val="28"/>
          <w:szCs w:val="28"/>
        </w:rPr>
      </w:pPr>
      <w:r w:rsidRPr="00A0201B">
        <w:rPr>
          <w:rFonts w:ascii="Times New Roman" w:eastAsia="Calibri" w:hAnsi="Times New Roman" w:cs="Times New Roman"/>
          <w:b/>
          <w:sz w:val="28"/>
          <w:szCs w:val="28"/>
        </w:rPr>
        <w:t>Тест</w:t>
      </w:r>
      <w:r w:rsidR="007B6872">
        <w:rPr>
          <w:rFonts w:ascii="Times New Roman" w:eastAsia="Calibri" w:hAnsi="Times New Roman" w:cs="Times New Roman"/>
          <w:b/>
          <w:sz w:val="28"/>
          <w:szCs w:val="28"/>
        </w:rPr>
        <w:t xml:space="preserve"> (</w:t>
      </w:r>
      <w:r w:rsidR="00D130A3">
        <w:rPr>
          <w:rFonts w:ascii="Times New Roman" w:hAnsi="Times New Roman" w:cs="Times New Roman"/>
          <w:b/>
          <w:bCs/>
          <w:sz w:val="28"/>
          <w:szCs w:val="28"/>
        </w:rPr>
        <w:t>2</w:t>
      </w:r>
      <w:r w:rsidR="004231D8" w:rsidRPr="004231D8">
        <w:rPr>
          <w:rFonts w:ascii="Times New Roman" w:hAnsi="Times New Roman" w:cs="Times New Roman"/>
          <w:b/>
          <w:bCs/>
          <w:sz w:val="28"/>
          <w:szCs w:val="28"/>
        </w:rPr>
        <w:t xml:space="preserve"> полугодие</w:t>
      </w:r>
      <w:r w:rsidR="007B6872">
        <w:rPr>
          <w:rFonts w:ascii="Times New Roman" w:eastAsia="Times New Roman" w:hAnsi="Times New Roman" w:cs="Times New Roman"/>
          <w:b/>
          <w:sz w:val="28"/>
          <w:szCs w:val="28"/>
        </w:rPr>
        <w:t>)</w:t>
      </w:r>
      <w:r>
        <w:rPr>
          <w:rFonts w:ascii="Times New Roman" w:eastAsia="Calibri" w:hAnsi="Times New Roman" w:cs="Times New Roman"/>
          <w:b/>
          <w:sz w:val="28"/>
          <w:szCs w:val="28"/>
        </w:rPr>
        <w:t xml:space="preserve"> </w:t>
      </w:r>
    </w:p>
    <w:p w:rsidR="0030149E" w:rsidRDefault="0030149E" w:rsidP="0030149E">
      <w:pPr>
        <w:spacing w:after="0" w:line="240" w:lineRule="auto"/>
        <w:jc w:val="center"/>
        <w:rPr>
          <w:rFonts w:ascii="Times New Roman" w:eastAsia="Calibri" w:hAnsi="Times New Roman" w:cs="Times New Roman"/>
          <w:b/>
          <w:sz w:val="28"/>
          <w:szCs w:val="28"/>
        </w:rPr>
      </w:pPr>
    </w:p>
    <w:p w:rsidR="0030149E" w:rsidRPr="0030149E" w:rsidRDefault="0030149E" w:rsidP="0030149E">
      <w:pPr>
        <w:spacing w:after="0" w:line="240" w:lineRule="auto"/>
        <w:rPr>
          <w:rFonts w:ascii="Times New Roman" w:eastAsia="Calibri" w:hAnsi="Times New Roman" w:cs="Times New Roman"/>
          <w:sz w:val="28"/>
          <w:szCs w:val="28"/>
        </w:rPr>
      </w:pPr>
      <w:r w:rsidRPr="0030149E">
        <w:rPr>
          <w:rFonts w:ascii="Times New Roman" w:eastAsia="Calibri" w:hAnsi="Times New Roman" w:cs="Times New Roman"/>
          <w:sz w:val="28"/>
          <w:szCs w:val="28"/>
        </w:rPr>
        <w:t>Выполнил аспирант: ________________</w:t>
      </w:r>
    </w:p>
    <w:p w:rsidR="0030149E" w:rsidRPr="0030149E" w:rsidRDefault="0030149E" w:rsidP="0030149E">
      <w:pPr>
        <w:spacing w:after="0" w:line="240" w:lineRule="auto"/>
        <w:rPr>
          <w:rFonts w:ascii="Times New Roman" w:eastAsia="Calibri" w:hAnsi="Times New Roman" w:cs="Times New Roman"/>
          <w:b/>
          <w:sz w:val="28"/>
          <w:szCs w:val="28"/>
        </w:rPr>
      </w:pPr>
    </w:p>
    <w:p w:rsidR="00D130A3" w:rsidRPr="00D130A3" w:rsidRDefault="00D130A3" w:rsidP="00D130A3">
      <w:pPr>
        <w:autoSpaceDE w:val="0"/>
        <w:autoSpaceDN w:val="0"/>
        <w:adjustRightInd w:val="0"/>
        <w:spacing w:after="0" w:line="240" w:lineRule="auto"/>
        <w:jc w:val="both"/>
        <w:rPr>
          <w:rFonts w:ascii="Times New Roman" w:eastAsia="Times New Roman" w:hAnsi="Times New Roman" w:cs="Times New Roman"/>
          <w:b/>
          <w:sz w:val="28"/>
          <w:szCs w:val="28"/>
        </w:rPr>
      </w:pPr>
      <w:r w:rsidRPr="00D130A3">
        <w:rPr>
          <w:rFonts w:ascii="Times New Roman" w:eastAsia="Times New Roman" w:hAnsi="Times New Roman" w:cs="Times New Roman"/>
          <w:b/>
          <w:sz w:val="28"/>
          <w:szCs w:val="28"/>
        </w:rPr>
        <w:t xml:space="preserve">Вопрос 1. Для проверки гипотезы о равенстве двух выборочных средних значений случайной величины, имеющей </w:t>
      </w:r>
      <w:proofErr w:type="spellStart"/>
      <w:r w:rsidRPr="00D130A3">
        <w:rPr>
          <w:rFonts w:ascii="Times New Roman" w:eastAsia="Times New Roman" w:hAnsi="Times New Roman" w:cs="Times New Roman"/>
          <w:b/>
          <w:sz w:val="28"/>
          <w:szCs w:val="28"/>
        </w:rPr>
        <w:t>Гауссовский</w:t>
      </w:r>
      <w:proofErr w:type="spellEnd"/>
      <w:r w:rsidRPr="00D130A3">
        <w:rPr>
          <w:rFonts w:ascii="Times New Roman" w:eastAsia="Times New Roman" w:hAnsi="Times New Roman" w:cs="Times New Roman"/>
          <w:b/>
          <w:sz w:val="28"/>
          <w:szCs w:val="28"/>
        </w:rPr>
        <w:t xml:space="preserve"> закон распределения, используется:</w:t>
      </w:r>
    </w:p>
    <w:p w:rsidR="00D130A3" w:rsidRPr="00D130A3" w:rsidRDefault="00D130A3" w:rsidP="00D130A3">
      <w:pPr>
        <w:spacing w:after="0" w:line="240" w:lineRule="auto"/>
        <w:jc w:val="both"/>
        <w:rPr>
          <w:rFonts w:ascii="Times New Roman" w:eastAsia="Times New Roman" w:hAnsi="Times New Roman" w:cs="Times New Roman"/>
          <w:sz w:val="28"/>
          <w:szCs w:val="28"/>
        </w:rPr>
      </w:pPr>
      <w:r w:rsidRPr="00D130A3">
        <w:rPr>
          <w:rFonts w:ascii="Times New Roman" w:eastAsia="Times New Roman" w:hAnsi="Times New Roman" w:cs="Times New Roman"/>
          <w:sz w:val="28"/>
          <w:szCs w:val="28"/>
        </w:rPr>
        <w:t>a. критерий Стьюдента</w:t>
      </w:r>
    </w:p>
    <w:p w:rsidR="00D130A3" w:rsidRPr="00D130A3" w:rsidRDefault="00D130A3" w:rsidP="00D130A3">
      <w:pPr>
        <w:spacing w:after="0" w:line="240" w:lineRule="auto"/>
        <w:jc w:val="both"/>
        <w:rPr>
          <w:rFonts w:ascii="Times New Roman" w:eastAsia="Times New Roman" w:hAnsi="Times New Roman" w:cs="Times New Roman"/>
          <w:sz w:val="28"/>
          <w:szCs w:val="28"/>
        </w:rPr>
      </w:pPr>
      <w:proofErr w:type="gramStart"/>
      <w:r w:rsidRPr="00D130A3">
        <w:rPr>
          <w:rFonts w:ascii="Times New Roman" w:eastAsia="Times New Roman" w:hAnsi="Times New Roman" w:cs="Times New Roman"/>
          <w:sz w:val="28"/>
          <w:szCs w:val="28"/>
          <w:lang w:val="en-US"/>
        </w:rPr>
        <w:t>b</w:t>
      </w:r>
      <w:proofErr w:type="gramEnd"/>
      <w:r w:rsidRPr="00D130A3">
        <w:rPr>
          <w:rFonts w:ascii="Times New Roman" w:eastAsia="Times New Roman" w:hAnsi="Times New Roman" w:cs="Times New Roman"/>
          <w:sz w:val="28"/>
          <w:szCs w:val="28"/>
        </w:rPr>
        <w:t>. критерий Фишера</w:t>
      </w:r>
    </w:p>
    <w:p w:rsidR="00D130A3" w:rsidRPr="00D130A3" w:rsidRDefault="00D130A3" w:rsidP="00D130A3">
      <w:pPr>
        <w:spacing w:after="0" w:line="240" w:lineRule="auto"/>
        <w:jc w:val="both"/>
        <w:rPr>
          <w:rFonts w:ascii="Times New Roman" w:eastAsia="Times New Roman" w:hAnsi="Times New Roman" w:cs="Times New Roman"/>
          <w:sz w:val="28"/>
          <w:szCs w:val="28"/>
        </w:rPr>
      </w:pPr>
      <w:proofErr w:type="gramStart"/>
      <w:r w:rsidRPr="00D130A3">
        <w:rPr>
          <w:rFonts w:ascii="Times New Roman" w:eastAsia="Times New Roman" w:hAnsi="Times New Roman" w:cs="Times New Roman"/>
          <w:sz w:val="28"/>
          <w:szCs w:val="28"/>
          <w:lang w:val="en-US"/>
        </w:rPr>
        <w:t>c</w:t>
      </w:r>
      <w:proofErr w:type="gramEnd"/>
      <w:r w:rsidRPr="00D130A3">
        <w:rPr>
          <w:rFonts w:ascii="Times New Roman" w:eastAsia="Times New Roman" w:hAnsi="Times New Roman" w:cs="Times New Roman"/>
          <w:sz w:val="28"/>
          <w:szCs w:val="28"/>
        </w:rPr>
        <w:t xml:space="preserve">. критерий </w:t>
      </w:r>
      <w:proofErr w:type="spellStart"/>
      <w:r w:rsidRPr="00D130A3">
        <w:rPr>
          <w:rFonts w:ascii="Times New Roman" w:eastAsia="Times New Roman" w:hAnsi="Times New Roman" w:cs="Times New Roman"/>
          <w:sz w:val="28"/>
          <w:szCs w:val="28"/>
        </w:rPr>
        <w:t>Кохрена</w:t>
      </w:r>
      <w:proofErr w:type="spellEnd"/>
    </w:p>
    <w:p w:rsidR="00D130A3" w:rsidRPr="00D130A3" w:rsidRDefault="00D130A3" w:rsidP="00D130A3">
      <w:pPr>
        <w:spacing w:after="0" w:line="240" w:lineRule="auto"/>
        <w:jc w:val="both"/>
        <w:rPr>
          <w:rFonts w:ascii="Times New Roman" w:eastAsia="Times New Roman" w:hAnsi="Times New Roman" w:cs="Times New Roman"/>
          <w:sz w:val="28"/>
          <w:szCs w:val="28"/>
        </w:rPr>
      </w:pPr>
      <w:proofErr w:type="gramStart"/>
      <w:r w:rsidRPr="00D130A3">
        <w:rPr>
          <w:rFonts w:ascii="Times New Roman" w:eastAsia="Times New Roman" w:hAnsi="Times New Roman" w:cs="Times New Roman"/>
          <w:sz w:val="28"/>
          <w:szCs w:val="28"/>
          <w:lang w:val="en-US"/>
        </w:rPr>
        <w:t>d</w:t>
      </w:r>
      <w:proofErr w:type="gramEnd"/>
      <w:r w:rsidRPr="00D130A3">
        <w:rPr>
          <w:rFonts w:ascii="Times New Roman" w:eastAsia="Times New Roman" w:hAnsi="Times New Roman" w:cs="Times New Roman"/>
          <w:sz w:val="28"/>
          <w:szCs w:val="28"/>
        </w:rPr>
        <w:t>. критерий Пирсона.</w:t>
      </w:r>
    </w:p>
    <w:p w:rsidR="00D130A3" w:rsidRPr="00D130A3" w:rsidRDefault="00D130A3" w:rsidP="00D130A3">
      <w:pPr>
        <w:spacing w:after="0" w:line="240" w:lineRule="auto"/>
        <w:jc w:val="both"/>
        <w:rPr>
          <w:rFonts w:ascii="Times New Roman" w:eastAsia="Times New Roman" w:hAnsi="Times New Roman" w:cs="Times New Roman"/>
          <w:sz w:val="28"/>
          <w:szCs w:val="28"/>
        </w:rPr>
      </w:pPr>
    </w:p>
    <w:p w:rsidR="00D130A3" w:rsidRPr="00D130A3" w:rsidRDefault="00D130A3" w:rsidP="00D130A3">
      <w:pPr>
        <w:autoSpaceDE w:val="0"/>
        <w:autoSpaceDN w:val="0"/>
        <w:adjustRightInd w:val="0"/>
        <w:spacing w:after="0" w:line="240" w:lineRule="auto"/>
        <w:jc w:val="both"/>
        <w:rPr>
          <w:rFonts w:ascii="Times New Roman" w:eastAsia="Times New Roman" w:hAnsi="Times New Roman" w:cs="Times New Roman"/>
          <w:b/>
          <w:sz w:val="28"/>
          <w:szCs w:val="28"/>
        </w:rPr>
      </w:pPr>
      <w:r w:rsidRPr="00D130A3">
        <w:rPr>
          <w:rFonts w:ascii="Times New Roman" w:eastAsia="Times New Roman" w:hAnsi="Times New Roman" w:cs="Times New Roman"/>
          <w:b/>
          <w:sz w:val="28"/>
          <w:szCs w:val="28"/>
        </w:rPr>
        <w:t xml:space="preserve">Вопрос 2. При </w:t>
      </w:r>
      <w:proofErr w:type="spellStart"/>
      <w:r w:rsidRPr="00D130A3">
        <w:rPr>
          <w:rFonts w:ascii="Times New Roman" w:eastAsia="Times New Roman" w:hAnsi="Times New Roman" w:cs="Times New Roman"/>
          <w:b/>
          <w:sz w:val="28"/>
          <w:szCs w:val="28"/>
        </w:rPr>
        <w:t>Гауссовском</w:t>
      </w:r>
      <w:proofErr w:type="spellEnd"/>
      <w:r w:rsidRPr="00D130A3">
        <w:rPr>
          <w:rFonts w:ascii="Times New Roman" w:eastAsia="Times New Roman" w:hAnsi="Times New Roman" w:cs="Times New Roman"/>
          <w:b/>
          <w:sz w:val="28"/>
          <w:szCs w:val="28"/>
        </w:rPr>
        <w:t xml:space="preserve"> законе распределения случайной величины для проверки гипотезы о равенстве двух дисперсий одной и той же случайной величины, в качестве критерия значимости используется:</w:t>
      </w:r>
    </w:p>
    <w:p w:rsidR="00D130A3" w:rsidRPr="00D130A3" w:rsidRDefault="00D130A3" w:rsidP="00D130A3">
      <w:pPr>
        <w:spacing w:after="0" w:line="240" w:lineRule="auto"/>
        <w:jc w:val="both"/>
        <w:rPr>
          <w:rFonts w:ascii="Times New Roman" w:eastAsia="Times New Roman" w:hAnsi="Times New Roman" w:cs="Times New Roman"/>
          <w:sz w:val="28"/>
          <w:szCs w:val="28"/>
        </w:rPr>
      </w:pPr>
      <w:r w:rsidRPr="00D130A3">
        <w:rPr>
          <w:rFonts w:ascii="Times New Roman" w:eastAsia="Times New Roman" w:hAnsi="Times New Roman" w:cs="Times New Roman"/>
          <w:sz w:val="28"/>
          <w:szCs w:val="28"/>
        </w:rPr>
        <w:t>a. критерий Стьюдента</w:t>
      </w:r>
    </w:p>
    <w:p w:rsidR="00D130A3" w:rsidRPr="00D130A3" w:rsidRDefault="00D130A3" w:rsidP="00D130A3">
      <w:pPr>
        <w:spacing w:after="0" w:line="240" w:lineRule="auto"/>
        <w:jc w:val="both"/>
        <w:rPr>
          <w:rFonts w:ascii="Times New Roman" w:eastAsia="Times New Roman" w:hAnsi="Times New Roman" w:cs="Times New Roman"/>
          <w:sz w:val="28"/>
          <w:szCs w:val="28"/>
        </w:rPr>
      </w:pPr>
      <w:proofErr w:type="gramStart"/>
      <w:r w:rsidRPr="00D130A3">
        <w:rPr>
          <w:rFonts w:ascii="Times New Roman" w:eastAsia="Times New Roman" w:hAnsi="Times New Roman" w:cs="Times New Roman"/>
          <w:sz w:val="28"/>
          <w:szCs w:val="28"/>
          <w:lang w:val="en-US"/>
        </w:rPr>
        <w:t>b</w:t>
      </w:r>
      <w:proofErr w:type="gramEnd"/>
      <w:r w:rsidRPr="00D130A3">
        <w:rPr>
          <w:rFonts w:ascii="Times New Roman" w:eastAsia="Times New Roman" w:hAnsi="Times New Roman" w:cs="Times New Roman"/>
          <w:sz w:val="28"/>
          <w:szCs w:val="28"/>
        </w:rPr>
        <w:t>. критерий Фишера</w:t>
      </w:r>
    </w:p>
    <w:p w:rsidR="00D130A3" w:rsidRPr="00D130A3" w:rsidRDefault="00D130A3" w:rsidP="00D130A3">
      <w:pPr>
        <w:spacing w:after="0" w:line="240" w:lineRule="auto"/>
        <w:jc w:val="both"/>
        <w:rPr>
          <w:rFonts w:ascii="Times New Roman" w:eastAsia="Times New Roman" w:hAnsi="Times New Roman" w:cs="Times New Roman"/>
          <w:sz w:val="28"/>
          <w:szCs w:val="28"/>
        </w:rPr>
      </w:pPr>
      <w:proofErr w:type="gramStart"/>
      <w:r w:rsidRPr="00D130A3">
        <w:rPr>
          <w:rFonts w:ascii="Times New Roman" w:eastAsia="Times New Roman" w:hAnsi="Times New Roman" w:cs="Times New Roman"/>
          <w:sz w:val="28"/>
          <w:szCs w:val="28"/>
          <w:lang w:val="en-US"/>
        </w:rPr>
        <w:t>c</w:t>
      </w:r>
      <w:proofErr w:type="gramEnd"/>
      <w:r w:rsidRPr="00D130A3">
        <w:rPr>
          <w:rFonts w:ascii="Times New Roman" w:eastAsia="Times New Roman" w:hAnsi="Times New Roman" w:cs="Times New Roman"/>
          <w:sz w:val="28"/>
          <w:szCs w:val="28"/>
        </w:rPr>
        <w:t xml:space="preserve">. критерий </w:t>
      </w:r>
      <w:proofErr w:type="spellStart"/>
      <w:r w:rsidRPr="00D130A3">
        <w:rPr>
          <w:rFonts w:ascii="Times New Roman" w:eastAsia="Times New Roman" w:hAnsi="Times New Roman" w:cs="Times New Roman"/>
          <w:sz w:val="28"/>
          <w:szCs w:val="28"/>
        </w:rPr>
        <w:t>Кохрена</w:t>
      </w:r>
      <w:proofErr w:type="spellEnd"/>
    </w:p>
    <w:p w:rsidR="00D130A3" w:rsidRPr="00D130A3" w:rsidRDefault="00D130A3" w:rsidP="00D130A3">
      <w:pPr>
        <w:spacing w:after="0" w:line="240" w:lineRule="auto"/>
        <w:jc w:val="both"/>
        <w:rPr>
          <w:rFonts w:ascii="Times New Roman" w:eastAsia="Times New Roman" w:hAnsi="Times New Roman" w:cs="Times New Roman"/>
          <w:sz w:val="28"/>
          <w:szCs w:val="28"/>
        </w:rPr>
      </w:pPr>
      <w:proofErr w:type="gramStart"/>
      <w:r w:rsidRPr="00D130A3">
        <w:rPr>
          <w:rFonts w:ascii="Times New Roman" w:eastAsia="Times New Roman" w:hAnsi="Times New Roman" w:cs="Times New Roman"/>
          <w:sz w:val="28"/>
          <w:szCs w:val="28"/>
          <w:lang w:val="en-US"/>
        </w:rPr>
        <w:t>d</w:t>
      </w:r>
      <w:proofErr w:type="gramEnd"/>
      <w:r w:rsidRPr="00D130A3">
        <w:rPr>
          <w:rFonts w:ascii="Times New Roman" w:eastAsia="Times New Roman" w:hAnsi="Times New Roman" w:cs="Times New Roman"/>
          <w:sz w:val="28"/>
          <w:szCs w:val="28"/>
        </w:rPr>
        <w:t>. критерий Пирсона.</w:t>
      </w:r>
    </w:p>
    <w:p w:rsidR="00D130A3" w:rsidRPr="00D130A3" w:rsidRDefault="00D130A3" w:rsidP="00D130A3">
      <w:pPr>
        <w:spacing w:after="0" w:line="240" w:lineRule="auto"/>
        <w:jc w:val="both"/>
        <w:rPr>
          <w:rFonts w:ascii="Times New Roman" w:eastAsia="Times New Roman" w:hAnsi="Times New Roman" w:cs="Times New Roman"/>
          <w:sz w:val="28"/>
          <w:szCs w:val="28"/>
        </w:rPr>
      </w:pPr>
    </w:p>
    <w:p w:rsidR="00D130A3" w:rsidRPr="00D130A3" w:rsidRDefault="00D130A3" w:rsidP="00D130A3">
      <w:pPr>
        <w:autoSpaceDE w:val="0"/>
        <w:autoSpaceDN w:val="0"/>
        <w:adjustRightInd w:val="0"/>
        <w:spacing w:after="0" w:line="240" w:lineRule="auto"/>
        <w:jc w:val="both"/>
        <w:rPr>
          <w:rFonts w:ascii="Times New Roman" w:eastAsia="Times New Roman" w:hAnsi="Times New Roman" w:cs="Times New Roman"/>
          <w:b/>
          <w:sz w:val="28"/>
          <w:szCs w:val="28"/>
        </w:rPr>
      </w:pPr>
      <w:r w:rsidRPr="00D130A3">
        <w:rPr>
          <w:rFonts w:ascii="Times New Roman" w:eastAsia="Times New Roman" w:hAnsi="Times New Roman" w:cs="Times New Roman"/>
          <w:b/>
          <w:sz w:val="28"/>
          <w:szCs w:val="28"/>
        </w:rPr>
        <w:t>Вопрос 3. Для проверки однородности дисперсии полученных экспериментальных значений используют:</w:t>
      </w:r>
    </w:p>
    <w:p w:rsidR="00D130A3" w:rsidRPr="00D130A3" w:rsidRDefault="00D130A3" w:rsidP="00D130A3">
      <w:pPr>
        <w:spacing w:after="0" w:line="240" w:lineRule="auto"/>
        <w:jc w:val="both"/>
        <w:rPr>
          <w:rFonts w:ascii="Times New Roman" w:eastAsia="Times New Roman" w:hAnsi="Times New Roman" w:cs="Times New Roman"/>
          <w:sz w:val="28"/>
          <w:szCs w:val="28"/>
        </w:rPr>
      </w:pPr>
      <w:r w:rsidRPr="00D130A3">
        <w:rPr>
          <w:rFonts w:ascii="Times New Roman" w:eastAsia="Times New Roman" w:hAnsi="Times New Roman" w:cs="Times New Roman"/>
          <w:sz w:val="28"/>
          <w:szCs w:val="28"/>
        </w:rPr>
        <w:t>a. критерий Стьюдента</w:t>
      </w:r>
    </w:p>
    <w:p w:rsidR="00D130A3" w:rsidRPr="00D130A3" w:rsidRDefault="00D130A3" w:rsidP="00D130A3">
      <w:pPr>
        <w:spacing w:after="0" w:line="240" w:lineRule="auto"/>
        <w:jc w:val="both"/>
        <w:rPr>
          <w:rFonts w:ascii="Times New Roman" w:eastAsia="Times New Roman" w:hAnsi="Times New Roman" w:cs="Times New Roman"/>
          <w:sz w:val="28"/>
          <w:szCs w:val="28"/>
        </w:rPr>
      </w:pPr>
      <w:proofErr w:type="gramStart"/>
      <w:r w:rsidRPr="00D130A3">
        <w:rPr>
          <w:rFonts w:ascii="Times New Roman" w:eastAsia="Times New Roman" w:hAnsi="Times New Roman" w:cs="Times New Roman"/>
          <w:sz w:val="28"/>
          <w:szCs w:val="28"/>
          <w:lang w:val="en-US"/>
        </w:rPr>
        <w:t>b</w:t>
      </w:r>
      <w:proofErr w:type="gramEnd"/>
      <w:r w:rsidRPr="00D130A3">
        <w:rPr>
          <w:rFonts w:ascii="Times New Roman" w:eastAsia="Times New Roman" w:hAnsi="Times New Roman" w:cs="Times New Roman"/>
          <w:sz w:val="28"/>
          <w:szCs w:val="28"/>
        </w:rPr>
        <w:t>. критерий Фишера</w:t>
      </w:r>
    </w:p>
    <w:p w:rsidR="00D130A3" w:rsidRPr="00D130A3" w:rsidRDefault="00D130A3" w:rsidP="00D130A3">
      <w:pPr>
        <w:spacing w:after="0" w:line="240" w:lineRule="auto"/>
        <w:jc w:val="both"/>
        <w:rPr>
          <w:rFonts w:ascii="Times New Roman" w:eastAsia="Times New Roman" w:hAnsi="Times New Roman" w:cs="Times New Roman"/>
          <w:sz w:val="28"/>
          <w:szCs w:val="28"/>
        </w:rPr>
      </w:pPr>
      <w:proofErr w:type="gramStart"/>
      <w:r w:rsidRPr="00D130A3">
        <w:rPr>
          <w:rFonts w:ascii="Times New Roman" w:eastAsia="Times New Roman" w:hAnsi="Times New Roman" w:cs="Times New Roman"/>
          <w:sz w:val="28"/>
          <w:szCs w:val="28"/>
          <w:lang w:val="en-US"/>
        </w:rPr>
        <w:t>c</w:t>
      </w:r>
      <w:proofErr w:type="gramEnd"/>
      <w:r w:rsidRPr="00D130A3">
        <w:rPr>
          <w:rFonts w:ascii="Times New Roman" w:eastAsia="Times New Roman" w:hAnsi="Times New Roman" w:cs="Times New Roman"/>
          <w:sz w:val="28"/>
          <w:szCs w:val="28"/>
        </w:rPr>
        <w:t xml:space="preserve">. критерий </w:t>
      </w:r>
      <w:proofErr w:type="spellStart"/>
      <w:r w:rsidRPr="00D130A3">
        <w:rPr>
          <w:rFonts w:ascii="Times New Roman" w:eastAsia="Times New Roman" w:hAnsi="Times New Roman" w:cs="Times New Roman"/>
          <w:sz w:val="28"/>
          <w:szCs w:val="28"/>
        </w:rPr>
        <w:t>Кохрена</w:t>
      </w:r>
      <w:proofErr w:type="spellEnd"/>
    </w:p>
    <w:p w:rsidR="00D130A3" w:rsidRPr="00D130A3" w:rsidRDefault="00D130A3" w:rsidP="00D130A3">
      <w:pPr>
        <w:spacing w:after="0" w:line="240" w:lineRule="auto"/>
        <w:jc w:val="both"/>
        <w:rPr>
          <w:rFonts w:ascii="Times New Roman" w:eastAsia="Times New Roman" w:hAnsi="Times New Roman" w:cs="Times New Roman"/>
          <w:sz w:val="28"/>
          <w:szCs w:val="28"/>
        </w:rPr>
      </w:pPr>
      <w:proofErr w:type="gramStart"/>
      <w:r w:rsidRPr="00D130A3">
        <w:rPr>
          <w:rFonts w:ascii="Times New Roman" w:eastAsia="Times New Roman" w:hAnsi="Times New Roman" w:cs="Times New Roman"/>
          <w:sz w:val="28"/>
          <w:szCs w:val="28"/>
          <w:lang w:val="en-US"/>
        </w:rPr>
        <w:t>d</w:t>
      </w:r>
      <w:proofErr w:type="gramEnd"/>
      <w:r w:rsidRPr="00D130A3">
        <w:rPr>
          <w:rFonts w:ascii="Times New Roman" w:eastAsia="Times New Roman" w:hAnsi="Times New Roman" w:cs="Times New Roman"/>
          <w:sz w:val="28"/>
          <w:szCs w:val="28"/>
        </w:rPr>
        <w:t>. критерий Пирсона.</w:t>
      </w:r>
    </w:p>
    <w:p w:rsidR="00D130A3" w:rsidRPr="00D130A3" w:rsidRDefault="00D130A3" w:rsidP="00D130A3">
      <w:pPr>
        <w:spacing w:after="0" w:line="240" w:lineRule="auto"/>
        <w:jc w:val="both"/>
        <w:rPr>
          <w:rFonts w:ascii="Times New Roman" w:eastAsia="Times New Roman" w:hAnsi="Times New Roman" w:cs="Times New Roman"/>
          <w:sz w:val="28"/>
          <w:szCs w:val="28"/>
        </w:rPr>
      </w:pPr>
    </w:p>
    <w:p w:rsidR="00D130A3" w:rsidRPr="00D130A3" w:rsidRDefault="00D130A3" w:rsidP="00D130A3">
      <w:pPr>
        <w:autoSpaceDE w:val="0"/>
        <w:autoSpaceDN w:val="0"/>
        <w:adjustRightInd w:val="0"/>
        <w:spacing w:after="0" w:line="240" w:lineRule="auto"/>
        <w:jc w:val="both"/>
        <w:rPr>
          <w:rFonts w:ascii="Times New Roman" w:eastAsia="Times New Roman" w:hAnsi="Times New Roman" w:cs="Times New Roman"/>
          <w:b/>
          <w:sz w:val="28"/>
          <w:szCs w:val="28"/>
        </w:rPr>
      </w:pPr>
      <w:r w:rsidRPr="00D130A3">
        <w:rPr>
          <w:rFonts w:ascii="Times New Roman" w:eastAsia="Times New Roman" w:hAnsi="Times New Roman" w:cs="Times New Roman"/>
          <w:b/>
          <w:sz w:val="28"/>
          <w:szCs w:val="28"/>
        </w:rPr>
        <w:t>Вопрос 4. Соответствие экспериментального распределения случайной величины предполагаемому теоретическому закону распределения оценивается с помощью:</w:t>
      </w:r>
    </w:p>
    <w:p w:rsidR="00D130A3" w:rsidRPr="00D130A3" w:rsidRDefault="00D130A3" w:rsidP="00D130A3">
      <w:pPr>
        <w:spacing w:after="0" w:line="240" w:lineRule="auto"/>
        <w:jc w:val="both"/>
        <w:rPr>
          <w:rFonts w:ascii="Times New Roman" w:eastAsia="Times New Roman" w:hAnsi="Times New Roman" w:cs="Times New Roman"/>
          <w:sz w:val="28"/>
          <w:szCs w:val="28"/>
        </w:rPr>
      </w:pPr>
      <w:r w:rsidRPr="00D130A3">
        <w:rPr>
          <w:rFonts w:ascii="Times New Roman" w:eastAsia="Times New Roman" w:hAnsi="Times New Roman" w:cs="Times New Roman"/>
          <w:sz w:val="28"/>
          <w:szCs w:val="28"/>
        </w:rPr>
        <w:t>a. критерий Стьюдента</w:t>
      </w:r>
    </w:p>
    <w:p w:rsidR="00D130A3" w:rsidRPr="00D130A3" w:rsidRDefault="00D130A3" w:rsidP="00D130A3">
      <w:pPr>
        <w:spacing w:after="0" w:line="240" w:lineRule="auto"/>
        <w:jc w:val="both"/>
        <w:rPr>
          <w:rFonts w:ascii="Times New Roman" w:eastAsia="Times New Roman" w:hAnsi="Times New Roman" w:cs="Times New Roman"/>
          <w:sz w:val="28"/>
          <w:szCs w:val="28"/>
        </w:rPr>
      </w:pPr>
      <w:proofErr w:type="gramStart"/>
      <w:r w:rsidRPr="00D130A3">
        <w:rPr>
          <w:rFonts w:ascii="Times New Roman" w:eastAsia="Times New Roman" w:hAnsi="Times New Roman" w:cs="Times New Roman"/>
          <w:sz w:val="28"/>
          <w:szCs w:val="28"/>
          <w:lang w:val="en-US"/>
        </w:rPr>
        <w:t>b</w:t>
      </w:r>
      <w:proofErr w:type="gramEnd"/>
      <w:r w:rsidRPr="00D130A3">
        <w:rPr>
          <w:rFonts w:ascii="Times New Roman" w:eastAsia="Times New Roman" w:hAnsi="Times New Roman" w:cs="Times New Roman"/>
          <w:sz w:val="28"/>
          <w:szCs w:val="28"/>
        </w:rPr>
        <w:t>. критерий Фишера</w:t>
      </w:r>
    </w:p>
    <w:p w:rsidR="00D130A3" w:rsidRPr="00D130A3" w:rsidRDefault="00D130A3" w:rsidP="00D130A3">
      <w:pPr>
        <w:spacing w:after="0" w:line="240" w:lineRule="auto"/>
        <w:jc w:val="both"/>
        <w:rPr>
          <w:rFonts w:ascii="Times New Roman" w:eastAsia="Times New Roman" w:hAnsi="Times New Roman" w:cs="Times New Roman"/>
          <w:sz w:val="28"/>
          <w:szCs w:val="28"/>
        </w:rPr>
      </w:pPr>
      <w:proofErr w:type="gramStart"/>
      <w:r w:rsidRPr="00D130A3">
        <w:rPr>
          <w:rFonts w:ascii="Times New Roman" w:eastAsia="Times New Roman" w:hAnsi="Times New Roman" w:cs="Times New Roman"/>
          <w:sz w:val="28"/>
          <w:szCs w:val="28"/>
          <w:lang w:val="en-US"/>
        </w:rPr>
        <w:t>c</w:t>
      </w:r>
      <w:proofErr w:type="gramEnd"/>
      <w:r w:rsidRPr="00D130A3">
        <w:rPr>
          <w:rFonts w:ascii="Times New Roman" w:eastAsia="Times New Roman" w:hAnsi="Times New Roman" w:cs="Times New Roman"/>
          <w:sz w:val="28"/>
          <w:szCs w:val="28"/>
        </w:rPr>
        <w:t xml:space="preserve">. критерий </w:t>
      </w:r>
      <w:proofErr w:type="spellStart"/>
      <w:r w:rsidRPr="00D130A3">
        <w:rPr>
          <w:rFonts w:ascii="Times New Roman" w:eastAsia="Times New Roman" w:hAnsi="Times New Roman" w:cs="Times New Roman"/>
          <w:sz w:val="28"/>
          <w:szCs w:val="28"/>
        </w:rPr>
        <w:t>Кохрена</w:t>
      </w:r>
      <w:proofErr w:type="spellEnd"/>
    </w:p>
    <w:p w:rsidR="00D130A3" w:rsidRPr="00D130A3" w:rsidRDefault="00D130A3" w:rsidP="00D130A3">
      <w:pPr>
        <w:spacing w:after="0" w:line="240" w:lineRule="auto"/>
        <w:jc w:val="both"/>
        <w:rPr>
          <w:rFonts w:ascii="Times New Roman" w:eastAsia="Times New Roman" w:hAnsi="Times New Roman" w:cs="Times New Roman"/>
          <w:sz w:val="28"/>
          <w:szCs w:val="28"/>
        </w:rPr>
      </w:pPr>
      <w:proofErr w:type="gramStart"/>
      <w:r w:rsidRPr="00D130A3">
        <w:rPr>
          <w:rFonts w:ascii="Times New Roman" w:eastAsia="Times New Roman" w:hAnsi="Times New Roman" w:cs="Times New Roman"/>
          <w:sz w:val="28"/>
          <w:szCs w:val="28"/>
          <w:lang w:val="en-US"/>
        </w:rPr>
        <w:t>d</w:t>
      </w:r>
      <w:proofErr w:type="gramEnd"/>
      <w:r w:rsidRPr="00D130A3">
        <w:rPr>
          <w:rFonts w:ascii="Times New Roman" w:eastAsia="Times New Roman" w:hAnsi="Times New Roman" w:cs="Times New Roman"/>
          <w:sz w:val="28"/>
          <w:szCs w:val="28"/>
        </w:rPr>
        <w:t>. критерий Пирсона.</w:t>
      </w:r>
    </w:p>
    <w:p w:rsidR="00D130A3" w:rsidRPr="00D130A3" w:rsidRDefault="00D130A3" w:rsidP="00D130A3">
      <w:pPr>
        <w:spacing w:after="0" w:line="240" w:lineRule="auto"/>
        <w:jc w:val="both"/>
        <w:rPr>
          <w:rFonts w:ascii="Times New Roman" w:eastAsia="Times New Roman" w:hAnsi="Times New Roman" w:cs="Times New Roman"/>
          <w:sz w:val="28"/>
          <w:szCs w:val="28"/>
        </w:rPr>
      </w:pPr>
    </w:p>
    <w:p w:rsidR="00D130A3" w:rsidRPr="00D130A3" w:rsidRDefault="00D130A3" w:rsidP="00D130A3">
      <w:pPr>
        <w:autoSpaceDE w:val="0"/>
        <w:autoSpaceDN w:val="0"/>
        <w:adjustRightInd w:val="0"/>
        <w:spacing w:after="0" w:line="240" w:lineRule="auto"/>
        <w:jc w:val="both"/>
        <w:rPr>
          <w:rFonts w:ascii="Times New Roman" w:eastAsia="Times New Roman" w:hAnsi="Times New Roman" w:cs="Times New Roman"/>
          <w:b/>
          <w:sz w:val="28"/>
          <w:szCs w:val="28"/>
        </w:rPr>
      </w:pPr>
      <w:r w:rsidRPr="00D130A3">
        <w:rPr>
          <w:rFonts w:ascii="Times New Roman" w:eastAsia="Times New Roman" w:hAnsi="Times New Roman" w:cs="Times New Roman"/>
          <w:b/>
          <w:sz w:val="28"/>
          <w:szCs w:val="28"/>
        </w:rPr>
        <w:t xml:space="preserve">Вопрос 5. Из множества факторов, влияющих на рассеяние выходной величины Y, выбирается один, который, по мнению исследователя, имеет наибольшее влияние на это рассеяние. Чтобы выявить эффект исследуемого фактора, его делят на несколько четко разделимых уровней, а остальные факторы </w:t>
      </w:r>
      <w:proofErr w:type="spellStart"/>
      <w:r w:rsidRPr="00D130A3">
        <w:rPr>
          <w:rFonts w:ascii="Times New Roman" w:eastAsia="Times New Roman" w:hAnsi="Times New Roman" w:cs="Times New Roman"/>
          <w:b/>
          <w:sz w:val="28"/>
          <w:szCs w:val="28"/>
        </w:rPr>
        <w:t>рандомизируют</w:t>
      </w:r>
      <w:proofErr w:type="spellEnd"/>
      <w:r w:rsidRPr="00D130A3">
        <w:rPr>
          <w:rFonts w:ascii="Times New Roman" w:eastAsia="Times New Roman" w:hAnsi="Times New Roman" w:cs="Times New Roman"/>
          <w:b/>
          <w:sz w:val="28"/>
          <w:szCs w:val="28"/>
        </w:rPr>
        <w:t>. Это–</w:t>
      </w:r>
    </w:p>
    <w:p w:rsidR="00D130A3" w:rsidRPr="00D130A3" w:rsidRDefault="00D130A3" w:rsidP="00D130A3">
      <w:pPr>
        <w:spacing w:after="0" w:line="240" w:lineRule="auto"/>
        <w:jc w:val="both"/>
        <w:rPr>
          <w:rFonts w:ascii="Times New Roman" w:eastAsia="Times New Roman" w:hAnsi="Times New Roman" w:cs="Times New Roman"/>
          <w:sz w:val="28"/>
          <w:szCs w:val="28"/>
        </w:rPr>
      </w:pPr>
      <w:r w:rsidRPr="00D130A3">
        <w:rPr>
          <w:rFonts w:ascii="Times New Roman" w:eastAsia="Times New Roman" w:hAnsi="Times New Roman" w:cs="Times New Roman"/>
          <w:sz w:val="28"/>
          <w:szCs w:val="28"/>
        </w:rPr>
        <w:t>a. однофакторный дисперсионный анализ</w:t>
      </w:r>
    </w:p>
    <w:p w:rsidR="00D130A3" w:rsidRPr="00D130A3" w:rsidRDefault="00D130A3" w:rsidP="00D130A3">
      <w:pPr>
        <w:spacing w:after="0" w:line="240" w:lineRule="auto"/>
        <w:jc w:val="both"/>
        <w:rPr>
          <w:rFonts w:ascii="Times New Roman" w:eastAsia="Times New Roman" w:hAnsi="Times New Roman" w:cs="Times New Roman"/>
          <w:sz w:val="28"/>
          <w:szCs w:val="28"/>
        </w:rPr>
      </w:pPr>
      <w:proofErr w:type="gramStart"/>
      <w:r w:rsidRPr="00D130A3">
        <w:rPr>
          <w:rFonts w:ascii="Times New Roman" w:eastAsia="Times New Roman" w:hAnsi="Times New Roman" w:cs="Times New Roman"/>
          <w:sz w:val="28"/>
          <w:szCs w:val="28"/>
          <w:lang w:val="en-US"/>
        </w:rPr>
        <w:t>b</w:t>
      </w:r>
      <w:proofErr w:type="gramEnd"/>
      <w:r w:rsidRPr="00D130A3">
        <w:rPr>
          <w:rFonts w:ascii="Times New Roman" w:eastAsia="Times New Roman" w:hAnsi="Times New Roman" w:cs="Times New Roman"/>
          <w:sz w:val="28"/>
          <w:szCs w:val="28"/>
        </w:rPr>
        <w:t>. двухфакторный дисперсионный анализ</w:t>
      </w:r>
    </w:p>
    <w:p w:rsidR="00D130A3" w:rsidRPr="00D130A3" w:rsidRDefault="00D130A3" w:rsidP="00D130A3">
      <w:pPr>
        <w:spacing w:after="0" w:line="240" w:lineRule="auto"/>
        <w:jc w:val="both"/>
        <w:rPr>
          <w:rFonts w:ascii="Times New Roman" w:eastAsia="Times New Roman" w:hAnsi="Times New Roman" w:cs="Times New Roman"/>
          <w:sz w:val="28"/>
          <w:szCs w:val="28"/>
        </w:rPr>
      </w:pPr>
      <w:proofErr w:type="gramStart"/>
      <w:r w:rsidRPr="00D130A3">
        <w:rPr>
          <w:rFonts w:ascii="Times New Roman" w:eastAsia="Times New Roman" w:hAnsi="Times New Roman" w:cs="Times New Roman"/>
          <w:sz w:val="28"/>
          <w:szCs w:val="28"/>
          <w:lang w:val="en-US"/>
        </w:rPr>
        <w:lastRenderedPageBreak/>
        <w:t>c</w:t>
      </w:r>
      <w:proofErr w:type="gramEnd"/>
      <w:r w:rsidRPr="00D130A3">
        <w:rPr>
          <w:rFonts w:ascii="Times New Roman" w:eastAsia="Times New Roman" w:hAnsi="Times New Roman" w:cs="Times New Roman"/>
          <w:sz w:val="28"/>
          <w:szCs w:val="28"/>
        </w:rPr>
        <w:t>. трехфакторный дисперсионный анализ</w:t>
      </w:r>
    </w:p>
    <w:p w:rsidR="00D130A3" w:rsidRPr="00D130A3" w:rsidRDefault="00D130A3" w:rsidP="00D130A3">
      <w:pPr>
        <w:spacing w:after="0" w:line="240" w:lineRule="auto"/>
        <w:jc w:val="both"/>
        <w:rPr>
          <w:rFonts w:ascii="Times New Roman" w:eastAsia="Times New Roman" w:hAnsi="Times New Roman" w:cs="Times New Roman"/>
          <w:sz w:val="28"/>
          <w:szCs w:val="28"/>
        </w:rPr>
      </w:pPr>
    </w:p>
    <w:p w:rsidR="00D130A3" w:rsidRPr="00D130A3" w:rsidRDefault="00D130A3" w:rsidP="00D130A3">
      <w:pPr>
        <w:autoSpaceDE w:val="0"/>
        <w:autoSpaceDN w:val="0"/>
        <w:adjustRightInd w:val="0"/>
        <w:spacing w:after="0" w:line="240" w:lineRule="auto"/>
        <w:jc w:val="both"/>
        <w:rPr>
          <w:rFonts w:ascii="Times New Roman" w:eastAsia="Times New Roman" w:hAnsi="Times New Roman" w:cs="Times New Roman"/>
          <w:b/>
          <w:sz w:val="28"/>
          <w:szCs w:val="28"/>
        </w:rPr>
      </w:pPr>
      <w:r w:rsidRPr="00D130A3">
        <w:rPr>
          <w:rFonts w:ascii="Times New Roman" w:eastAsia="Times New Roman" w:hAnsi="Times New Roman" w:cs="Times New Roman"/>
          <w:b/>
          <w:sz w:val="28"/>
          <w:szCs w:val="28"/>
        </w:rPr>
        <w:br w:type="page"/>
      </w:r>
      <w:r w:rsidRPr="00D130A3">
        <w:rPr>
          <w:rFonts w:ascii="Times New Roman" w:eastAsia="Times New Roman" w:hAnsi="Times New Roman" w:cs="Times New Roman"/>
          <w:b/>
          <w:sz w:val="28"/>
          <w:szCs w:val="28"/>
        </w:rPr>
        <w:lastRenderedPageBreak/>
        <w:t xml:space="preserve">Вопрос 6. Если </w:t>
      </w:r>
      <w:proofErr w:type="spellStart"/>
      <w:r w:rsidRPr="00D130A3">
        <w:rPr>
          <w:rFonts w:ascii="Times New Roman" w:eastAsia="Times New Roman" w:hAnsi="Times New Roman" w:cs="Times New Roman"/>
          <w:b/>
          <w:sz w:val="28"/>
          <w:szCs w:val="28"/>
        </w:rPr>
        <w:t>F</w:t>
      </w:r>
      <w:proofErr w:type="gramStart"/>
      <w:r w:rsidRPr="00D130A3">
        <w:rPr>
          <w:rFonts w:ascii="Times New Roman" w:eastAsia="Times New Roman" w:hAnsi="Times New Roman" w:cs="Times New Roman"/>
          <w:b/>
          <w:sz w:val="28"/>
          <w:szCs w:val="28"/>
          <w:vertAlign w:val="subscript"/>
        </w:rPr>
        <w:t>расч</w:t>
      </w:r>
      <w:proofErr w:type="spellEnd"/>
      <w:r w:rsidRPr="00D130A3">
        <w:rPr>
          <w:rFonts w:ascii="Times New Roman" w:eastAsia="Times New Roman" w:hAnsi="Times New Roman" w:cs="Times New Roman"/>
          <w:b/>
          <w:sz w:val="28"/>
          <w:szCs w:val="28"/>
        </w:rPr>
        <w:t>&lt;</w:t>
      </w:r>
      <w:proofErr w:type="spellStart"/>
      <w:proofErr w:type="gramEnd"/>
      <w:r w:rsidRPr="00D130A3">
        <w:rPr>
          <w:rFonts w:ascii="Times New Roman" w:eastAsia="Times New Roman" w:hAnsi="Times New Roman" w:cs="Times New Roman"/>
          <w:b/>
          <w:sz w:val="28"/>
          <w:szCs w:val="28"/>
        </w:rPr>
        <w:t>F</w:t>
      </w:r>
      <w:r w:rsidRPr="00D130A3">
        <w:rPr>
          <w:rFonts w:ascii="Times New Roman" w:eastAsia="Times New Roman" w:hAnsi="Times New Roman" w:cs="Times New Roman"/>
          <w:b/>
          <w:sz w:val="28"/>
          <w:szCs w:val="28"/>
          <w:vertAlign w:val="subscript"/>
        </w:rPr>
        <w:t>кр</w:t>
      </w:r>
      <w:proofErr w:type="spellEnd"/>
      <w:r w:rsidRPr="00D130A3">
        <w:rPr>
          <w:rFonts w:ascii="Times New Roman" w:eastAsia="Times New Roman" w:hAnsi="Times New Roman" w:cs="Times New Roman"/>
          <w:b/>
          <w:sz w:val="28"/>
          <w:szCs w:val="28"/>
        </w:rPr>
        <w:t>, то делается вывод о том, что:</w:t>
      </w:r>
    </w:p>
    <w:p w:rsidR="00D130A3" w:rsidRPr="00D130A3" w:rsidRDefault="00D130A3" w:rsidP="00D130A3">
      <w:pPr>
        <w:spacing w:after="0" w:line="240" w:lineRule="auto"/>
        <w:jc w:val="both"/>
        <w:rPr>
          <w:rFonts w:ascii="Times New Roman" w:eastAsia="Times New Roman" w:hAnsi="Times New Roman" w:cs="Times New Roman"/>
          <w:sz w:val="28"/>
          <w:szCs w:val="28"/>
        </w:rPr>
      </w:pPr>
      <w:proofErr w:type="gramStart"/>
      <w:r w:rsidRPr="00D130A3">
        <w:rPr>
          <w:rFonts w:ascii="Times New Roman" w:eastAsia="Times New Roman" w:hAnsi="Times New Roman" w:cs="Times New Roman"/>
          <w:sz w:val="28"/>
          <w:szCs w:val="28"/>
          <w:lang w:val="en-US"/>
        </w:rPr>
        <w:t>a</w:t>
      </w:r>
      <w:proofErr w:type="gramEnd"/>
      <w:r w:rsidRPr="00D130A3">
        <w:rPr>
          <w:rFonts w:ascii="Times New Roman" w:eastAsia="Times New Roman" w:hAnsi="Times New Roman" w:cs="Times New Roman"/>
          <w:sz w:val="28"/>
          <w:szCs w:val="28"/>
        </w:rPr>
        <w:t>. результаты эксперимента не противоречат гипотезе об отсутствии эффекта уровней исследуемого фактора</w:t>
      </w:r>
    </w:p>
    <w:p w:rsidR="00D130A3" w:rsidRPr="00D130A3" w:rsidRDefault="00D130A3" w:rsidP="00D130A3">
      <w:pPr>
        <w:spacing w:after="0" w:line="240" w:lineRule="auto"/>
        <w:jc w:val="both"/>
        <w:rPr>
          <w:rFonts w:ascii="Times New Roman" w:eastAsia="Times New Roman" w:hAnsi="Times New Roman" w:cs="Times New Roman"/>
          <w:sz w:val="28"/>
          <w:szCs w:val="28"/>
        </w:rPr>
      </w:pPr>
      <w:proofErr w:type="gramStart"/>
      <w:r w:rsidRPr="00D130A3">
        <w:rPr>
          <w:rFonts w:ascii="Times New Roman" w:eastAsia="Times New Roman" w:hAnsi="Times New Roman" w:cs="Times New Roman"/>
          <w:sz w:val="28"/>
          <w:szCs w:val="28"/>
          <w:lang w:val="en-US"/>
        </w:rPr>
        <w:t>b</w:t>
      </w:r>
      <w:proofErr w:type="gramEnd"/>
      <w:r w:rsidRPr="00D130A3">
        <w:rPr>
          <w:rFonts w:ascii="Times New Roman" w:eastAsia="Times New Roman" w:hAnsi="Times New Roman" w:cs="Times New Roman"/>
          <w:sz w:val="28"/>
          <w:szCs w:val="28"/>
        </w:rPr>
        <w:t>. исследуемый фактор вносит существенный эффект в разброс выходной величины Y</w:t>
      </w:r>
    </w:p>
    <w:p w:rsidR="00D130A3" w:rsidRPr="00D130A3" w:rsidRDefault="00D130A3" w:rsidP="00D130A3">
      <w:pPr>
        <w:spacing w:after="0" w:line="240" w:lineRule="auto"/>
        <w:jc w:val="both"/>
        <w:rPr>
          <w:rFonts w:ascii="Times New Roman" w:eastAsia="Times New Roman" w:hAnsi="Times New Roman" w:cs="Times New Roman"/>
          <w:sz w:val="28"/>
          <w:szCs w:val="28"/>
        </w:rPr>
      </w:pPr>
    </w:p>
    <w:p w:rsidR="00D130A3" w:rsidRPr="00D130A3" w:rsidRDefault="00D130A3" w:rsidP="00D130A3">
      <w:pPr>
        <w:autoSpaceDE w:val="0"/>
        <w:autoSpaceDN w:val="0"/>
        <w:adjustRightInd w:val="0"/>
        <w:spacing w:after="0" w:line="240" w:lineRule="auto"/>
        <w:jc w:val="both"/>
        <w:rPr>
          <w:rFonts w:ascii="Times New Roman" w:eastAsia="Times New Roman" w:hAnsi="Times New Roman" w:cs="Times New Roman"/>
          <w:b/>
          <w:sz w:val="28"/>
          <w:szCs w:val="28"/>
        </w:rPr>
      </w:pPr>
      <w:r w:rsidRPr="00D130A3">
        <w:rPr>
          <w:rFonts w:ascii="Times New Roman" w:eastAsia="Times New Roman" w:hAnsi="Times New Roman" w:cs="Times New Roman"/>
          <w:b/>
          <w:sz w:val="28"/>
          <w:szCs w:val="28"/>
        </w:rPr>
        <w:t>Вопрос 7. Построение плана эксперимента по типу латинского квадрата –</w:t>
      </w:r>
    </w:p>
    <w:p w:rsidR="00D130A3" w:rsidRPr="00D130A3" w:rsidRDefault="00D130A3" w:rsidP="00D130A3">
      <w:pPr>
        <w:spacing w:after="0" w:line="240" w:lineRule="auto"/>
        <w:jc w:val="both"/>
        <w:rPr>
          <w:rFonts w:ascii="Times New Roman" w:eastAsia="Times New Roman" w:hAnsi="Times New Roman" w:cs="Times New Roman"/>
          <w:sz w:val="28"/>
          <w:szCs w:val="28"/>
        </w:rPr>
      </w:pPr>
      <w:proofErr w:type="gramStart"/>
      <w:r w:rsidRPr="00D130A3">
        <w:rPr>
          <w:rFonts w:ascii="Times New Roman" w:eastAsia="Times New Roman" w:hAnsi="Times New Roman" w:cs="Times New Roman"/>
          <w:sz w:val="28"/>
          <w:szCs w:val="28"/>
          <w:lang w:val="en-US"/>
        </w:rPr>
        <w:t>a</w:t>
      </w:r>
      <w:proofErr w:type="gramEnd"/>
      <w:r w:rsidRPr="00D130A3">
        <w:rPr>
          <w:rFonts w:ascii="Times New Roman" w:eastAsia="Times New Roman" w:hAnsi="Times New Roman" w:cs="Times New Roman"/>
          <w:sz w:val="28"/>
          <w:szCs w:val="28"/>
        </w:rPr>
        <w:t>. однофакторный дисперсионный анализ</w:t>
      </w:r>
    </w:p>
    <w:p w:rsidR="00D130A3" w:rsidRPr="00D130A3" w:rsidRDefault="00D130A3" w:rsidP="00D130A3">
      <w:pPr>
        <w:spacing w:after="0" w:line="240" w:lineRule="auto"/>
        <w:jc w:val="both"/>
        <w:rPr>
          <w:rFonts w:ascii="Times New Roman" w:eastAsia="Times New Roman" w:hAnsi="Times New Roman" w:cs="Times New Roman"/>
          <w:sz w:val="28"/>
          <w:szCs w:val="28"/>
        </w:rPr>
      </w:pPr>
      <w:proofErr w:type="gramStart"/>
      <w:r w:rsidRPr="00D130A3">
        <w:rPr>
          <w:rFonts w:ascii="Times New Roman" w:eastAsia="Times New Roman" w:hAnsi="Times New Roman" w:cs="Times New Roman"/>
          <w:sz w:val="28"/>
          <w:szCs w:val="28"/>
          <w:lang w:val="en-US"/>
        </w:rPr>
        <w:t>b</w:t>
      </w:r>
      <w:proofErr w:type="gramEnd"/>
      <w:r w:rsidRPr="00D130A3">
        <w:rPr>
          <w:rFonts w:ascii="Times New Roman" w:eastAsia="Times New Roman" w:hAnsi="Times New Roman" w:cs="Times New Roman"/>
          <w:sz w:val="28"/>
          <w:szCs w:val="28"/>
        </w:rPr>
        <w:t>. двухфакторный дисперсионный анализ</w:t>
      </w:r>
    </w:p>
    <w:p w:rsidR="00D130A3" w:rsidRPr="00D130A3" w:rsidRDefault="00D130A3" w:rsidP="00D130A3">
      <w:pPr>
        <w:spacing w:after="0" w:line="240" w:lineRule="auto"/>
        <w:jc w:val="both"/>
        <w:rPr>
          <w:rFonts w:ascii="Times New Roman" w:eastAsia="Times New Roman" w:hAnsi="Times New Roman" w:cs="Times New Roman"/>
          <w:sz w:val="28"/>
          <w:szCs w:val="28"/>
        </w:rPr>
      </w:pPr>
      <w:proofErr w:type="gramStart"/>
      <w:r w:rsidRPr="00D130A3">
        <w:rPr>
          <w:rFonts w:ascii="Times New Roman" w:eastAsia="Times New Roman" w:hAnsi="Times New Roman" w:cs="Times New Roman"/>
          <w:sz w:val="28"/>
          <w:szCs w:val="28"/>
          <w:lang w:val="en-US"/>
        </w:rPr>
        <w:t>c</w:t>
      </w:r>
      <w:proofErr w:type="gramEnd"/>
      <w:r w:rsidRPr="00D130A3">
        <w:rPr>
          <w:rFonts w:ascii="Times New Roman" w:eastAsia="Times New Roman" w:hAnsi="Times New Roman" w:cs="Times New Roman"/>
          <w:sz w:val="28"/>
          <w:szCs w:val="28"/>
        </w:rPr>
        <w:t>. трехфакторный дисперсионный анализ</w:t>
      </w:r>
    </w:p>
    <w:p w:rsidR="00D130A3" w:rsidRPr="00D130A3" w:rsidRDefault="00D130A3" w:rsidP="00D130A3">
      <w:pPr>
        <w:spacing w:after="0" w:line="240" w:lineRule="auto"/>
        <w:jc w:val="both"/>
        <w:rPr>
          <w:rFonts w:ascii="Times New Roman" w:eastAsia="Times New Roman" w:hAnsi="Times New Roman" w:cs="Times New Roman"/>
          <w:sz w:val="28"/>
          <w:szCs w:val="28"/>
        </w:rPr>
      </w:pPr>
    </w:p>
    <w:p w:rsidR="00D130A3" w:rsidRPr="00D130A3" w:rsidRDefault="00D130A3" w:rsidP="00D130A3">
      <w:pPr>
        <w:autoSpaceDE w:val="0"/>
        <w:autoSpaceDN w:val="0"/>
        <w:adjustRightInd w:val="0"/>
        <w:spacing w:after="0" w:line="240" w:lineRule="auto"/>
        <w:jc w:val="both"/>
        <w:rPr>
          <w:rFonts w:ascii="Times New Roman" w:eastAsia="Times New Roman" w:hAnsi="Times New Roman" w:cs="Times New Roman"/>
          <w:b/>
          <w:sz w:val="28"/>
          <w:szCs w:val="28"/>
        </w:rPr>
      </w:pPr>
      <w:r w:rsidRPr="00D130A3">
        <w:rPr>
          <w:rFonts w:ascii="Times New Roman" w:eastAsia="Times New Roman" w:hAnsi="Times New Roman" w:cs="Times New Roman"/>
          <w:b/>
          <w:sz w:val="28"/>
          <w:szCs w:val="28"/>
        </w:rPr>
        <w:t>Вопрос 8. Метод выявления наиболее существенных факторов исследуемого</w:t>
      </w:r>
      <w:r w:rsidRPr="00D130A3">
        <w:rPr>
          <w:rFonts w:ascii="Times New Roman" w:eastAsia="Times New Roman" w:hAnsi="Times New Roman" w:cs="Times New Roman"/>
          <w:sz w:val="28"/>
          <w:szCs w:val="28"/>
        </w:rPr>
        <w:t xml:space="preserve"> </w:t>
      </w:r>
      <w:r w:rsidRPr="00D130A3">
        <w:rPr>
          <w:rFonts w:ascii="Times New Roman" w:eastAsia="Times New Roman" w:hAnsi="Times New Roman" w:cs="Times New Roman"/>
          <w:b/>
          <w:sz w:val="28"/>
          <w:szCs w:val="28"/>
        </w:rPr>
        <w:t>процесса, основанный на опросе специалистов, работающих в этой области:</w:t>
      </w:r>
    </w:p>
    <w:p w:rsidR="00D130A3" w:rsidRPr="00D130A3" w:rsidRDefault="00D130A3" w:rsidP="00D130A3">
      <w:pPr>
        <w:spacing w:after="0" w:line="240" w:lineRule="auto"/>
        <w:jc w:val="both"/>
        <w:rPr>
          <w:rFonts w:ascii="Times New Roman" w:eastAsia="Times New Roman" w:hAnsi="Times New Roman" w:cs="Times New Roman"/>
          <w:sz w:val="28"/>
          <w:szCs w:val="28"/>
        </w:rPr>
      </w:pPr>
      <w:proofErr w:type="gramStart"/>
      <w:r w:rsidRPr="00D130A3">
        <w:rPr>
          <w:rFonts w:ascii="Times New Roman" w:eastAsia="Times New Roman" w:hAnsi="Times New Roman" w:cs="Times New Roman"/>
          <w:sz w:val="28"/>
          <w:szCs w:val="28"/>
          <w:lang w:val="en-US"/>
        </w:rPr>
        <w:t>a</w:t>
      </w:r>
      <w:proofErr w:type="gramEnd"/>
      <w:r w:rsidRPr="00D130A3">
        <w:rPr>
          <w:rFonts w:ascii="Times New Roman" w:eastAsia="Times New Roman" w:hAnsi="Times New Roman" w:cs="Times New Roman"/>
          <w:sz w:val="28"/>
          <w:szCs w:val="28"/>
        </w:rPr>
        <w:t>. метод ранговой корреляции</w:t>
      </w:r>
    </w:p>
    <w:p w:rsidR="00D130A3" w:rsidRPr="00D130A3" w:rsidRDefault="00D130A3" w:rsidP="00D130A3">
      <w:pPr>
        <w:spacing w:after="0" w:line="240" w:lineRule="auto"/>
        <w:jc w:val="both"/>
        <w:rPr>
          <w:rFonts w:ascii="Times New Roman" w:eastAsia="Times New Roman" w:hAnsi="Times New Roman" w:cs="Times New Roman"/>
          <w:sz w:val="28"/>
          <w:szCs w:val="28"/>
        </w:rPr>
      </w:pPr>
      <w:proofErr w:type="gramStart"/>
      <w:r w:rsidRPr="00D130A3">
        <w:rPr>
          <w:rFonts w:ascii="Times New Roman" w:eastAsia="Times New Roman" w:hAnsi="Times New Roman" w:cs="Times New Roman"/>
          <w:sz w:val="28"/>
          <w:szCs w:val="28"/>
          <w:lang w:val="en-US"/>
        </w:rPr>
        <w:t>b</w:t>
      </w:r>
      <w:proofErr w:type="gramEnd"/>
      <w:r w:rsidRPr="00D130A3">
        <w:rPr>
          <w:rFonts w:ascii="Times New Roman" w:eastAsia="Times New Roman" w:hAnsi="Times New Roman" w:cs="Times New Roman"/>
          <w:sz w:val="28"/>
          <w:szCs w:val="28"/>
        </w:rPr>
        <w:t>. дисперсионный анализ</w:t>
      </w:r>
    </w:p>
    <w:p w:rsidR="00D130A3" w:rsidRPr="00D130A3" w:rsidRDefault="00D130A3" w:rsidP="00D130A3">
      <w:pPr>
        <w:spacing w:after="0" w:line="240" w:lineRule="auto"/>
        <w:jc w:val="both"/>
        <w:rPr>
          <w:rFonts w:ascii="Times New Roman" w:eastAsia="Times New Roman" w:hAnsi="Times New Roman" w:cs="Times New Roman"/>
          <w:sz w:val="28"/>
          <w:szCs w:val="28"/>
        </w:rPr>
      </w:pPr>
      <w:proofErr w:type="gramStart"/>
      <w:r w:rsidRPr="00D130A3">
        <w:rPr>
          <w:rFonts w:ascii="Times New Roman" w:eastAsia="Times New Roman" w:hAnsi="Times New Roman" w:cs="Times New Roman"/>
          <w:sz w:val="28"/>
          <w:szCs w:val="28"/>
          <w:lang w:val="en-US"/>
        </w:rPr>
        <w:t>c</w:t>
      </w:r>
      <w:proofErr w:type="gramEnd"/>
      <w:r w:rsidRPr="00D130A3">
        <w:rPr>
          <w:rFonts w:ascii="Times New Roman" w:eastAsia="Times New Roman" w:hAnsi="Times New Roman" w:cs="Times New Roman"/>
          <w:sz w:val="28"/>
          <w:szCs w:val="28"/>
        </w:rPr>
        <w:t>. методы насыщенных и сверх насыщенных планов</w:t>
      </w:r>
    </w:p>
    <w:p w:rsidR="00D130A3" w:rsidRPr="00D130A3" w:rsidRDefault="00D130A3" w:rsidP="00D130A3">
      <w:pPr>
        <w:spacing w:after="0" w:line="240" w:lineRule="auto"/>
        <w:jc w:val="both"/>
        <w:rPr>
          <w:rFonts w:ascii="Times New Roman" w:eastAsia="Times New Roman" w:hAnsi="Times New Roman" w:cs="Times New Roman"/>
          <w:sz w:val="28"/>
          <w:szCs w:val="28"/>
        </w:rPr>
      </w:pPr>
    </w:p>
    <w:p w:rsidR="00D130A3" w:rsidRPr="00D130A3" w:rsidRDefault="00D130A3" w:rsidP="00D130A3">
      <w:pPr>
        <w:autoSpaceDE w:val="0"/>
        <w:autoSpaceDN w:val="0"/>
        <w:adjustRightInd w:val="0"/>
        <w:spacing w:after="0" w:line="240" w:lineRule="auto"/>
        <w:jc w:val="both"/>
        <w:rPr>
          <w:rFonts w:ascii="Times New Roman" w:eastAsia="Times New Roman" w:hAnsi="Times New Roman" w:cs="Times New Roman"/>
          <w:b/>
          <w:sz w:val="28"/>
          <w:szCs w:val="28"/>
        </w:rPr>
      </w:pPr>
      <w:r w:rsidRPr="00D130A3">
        <w:rPr>
          <w:rFonts w:ascii="Times New Roman" w:eastAsia="Times New Roman" w:hAnsi="Times New Roman" w:cs="Times New Roman"/>
          <w:b/>
          <w:sz w:val="28"/>
          <w:szCs w:val="28"/>
        </w:rPr>
        <w:t>Вопрос 9. Для проверки согласованности мнений специалистов вычисляют</w:t>
      </w:r>
    </w:p>
    <w:p w:rsidR="00D130A3" w:rsidRPr="00D130A3" w:rsidRDefault="00D130A3" w:rsidP="00D130A3">
      <w:pPr>
        <w:spacing w:after="0" w:line="240" w:lineRule="auto"/>
        <w:jc w:val="both"/>
        <w:rPr>
          <w:rFonts w:ascii="Times New Roman" w:eastAsia="Times New Roman" w:hAnsi="Times New Roman" w:cs="Times New Roman"/>
          <w:sz w:val="28"/>
          <w:szCs w:val="28"/>
        </w:rPr>
      </w:pPr>
      <w:proofErr w:type="gramStart"/>
      <w:r w:rsidRPr="00D130A3">
        <w:rPr>
          <w:rFonts w:ascii="Times New Roman" w:eastAsia="Times New Roman" w:hAnsi="Times New Roman" w:cs="Times New Roman"/>
          <w:sz w:val="28"/>
          <w:szCs w:val="28"/>
          <w:lang w:val="en-US"/>
        </w:rPr>
        <w:t>a</w:t>
      </w:r>
      <w:proofErr w:type="gramEnd"/>
      <w:r w:rsidRPr="00D130A3">
        <w:rPr>
          <w:rFonts w:ascii="Times New Roman" w:eastAsia="Times New Roman" w:hAnsi="Times New Roman" w:cs="Times New Roman"/>
          <w:sz w:val="28"/>
          <w:szCs w:val="28"/>
        </w:rPr>
        <w:t xml:space="preserve">. коэффициент </w:t>
      </w:r>
      <w:proofErr w:type="spellStart"/>
      <w:r w:rsidRPr="00D130A3">
        <w:rPr>
          <w:rFonts w:ascii="Times New Roman" w:eastAsia="Times New Roman" w:hAnsi="Times New Roman" w:cs="Times New Roman"/>
          <w:sz w:val="28"/>
          <w:szCs w:val="28"/>
        </w:rPr>
        <w:t>конкордации</w:t>
      </w:r>
      <w:proofErr w:type="spellEnd"/>
    </w:p>
    <w:p w:rsidR="00D130A3" w:rsidRPr="00D130A3" w:rsidRDefault="00D130A3" w:rsidP="00D130A3">
      <w:pPr>
        <w:spacing w:after="0" w:line="240" w:lineRule="auto"/>
        <w:jc w:val="both"/>
        <w:rPr>
          <w:rFonts w:ascii="Times New Roman" w:eastAsia="Times New Roman" w:hAnsi="Times New Roman" w:cs="Times New Roman"/>
          <w:sz w:val="28"/>
          <w:szCs w:val="28"/>
        </w:rPr>
      </w:pPr>
      <w:proofErr w:type="gramStart"/>
      <w:r w:rsidRPr="00D130A3">
        <w:rPr>
          <w:rFonts w:ascii="Times New Roman" w:eastAsia="Times New Roman" w:hAnsi="Times New Roman" w:cs="Times New Roman"/>
          <w:sz w:val="28"/>
          <w:szCs w:val="28"/>
          <w:lang w:val="en-US"/>
        </w:rPr>
        <w:t>b</w:t>
      </w:r>
      <w:proofErr w:type="gramEnd"/>
      <w:r w:rsidRPr="00D130A3">
        <w:rPr>
          <w:rFonts w:ascii="Times New Roman" w:eastAsia="Times New Roman" w:hAnsi="Times New Roman" w:cs="Times New Roman"/>
          <w:sz w:val="28"/>
          <w:szCs w:val="28"/>
        </w:rPr>
        <w:t>. критерий Стьюдента;</w:t>
      </w:r>
    </w:p>
    <w:p w:rsidR="00D130A3" w:rsidRPr="00D130A3" w:rsidRDefault="00D130A3" w:rsidP="00D130A3">
      <w:pPr>
        <w:spacing w:after="0" w:line="240" w:lineRule="auto"/>
        <w:jc w:val="both"/>
        <w:rPr>
          <w:rFonts w:ascii="Times New Roman" w:eastAsia="Times New Roman" w:hAnsi="Times New Roman" w:cs="Times New Roman"/>
          <w:sz w:val="28"/>
          <w:szCs w:val="28"/>
        </w:rPr>
      </w:pPr>
      <w:proofErr w:type="gramStart"/>
      <w:r w:rsidRPr="00D130A3">
        <w:rPr>
          <w:rFonts w:ascii="Times New Roman" w:eastAsia="Times New Roman" w:hAnsi="Times New Roman" w:cs="Times New Roman"/>
          <w:sz w:val="28"/>
          <w:szCs w:val="28"/>
          <w:lang w:val="en-US"/>
        </w:rPr>
        <w:t>c</w:t>
      </w:r>
      <w:proofErr w:type="gramEnd"/>
      <w:r w:rsidRPr="00D130A3">
        <w:rPr>
          <w:rFonts w:ascii="Times New Roman" w:eastAsia="Times New Roman" w:hAnsi="Times New Roman" w:cs="Times New Roman"/>
          <w:sz w:val="28"/>
          <w:szCs w:val="28"/>
        </w:rPr>
        <w:t>. коэффициент Фишера</w:t>
      </w:r>
    </w:p>
    <w:p w:rsidR="00D130A3" w:rsidRPr="00D130A3" w:rsidRDefault="00D130A3" w:rsidP="00D130A3">
      <w:pPr>
        <w:spacing w:after="0" w:line="240" w:lineRule="auto"/>
        <w:jc w:val="both"/>
        <w:rPr>
          <w:rFonts w:ascii="Times New Roman" w:eastAsia="Times New Roman" w:hAnsi="Times New Roman" w:cs="Times New Roman"/>
          <w:sz w:val="28"/>
          <w:szCs w:val="28"/>
        </w:rPr>
      </w:pPr>
    </w:p>
    <w:p w:rsidR="00D130A3" w:rsidRPr="00D130A3" w:rsidRDefault="00D130A3" w:rsidP="00D130A3">
      <w:pPr>
        <w:autoSpaceDE w:val="0"/>
        <w:autoSpaceDN w:val="0"/>
        <w:adjustRightInd w:val="0"/>
        <w:spacing w:after="0" w:line="240" w:lineRule="auto"/>
        <w:jc w:val="both"/>
        <w:rPr>
          <w:rFonts w:ascii="Times New Roman" w:eastAsia="Times New Roman" w:hAnsi="Times New Roman" w:cs="Times New Roman"/>
          <w:b/>
          <w:sz w:val="28"/>
          <w:szCs w:val="28"/>
        </w:rPr>
      </w:pPr>
      <w:r w:rsidRPr="00D130A3">
        <w:rPr>
          <w:rFonts w:ascii="Times New Roman" w:eastAsia="Times New Roman" w:hAnsi="Times New Roman" w:cs="Times New Roman"/>
          <w:b/>
          <w:sz w:val="28"/>
          <w:szCs w:val="28"/>
        </w:rPr>
        <w:t>Вопрос 10. Для первоначального построения «грубой модели» исследуемого процесса, отбросив на первом этапе факторы, оказывающее незначительное влияние, используют:</w:t>
      </w:r>
    </w:p>
    <w:p w:rsidR="00D130A3" w:rsidRPr="00D130A3" w:rsidRDefault="00D130A3" w:rsidP="00D130A3">
      <w:pPr>
        <w:spacing w:after="0" w:line="240" w:lineRule="auto"/>
        <w:jc w:val="both"/>
        <w:rPr>
          <w:rFonts w:ascii="Times New Roman" w:eastAsia="Times New Roman" w:hAnsi="Times New Roman" w:cs="Times New Roman"/>
          <w:sz w:val="28"/>
          <w:szCs w:val="28"/>
        </w:rPr>
      </w:pPr>
      <w:proofErr w:type="gramStart"/>
      <w:r w:rsidRPr="00D130A3">
        <w:rPr>
          <w:rFonts w:ascii="Times New Roman" w:eastAsia="Times New Roman" w:hAnsi="Times New Roman" w:cs="Times New Roman"/>
          <w:sz w:val="28"/>
          <w:szCs w:val="28"/>
          <w:lang w:val="en-US"/>
        </w:rPr>
        <w:t>a</w:t>
      </w:r>
      <w:proofErr w:type="gramEnd"/>
      <w:r w:rsidRPr="00D130A3">
        <w:rPr>
          <w:rFonts w:ascii="Times New Roman" w:eastAsia="Times New Roman" w:hAnsi="Times New Roman" w:cs="Times New Roman"/>
          <w:sz w:val="28"/>
          <w:szCs w:val="28"/>
        </w:rPr>
        <w:t>. метод ранговой корреляции</w:t>
      </w:r>
    </w:p>
    <w:p w:rsidR="00D130A3" w:rsidRPr="00D130A3" w:rsidRDefault="00D130A3" w:rsidP="00D130A3">
      <w:pPr>
        <w:spacing w:after="0" w:line="240" w:lineRule="auto"/>
        <w:jc w:val="both"/>
        <w:rPr>
          <w:rFonts w:ascii="Times New Roman" w:eastAsia="Times New Roman" w:hAnsi="Times New Roman" w:cs="Times New Roman"/>
          <w:sz w:val="28"/>
          <w:szCs w:val="28"/>
        </w:rPr>
      </w:pPr>
      <w:proofErr w:type="gramStart"/>
      <w:r w:rsidRPr="00D130A3">
        <w:rPr>
          <w:rFonts w:ascii="Times New Roman" w:eastAsia="Times New Roman" w:hAnsi="Times New Roman" w:cs="Times New Roman"/>
          <w:sz w:val="28"/>
          <w:szCs w:val="28"/>
          <w:lang w:val="en-US"/>
        </w:rPr>
        <w:t>b</w:t>
      </w:r>
      <w:proofErr w:type="gramEnd"/>
      <w:r w:rsidRPr="00D130A3">
        <w:rPr>
          <w:rFonts w:ascii="Times New Roman" w:eastAsia="Times New Roman" w:hAnsi="Times New Roman" w:cs="Times New Roman"/>
          <w:sz w:val="28"/>
          <w:szCs w:val="28"/>
        </w:rPr>
        <w:t>. дисперсионный анализ</w:t>
      </w:r>
    </w:p>
    <w:p w:rsidR="00D130A3" w:rsidRPr="00D130A3" w:rsidRDefault="00D130A3" w:rsidP="00D130A3">
      <w:pPr>
        <w:spacing w:after="0" w:line="240" w:lineRule="auto"/>
        <w:jc w:val="both"/>
        <w:rPr>
          <w:rFonts w:ascii="Times New Roman" w:eastAsia="Times New Roman" w:hAnsi="Times New Roman" w:cs="Times New Roman"/>
          <w:sz w:val="28"/>
          <w:szCs w:val="28"/>
        </w:rPr>
      </w:pPr>
      <w:proofErr w:type="gramStart"/>
      <w:r w:rsidRPr="00D130A3">
        <w:rPr>
          <w:rFonts w:ascii="Times New Roman" w:eastAsia="Times New Roman" w:hAnsi="Times New Roman" w:cs="Times New Roman"/>
          <w:sz w:val="28"/>
          <w:szCs w:val="28"/>
          <w:lang w:val="en-US"/>
        </w:rPr>
        <w:t>c</w:t>
      </w:r>
      <w:proofErr w:type="gramEnd"/>
      <w:r w:rsidRPr="00D130A3">
        <w:rPr>
          <w:rFonts w:ascii="Times New Roman" w:eastAsia="Times New Roman" w:hAnsi="Times New Roman" w:cs="Times New Roman"/>
          <w:sz w:val="28"/>
          <w:szCs w:val="28"/>
        </w:rPr>
        <w:t>. методы насыщенных и сверх насыщенных планов</w:t>
      </w:r>
    </w:p>
    <w:p w:rsidR="00632713" w:rsidRPr="0001771C" w:rsidRDefault="00D130A3" w:rsidP="00D130A3">
      <w:pPr>
        <w:spacing w:after="0" w:line="240" w:lineRule="auto"/>
        <w:jc w:val="both"/>
      </w:pPr>
      <w:bookmarkStart w:id="0" w:name="_GoBack"/>
      <w:bookmarkEnd w:id="0"/>
    </w:p>
    <w:sectPr w:rsidR="00632713" w:rsidRPr="000177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nion Pro">
    <w:altName w:val="Minion Pro"/>
    <w:panose1 w:val="00000000000000000000"/>
    <w:charset w:val="CC"/>
    <w:family w:val="roman"/>
    <w:notTrueType/>
    <w:pitch w:val="default"/>
    <w:sig w:usb0="00000201" w:usb1="00000000" w:usb2="00000000" w:usb3="00000000" w:csb0="00000004"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A6507"/>
    <w:multiLevelType w:val="hybridMultilevel"/>
    <w:tmpl w:val="134EF0E6"/>
    <w:lvl w:ilvl="0" w:tplc="8904BE3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DFD51D5"/>
    <w:multiLevelType w:val="multilevel"/>
    <w:tmpl w:val="56FA0DA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rPr>
    </w:lvl>
    <w:lvl w:ilvl="2">
      <w:start w:val="3"/>
      <w:numFmt w:val="decimal"/>
      <w:lvlText w:val="%3."/>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18"/>
        <w:szCs w:val="18"/>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A4B7075"/>
    <w:multiLevelType w:val="hybridMultilevel"/>
    <w:tmpl w:val="0630A6DA"/>
    <w:lvl w:ilvl="0" w:tplc="8904BE32">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3" w15:restartNumberingAfterBreak="0">
    <w:nsid w:val="1CB572BC"/>
    <w:multiLevelType w:val="hybridMultilevel"/>
    <w:tmpl w:val="ADB800B8"/>
    <w:lvl w:ilvl="0" w:tplc="8904BE3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417525C"/>
    <w:multiLevelType w:val="hybridMultilevel"/>
    <w:tmpl w:val="A5B8310A"/>
    <w:lvl w:ilvl="0" w:tplc="8904BE3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48B7353"/>
    <w:multiLevelType w:val="hybridMultilevel"/>
    <w:tmpl w:val="0B46DEC8"/>
    <w:lvl w:ilvl="0" w:tplc="8904BE3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A1A2543"/>
    <w:multiLevelType w:val="hybridMultilevel"/>
    <w:tmpl w:val="86085DDC"/>
    <w:lvl w:ilvl="0" w:tplc="8904BE3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B1F5318"/>
    <w:multiLevelType w:val="hybridMultilevel"/>
    <w:tmpl w:val="AE9AEBCA"/>
    <w:lvl w:ilvl="0" w:tplc="8904BE3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12A30AA"/>
    <w:multiLevelType w:val="hybridMultilevel"/>
    <w:tmpl w:val="3A368528"/>
    <w:lvl w:ilvl="0" w:tplc="8904BE32">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9" w15:restartNumberingAfterBreak="0">
    <w:nsid w:val="51D930A0"/>
    <w:multiLevelType w:val="hybridMultilevel"/>
    <w:tmpl w:val="1C4618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AC61B65"/>
    <w:multiLevelType w:val="hybridMultilevel"/>
    <w:tmpl w:val="31BAF996"/>
    <w:lvl w:ilvl="0" w:tplc="8904BE3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710653D2"/>
    <w:multiLevelType w:val="hybridMultilevel"/>
    <w:tmpl w:val="EC38BB82"/>
    <w:lvl w:ilvl="0" w:tplc="8904BE32">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num w:numId="1">
    <w:abstractNumId w:val="9"/>
  </w:num>
  <w:num w:numId="2">
    <w:abstractNumId w:val="1"/>
    <w:lvlOverride w:ilvl="0"/>
    <w:lvlOverride w:ilvl="1">
      <w:startOverride w:val="1"/>
    </w:lvlOverride>
    <w:lvlOverride w:ilvl="2">
      <w:startOverride w:val="3"/>
    </w:lvlOverride>
    <w:lvlOverride w:ilvl="3">
      <w:startOverride w:val="1"/>
    </w:lvlOverride>
    <w:lvlOverride w:ilvl="4"/>
    <w:lvlOverride w:ilvl="5"/>
    <w:lvlOverride w:ilvl="6"/>
    <w:lvlOverride w:ilvl="7"/>
    <w:lvlOverride w:ilvl="8"/>
  </w:num>
  <w:num w:numId="3">
    <w:abstractNumId w:val="7"/>
  </w:num>
  <w:num w:numId="4">
    <w:abstractNumId w:val="5"/>
  </w:num>
  <w:num w:numId="5">
    <w:abstractNumId w:val="3"/>
  </w:num>
  <w:num w:numId="6">
    <w:abstractNumId w:val="0"/>
  </w:num>
  <w:num w:numId="7">
    <w:abstractNumId w:val="4"/>
  </w:num>
  <w:num w:numId="8">
    <w:abstractNumId w:val="10"/>
  </w:num>
  <w:num w:numId="9">
    <w:abstractNumId w:val="6"/>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49E"/>
    <w:rsid w:val="0001771C"/>
    <w:rsid w:val="00027C48"/>
    <w:rsid w:val="002964D9"/>
    <w:rsid w:val="0030149E"/>
    <w:rsid w:val="004231D8"/>
    <w:rsid w:val="004464E7"/>
    <w:rsid w:val="00574273"/>
    <w:rsid w:val="005D60EE"/>
    <w:rsid w:val="007343DE"/>
    <w:rsid w:val="0074159C"/>
    <w:rsid w:val="007A5DAA"/>
    <w:rsid w:val="007B6872"/>
    <w:rsid w:val="008140D0"/>
    <w:rsid w:val="008E172F"/>
    <w:rsid w:val="00994612"/>
    <w:rsid w:val="00B41375"/>
    <w:rsid w:val="00C17B6F"/>
    <w:rsid w:val="00D130A3"/>
    <w:rsid w:val="00D606E5"/>
    <w:rsid w:val="00D91D24"/>
    <w:rsid w:val="00E2458D"/>
    <w:rsid w:val="00FE098B"/>
    <w:rsid w:val="00FE68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A3366F-91D8-46A9-A06B-3460F435D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149E"/>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30149E"/>
    <w:pPr>
      <w:autoSpaceDE w:val="0"/>
      <w:autoSpaceDN w:val="0"/>
      <w:adjustRightInd w:val="0"/>
      <w:spacing w:before="420" w:after="0" w:line="240" w:lineRule="auto"/>
    </w:pPr>
    <w:rPr>
      <w:rFonts w:ascii="Arial" w:eastAsia="Times New Roman" w:hAnsi="Arial" w:cs="Times New Roman"/>
      <w:sz w:val="28"/>
      <w:szCs w:val="20"/>
    </w:rPr>
  </w:style>
  <w:style w:type="character" w:customStyle="1" w:styleId="a4">
    <w:name w:val="Основной текст Знак"/>
    <w:basedOn w:val="a0"/>
    <w:link w:val="a3"/>
    <w:rsid w:val="0030149E"/>
    <w:rPr>
      <w:rFonts w:ascii="Arial" w:eastAsia="Times New Roman" w:hAnsi="Arial" w:cs="Times New Roman"/>
      <w:sz w:val="28"/>
      <w:szCs w:val="20"/>
      <w:lang w:eastAsia="ru-RU"/>
    </w:rPr>
  </w:style>
  <w:style w:type="paragraph" w:styleId="a5">
    <w:name w:val="List Paragraph"/>
    <w:basedOn w:val="a"/>
    <w:uiPriority w:val="34"/>
    <w:qFormat/>
    <w:rsid w:val="007B6872"/>
    <w:pPr>
      <w:ind w:left="720"/>
      <w:contextualSpacing/>
    </w:pPr>
    <w:rPr>
      <w:rFonts w:ascii="Calibri" w:eastAsia="Times New Roman" w:hAnsi="Calibri" w:cs="Times New Roman"/>
    </w:rPr>
  </w:style>
  <w:style w:type="character" w:customStyle="1" w:styleId="apple-converted-space">
    <w:name w:val="apple-converted-space"/>
    <w:rsid w:val="007B6872"/>
  </w:style>
  <w:style w:type="paragraph" w:customStyle="1" w:styleId="Pa3">
    <w:name w:val="Pa3"/>
    <w:basedOn w:val="a"/>
    <w:next w:val="a"/>
    <w:uiPriority w:val="99"/>
    <w:rsid w:val="007B6872"/>
    <w:pPr>
      <w:autoSpaceDE w:val="0"/>
      <w:autoSpaceDN w:val="0"/>
      <w:adjustRightInd w:val="0"/>
      <w:spacing w:after="0" w:line="231" w:lineRule="atLeast"/>
    </w:pPr>
    <w:rPr>
      <w:rFonts w:ascii="Minion Pro" w:hAnsi="Minion Pro"/>
      <w:sz w:val="24"/>
      <w:szCs w:val="24"/>
    </w:rPr>
  </w:style>
  <w:style w:type="paragraph" w:customStyle="1" w:styleId="Pa13">
    <w:name w:val="Pa13"/>
    <w:basedOn w:val="a"/>
    <w:next w:val="a"/>
    <w:uiPriority w:val="99"/>
    <w:rsid w:val="007B6872"/>
    <w:pPr>
      <w:autoSpaceDE w:val="0"/>
      <w:autoSpaceDN w:val="0"/>
      <w:adjustRightInd w:val="0"/>
      <w:spacing w:after="0" w:line="231" w:lineRule="atLeast"/>
    </w:pPr>
    <w:rPr>
      <w:rFonts w:ascii="Minion Pro" w:hAnsi="Minion Pro"/>
      <w:sz w:val="24"/>
      <w:szCs w:val="24"/>
    </w:rPr>
  </w:style>
  <w:style w:type="paragraph" w:customStyle="1" w:styleId="1">
    <w:name w:val="Основной текст1"/>
    <w:basedOn w:val="a"/>
    <w:rsid w:val="007B6872"/>
    <w:pPr>
      <w:shd w:val="clear" w:color="auto" w:fill="FFFFFF"/>
      <w:spacing w:after="0" w:line="235" w:lineRule="exact"/>
      <w:jc w:val="both"/>
    </w:pPr>
    <w:rPr>
      <w:rFonts w:ascii="Book Antiqua" w:eastAsia="Book Antiqua" w:hAnsi="Book Antiqua" w:cs="Book Antiqua"/>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378</Words>
  <Characters>2159</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Гордин Сергей Александрович</dc:creator>
  <cp:keywords/>
  <dc:description/>
  <cp:lastModifiedBy>Гордин Сергей Александрович</cp:lastModifiedBy>
  <cp:revision>2</cp:revision>
  <dcterms:created xsi:type="dcterms:W3CDTF">2017-03-14T11:43:00Z</dcterms:created>
  <dcterms:modified xsi:type="dcterms:W3CDTF">2017-03-14T11:43:00Z</dcterms:modified>
</cp:coreProperties>
</file>