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49E" w:rsidRDefault="00B41375" w:rsidP="00027C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41375">
        <w:rPr>
          <w:rFonts w:ascii="Times New Roman" w:eastAsia="Calibri" w:hAnsi="Times New Roman" w:cs="Times New Roman"/>
          <w:b/>
          <w:sz w:val="28"/>
          <w:szCs w:val="28"/>
        </w:rPr>
        <w:t>Педагог-организатор педагогического процесса в вузе</w:t>
      </w:r>
    </w:p>
    <w:p w:rsidR="00027C48" w:rsidRDefault="00027C48" w:rsidP="00027C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149E" w:rsidRDefault="0030149E" w:rsidP="003014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201B">
        <w:rPr>
          <w:rFonts w:ascii="Times New Roman" w:eastAsia="Calibri" w:hAnsi="Times New Roman" w:cs="Times New Roman"/>
          <w:b/>
          <w:sz w:val="28"/>
          <w:szCs w:val="28"/>
        </w:rPr>
        <w:t>Тест</w:t>
      </w:r>
      <w:r w:rsidR="007B6872">
        <w:rPr>
          <w:rFonts w:ascii="Times New Roman" w:eastAsia="Calibri" w:hAnsi="Times New Roman" w:cs="Times New Roman"/>
          <w:b/>
          <w:sz w:val="28"/>
          <w:szCs w:val="28"/>
        </w:rPr>
        <w:t xml:space="preserve"> (</w:t>
      </w:r>
      <w:r w:rsidR="004231D8" w:rsidRPr="004231D8">
        <w:rPr>
          <w:rFonts w:ascii="Times New Roman" w:hAnsi="Times New Roman" w:cs="Times New Roman"/>
          <w:b/>
          <w:bCs/>
          <w:sz w:val="28"/>
          <w:szCs w:val="28"/>
        </w:rPr>
        <w:t>1 полугодие 1 года обучения</w:t>
      </w:r>
      <w:r w:rsidR="007B6872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30149E" w:rsidRDefault="0030149E" w:rsidP="003014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149E" w:rsidRPr="0030149E" w:rsidRDefault="0030149E" w:rsidP="003014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0149E">
        <w:rPr>
          <w:rFonts w:ascii="Times New Roman" w:eastAsia="Calibri" w:hAnsi="Times New Roman" w:cs="Times New Roman"/>
          <w:sz w:val="28"/>
          <w:szCs w:val="28"/>
        </w:rPr>
        <w:t>Выполнил аспирант: ________________</w:t>
      </w:r>
    </w:p>
    <w:p w:rsidR="0030149E" w:rsidRPr="0030149E" w:rsidRDefault="0030149E" w:rsidP="0030149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231D8" w:rsidRPr="004231D8" w:rsidRDefault="004231D8" w:rsidP="00423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31D8">
        <w:rPr>
          <w:rFonts w:ascii="Times New Roman" w:eastAsia="Times New Roman" w:hAnsi="Times New Roman" w:cs="Times New Roman"/>
          <w:b/>
          <w:sz w:val="28"/>
          <w:szCs w:val="28"/>
        </w:rPr>
        <w:t>1. Движущими силами процесса обучения является (</w:t>
      </w:r>
      <w:proofErr w:type="spellStart"/>
      <w:r w:rsidRPr="004231D8">
        <w:rPr>
          <w:rFonts w:ascii="Times New Roman" w:eastAsia="Times New Roman" w:hAnsi="Times New Roman" w:cs="Times New Roman"/>
          <w:b/>
          <w:sz w:val="28"/>
          <w:szCs w:val="28"/>
        </w:rPr>
        <w:t>ются</w:t>
      </w:r>
      <w:proofErr w:type="spellEnd"/>
      <w:r w:rsidRPr="004231D8">
        <w:rPr>
          <w:rFonts w:ascii="Times New Roman" w:eastAsia="Times New Roman" w:hAnsi="Times New Roman" w:cs="Times New Roman"/>
          <w:b/>
          <w:sz w:val="28"/>
          <w:szCs w:val="28"/>
        </w:rPr>
        <w:t>) …</w:t>
      </w:r>
    </w:p>
    <w:p w:rsidR="004231D8" w:rsidRPr="004231D8" w:rsidRDefault="004231D8" w:rsidP="00423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1D8">
        <w:rPr>
          <w:rFonts w:ascii="Times New Roman" w:eastAsia="Times New Roman" w:hAnsi="Times New Roman" w:cs="Times New Roman"/>
          <w:sz w:val="28"/>
          <w:szCs w:val="28"/>
        </w:rPr>
        <w:t>А) образовательная активность обучаемого</w:t>
      </w:r>
    </w:p>
    <w:p w:rsidR="004231D8" w:rsidRPr="004231D8" w:rsidRDefault="004231D8" w:rsidP="00423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1D8">
        <w:rPr>
          <w:rFonts w:ascii="Times New Roman" w:eastAsia="Times New Roman" w:hAnsi="Times New Roman" w:cs="Times New Roman"/>
          <w:sz w:val="28"/>
          <w:szCs w:val="28"/>
        </w:rPr>
        <w:t>Б) закономерности и принципы его построения</w:t>
      </w:r>
    </w:p>
    <w:p w:rsidR="004231D8" w:rsidRPr="004231D8" w:rsidRDefault="004231D8" w:rsidP="00423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1D8">
        <w:rPr>
          <w:rFonts w:ascii="Times New Roman" w:eastAsia="Times New Roman" w:hAnsi="Times New Roman" w:cs="Times New Roman"/>
          <w:sz w:val="28"/>
          <w:szCs w:val="28"/>
        </w:rPr>
        <w:t>В) противоречия, возникающие в ходе обучения</w:t>
      </w:r>
    </w:p>
    <w:p w:rsidR="004231D8" w:rsidRPr="004231D8" w:rsidRDefault="004231D8" w:rsidP="00423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1D8">
        <w:rPr>
          <w:rFonts w:ascii="Times New Roman" w:eastAsia="Times New Roman" w:hAnsi="Times New Roman" w:cs="Times New Roman"/>
          <w:sz w:val="28"/>
          <w:szCs w:val="28"/>
        </w:rPr>
        <w:t>Г) профессионализм пед</w:t>
      </w:r>
      <w:bookmarkStart w:id="0" w:name="_GoBack"/>
      <w:bookmarkEnd w:id="0"/>
      <w:r w:rsidRPr="004231D8">
        <w:rPr>
          <w:rFonts w:ascii="Times New Roman" w:eastAsia="Times New Roman" w:hAnsi="Times New Roman" w:cs="Times New Roman"/>
          <w:sz w:val="28"/>
          <w:szCs w:val="28"/>
        </w:rPr>
        <w:t>агога</w:t>
      </w:r>
    </w:p>
    <w:p w:rsidR="004231D8" w:rsidRPr="004231D8" w:rsidRDefault="004231D8" w:rsidP="00423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31D8" w:rsidRPr="004231D8" w:rsidRDefault="004231D8" w:rsidP="00423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31D8">
        <w:rPr>
          <w:rFonts w:ascii="Times New Roman" w:eastAsia="Times New Roman" w:hAnsi="Times New Roman" w:cs="Times New Roman"/>
          <w:b/>
          <w:sz w:val="28"/>
          <w:szCs w:val="28"/>
        </w:rPr>
        <w:t>2. Система государственных и общественных институтов, обеспечивающих процесс образования личности в течение всей жизни, называется …</w:t>
      </w:r>
    </w:p>
    <w:p w:rsidR="004231D8" w:rsidRPr="004231D8" w:rsidRDefault="004231D8" w:rsidP="00423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1D8">
        <w:rPr>
          <w:rFonts w:ascii="Times New Roman" w:eastAsia="Times New Roman" w:hAnsi="Times New Roman" w:cs="Times New Roman"/>
          <w:sz w:val="28"/>
          <w:szCs w:val="28"/>
        </w:rPr>
        <w:t>А) непрерывным образованием</w:t>
      </w:r>
    </w:p>
    <w:p w:rsidR="004231D8" w:rsidRPr="004231D8" w:rsidRDefault="004231D8" w:rsidP="00423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1D8">
        <w:rPr>
          <w:rFonts w:ascii="Times New Roman" w:eastAsia="Times New Roman" w:hAnsi="Times New Roman" w:cs="Times New Roman"/>
          <w:sz w:val="28"/>
          <w:szCs w:val="28"/>
        </w:rPr>
        <w:t>Б) образованностью</w:t>
      </w:r>
    </w:p>
    <w:p w:rsidR="004231D8" w:rsidRPr="004231D8" w:rsidRDefault="004231D8" w:rsidP="00423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1D8">
        <w:rPr>
          <w:rFonts w:ascii="Times New Roman" w:eastAsia="Times New Roman" w:hAnsi="Times New Roman" w:cs="Times New Roman"/>
          <w:sz w:val="28"/>
          <w:szCs w:val="28"/>
        </w:rPr>
        <w:t>В) образованием</w:t>
      </w:r>
    </w:p>
    <w:p w:rsidR="004231D8" w:rsidRPr="004231D8" w:rsidRDefault="004231D8" w:rsidP="00423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1D8">
        <w:rPr>
          <w:rFonts w:ascii="Times New Roman" w:eastAsia="Times New Roman" w:hAnsi="Times New Roman" w:cs="Times New Roman"/>
          <w:sz w:val="28"/>
          <w:szCs w:val="28"/>
        </w:rPr>
        <w:t>Г) системой образования</w:t>
      </w:r>
    </w:p>
    <w:p w:rsidR="004231D8" w:rsidRPr="004231D8" w:rsidRDefault="004231D8" w:rsidP="00423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31D8" w:rsidRPr="004231D8" w:rsidRDefault="004231D8" w:rsidP="00423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31D8">
        <w:rPr>
          <w:rFonts w:ascii="Times New Roman" w:eastAsia="Times New Roman" w:hAnsi="Times New Roman" w:cs="Times New Roman"/>
          <w:b/>
          <w:sz w:val="28"/>
          <w:szCs w:val="28"/>
        </w:rPr>
        <w:t>3.  Учебное занятие, организуемое в форме коллективного обсуждения изучаемых вопросов, докладов, рефератов, называется …</w:t>
      </w:r>
    </w:p>
    <w:p w:rsidR="004231D8" w:rsidRPr="004231D8" w:rsidRDefault="004231D8" w:rsidP="00423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1D8">
        <w:rPr>
          <w:rFonts w:ascii="Times New Roman" w:eastAsia="Times New Roman" w:hAnsi="Times New Roman" w:cs="Times New Roman"/>
          <w:sz w:val="28"/>
          <w:szCs w:val="28"/>
        </w:rPr>
        <w:t>А) семинаром</w:t>
      </w:r>
    </w:p>
    <w:p w:rsidR="004231D8" w:rsidRPr="004231D8" w:rsidRDefault="004231D8" w:rsidP="00423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1D8">
        <w:rPr>
          <w:rFonts w:ascii="Times New Roman" w:eastAsia="Times New Roman" w:hAnsi="Times New Roman" w:cs="Times New Roman"/>
          <w:sz w:val="28"/>
          <w:szCs w:val="28"/>
        </w:rPr>
        <w:t>Б) беседой</w:t>
      </w:r>
    </w:p>
    <w:p w:rsidR="004231D8" w:rsidRPr="004231D8" w:rsidRDefault="004231D8" w:rsidP="00423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1D8">
        <w:rPr>
          <w:rFonts w:ascii="Times New Roman" w:eastAsia="Times New Roman" w:hAnsi="Times New Roman" w:cs="Times New Roman"/>
          <w:sz w:val="28"/>
          <w:szCs w:val="28"/>
        </w:rPr>
        <w:t>В) уроком систематизации и обобщения знания</w:t>
      </w:r>
    </w:p>
    <w:p w:rsidR="004231D8" w:rsidRPr="004231D8" w:rsidRDefault="004231D8" w:rsidP="00423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1D8">
        <w:rPr>
          <w:rFonts w:ascii="Times New Roman" w:eastAsia="Times New Roman" w:hAnsi="Times New Roman" w:cs="Times New Roman"/>
          <w:sz w:val="28"/>
          <w:szCs w:val="28"/>
        </w:rPr>
        <w:t>Г) факультативом</w:t>
      </w:r>
    </w:p>
    <w:p w:rsidR="004231D8" w:rsidRPr="004231D8" w:rsidRDefault="004231D8" w:rsidP="00423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31D8" w:rsidRPr="004231D8" w:rsidRDefault="004231D8" w:rsidP="00423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31D8">
        <w:rPr>
          <w:rFonts w:ascii="Times New Roman" w:eastAsia="Times New Roman" w:hAnsi="Times New Roman" w:cs="Times New Roman"/>
          <w:b/>
          <w:sz w:val="28"/>
          <w:szCs w:val="28"/>
        </w:rPr>
        <w:t>4. Содержание образования как общественного явления определяется …</w:t>
      </w:r>
    </w:p>
    <w:p w:rsidR="004231D8" w:rsidRPr="004231D8" w:rsidRDefault="004231D8" w:rsidP="00423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1D8">
        <w:rPr>
          <w:rFonts w:ascii="Times New Roman" w:eastAsia="Times New Roman" w:hAnsi="Times New Roman" w:cs="Times New Roman"/>
          <w:sz w:val="28"/>
          <w:szCs w:val="28"/>
        </w:rPr>
        <w:t>А) социально-экономическим и политическим строем данного общества, уровнем его материально-технического и культурного развития</w:t>
      </w:r>
    </w:p>
    <w:p w:rsidR="004231D8" w:rsidRPr="004231D8" w:rsidRDefault="004231D8" w:rsidP="00423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1D8">
        <w:rPr>
          <w:rFonts w:ascii="Times New Roman" w:eastAsia="Times New Roman" w:hAnsi="Times New Roman" w:cs="Times New Roman"/>
          <w:sz w:val="28"/>
          <w:szCs w:val="28"/>
        </w:rPr>
        <w:t>Б) совокупностью знаний, умений и навыков, составляющих государственные стандарты образования</w:t>
      </w:r>
    </w:p>
    <w:p w:rsidR="004231D8" w:rsidRPr="004231D8" w:rsidRDefault="004231D8" w:rsidP="00423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1D8">
        <w:rPr>
          <w:rFonts w:ascii="Times New Roman" w:eastAsia="Times New Roman" w:hAnsi="Times New Roman" w:cs="Times New Roman"/>
          <w:sz w:val="28"/>
          <w:szCs w:val="28"/>
        </w:rPr>
        <w:t>В) уровнем развития общественных наук</w:t>
      </w:r>
    </w:p>
    <w:p w:rsidR="004231D8" w:rsidRPr="004231D8" w:rsidRDefault="004231D8" w:rsidP="00423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1D8">
        <w:rPr>
          <w:rFonts w:ascii="Times New Roman" w:eastAsia="Times New Roman" w:hAnsi="Times New Roman" w:cs="Times New Roman"/>
          <w:sz w:val="28"/>
          <w:szCs w:val="28"/>
        </w:rPr>
        <w:t>Г) уровнем развития педагогической науки и педагогической деятельности</w:t>
      </w:r>
    </w:p>
    <w:p w:rsidR="004231D8" w:rsidRPr="004231D8" w:rsidRDefault="004231D8" w:rsidP="00423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31D8" w:rsidRPr="004231D8" w:rsidRDefault="004231D8" w:rsidP="00423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31D8">
        <w:rPr>
          <w:rFonts w:ascii="Times New Roman" w:eastAsia="Times New Roman" w:hAnsi="Times New Roman" w:cs="Times New Roman"/>
          <w:b/>
          <w:sz w:val="28"/>
          <w:szCs w:val="28"/>
        </w:rPr>
        <w:t>5. Стиль педагогического общения, при котором педагог единолично определяет цели взаимодействия и субъективно оценивает результаты деятельности ученика, называется …</w:t>
      </w:r>
    </w:p>
    <w:p w:rsidR="004231D8" w:rsidRPr="004231D8" w:rsidRDefault="004231D8" w:rsidP="00423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1D8">
        <w:rPr>
          <w:rFonts w:ascii="Times New Roman" w:eastAsia="Times New Roman" w:hAnsi="Times New Roman" w:cs="Times New Roman"/>
          <w:sz w:val="28"/>
          <w:szCs w:val="28"/>
        </w:rPr>
        <w:t>А) игнорирующим</w:t>
      </w:r>
    </w:p>
    <w:p w:rsidR="004231D8" w:rsidRPr="004231D8" w:rsidRDefault="004231D8" w:rsidP="00423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1D8">
        <w:rPr>
          <w:rFonts w:ascii="Times New Roman" w:eastAsia="Times New Roman" w:hAnsi="Times New Roman" w:cs="Times New Roman"/>
          <w:sz w:val="28"/>
          <w:szCs w:val="28"/>
        </w:rPr>
        <w:t>Б) демократическим</w:t>
      </w:r>
    </w:p>
    <w:p w:rsidR="004231D8" w:rsidRPr="004231D8" w:rsidRDefault="004231D8" w:rsidP="00423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1D8">
        <w:rPr>
          <w:rFonts w:ascii="Times New Roman" w:eastAsia="Times New Roman" w:hAnsi="Times New Roman" w:cs="Times New Roman"/>
          <w:sz w:val="28"/>
          <w:szCs w:val="28"/>
        </w:rPr>
        <w:t>В) авторитарным</w:t>
      </w:r>
    </w:p>
    <w:p w:rsidR="004231D8" w:rsidRPr="004231D8" w:rsidRDefault="004231D8" w:rsidP="00423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1D8">
        <w:rPr>
          <w:rFonts w:ascii="Times New Roman" w:eastAsia="Times New Roman" w:hAnsi="Times New Roman" w:cs="Times New Roman"/>
          <w:sz w:val="28"/>
          <w:szCs w:val="28"/>
        </w:rPr>
        <w:t>Г) попустительским</w:t>
      </w:r>
    </w:p>
    <w:p w:rsidR="004231D8" w:rsidRPr="004231D8" w:rsidRDefault="004231D8" w:rsidP="00423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31D8" w:rsidRPr="004231D8" w:rsidRDefault="004231D8" w:rsidP="00423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31D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6. Основным заказчиком образовательных учреждений выступает(ют)…</w:t>
      </w:r>
    </w:p>
    <w:p w:rsidR="004231D8" w:rsidRPr="004231D8" w:rsidRDefault="004231D8" w:rsidP="00423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1D8">
        <w:rPr>
          <w:rFonts w:ascii="Times New Roman" w:eastAsia="Times New Roman" w:hAnsi="Times New Roman" w:cs="Times New Roman"/>
          <w:sz w:val="28"/>
          <w:szCs w:val="28"/>
        </w:rPr>
        <w:t>А) родители учащихся</w:t>
      </w:r>
    </w:p>
    <w:p w:rsidR="004231D8" w:rsidRPr="004231D8" w:rsidRDefault="004231D8" w:rsidP="00423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1D8">
        <w:rPr>
          <w:rFonts w:ascii="Times New Roman" w:eastAsia="Times New Roman" w:hAnsi="Times New Roman" w:cs="Times New Roman"/>
          <w:sz w:val="28"/>
          <w:szCs w:val="28"/>
        </w:rPr>
        <w:t>Б) государство и его ведомства</w:t>
      </w:r>
    </w:p>
    <w:p w:rsidR="004231D8" w:rsidRPr="004231D8" w:rsidRDefault="004231D8" w:rsidP="00423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1D8">
        <w:rPr>
          <w:rFonts w:ascii="Times New Roman" w:eastAsia="Times New Roman" w:hAnsi="Times New Roman" w:cs="Times New Roman"/>
          <w:sz w:val="28"/>
          <w:szCs w:val="28"/>
        </w:rPr>
        <w:t>В) педагогический коллектив</w:t>
      </w:r>
    </w:p>
    <w:p w:rsidR="004231D8" w:rsidRPr="004231D8" w:rsidRDefault="004231D8" w:rsidP="00423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1D8">
        <w:rPr>
          <w:rFonts w:ascii="Times New Roman" w:eastAsia="Times New Roman" w:hAnsi="Times New Roman" w:cs="Times New Roman"/>
          <w:sz w:val="28"/>
          <w:szCs w:val="28"/>
        </w:rPr>
        <w:t>Г) учащиеся</w:t>
      </w:r>
    </w:p>
    <w:p w:rsidR="004231D8" w:rsidRPr="004231D8" w:rsidRDefault="004231D8" w:rsidP="00423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31D8" w:rsidRPr="004231D8" w:rsidRDefault="004231D8" w:rsidP="00423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31D8">
        <w:rPr>
          <w:rFonts w:ascii="Times New Roman" w:eastAsia="Times New Roman" w:hAnsi="Times New Roman" w:cs="Times New Roman"/>
          <w:b/>
          <w:sz w:val="28"/>
          <w:szCs w:val="28"/>
        </w:rPr>
        <w:t>7. К эмпирическим (практическим) методам педагогического исследования относится …</w:t>
      </w:r>
    </w:p>
    <w:p w:rsidR="004231D8" w:rsidRPr="004231D8" w:rsidRDefault="004231D8" w:rsidP="00423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1D8">
        <w:rPr>
          <w:rFonts w:ascii="Times New Roman" w:eastAsia="Times New Roman" w:hAnsi="Times New Roman" w:cs="Times New Roman"/>
          <w:sz w:val="28"/>
          <w:szCs w:val="28"/>
        </w:rPr>
        <w:t>А) наблюдение, беседа, анкетирование, эксперимент</w:t>
      </w:r>
    </w:p>
    <w:p w:rsidR="004231D8" w:rsidRPr="004231D8" w:rsidRDefault="004231D8" w:rsidP="00423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1D8">
        <w:rPr>
          <w:rFonts w:ascii="Times New Roman" w:eastAsia="Times New Roman" w:hAnsi="Times New Roman" w:cs="Times New Roman"/>
          <w:sz w:val="28"/>
          <w:szCs w:val="28"/>
        </w:rPr>
        <w:t xml:space="preserve">Б) беседа, классификация, синтез, </w:t>
      </w:r>
      <w:proofErr w:type="spellStart"/>
      <w:r w:rsidRPr="004231D8">
        <w:rPr>
          <w:rFonts w:ascii="Times New Roman" w:eastAsia="Times New Roman" w:hAnsi="Times New Roman" w:cs="Times New Roman"/>
          <w:sz w:val="28"/>
          <w:szCs w:val="28"/>
        </w:rPr>
        <w:t>шкалирование</w:t>
      </w:r>
      <w:proofErr w:type="spellEnd"/>
    </w:p>
    <w:p w:rsidR="004231D8" w:rsidRPr="004231D8" w:rsidRDefault="004231D8" w:rsidP="00423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1D8">
        <w:rPr>
          <w:rFonts w:ascii="Times New Roman" w:eastAsia="Times New Roman" w:hAnsi="Times New Roman" w:cs="Times New Roman"/>
          <w:sz w:val="28"/>
          <w:szCs w:val="28"/>
        </w:rPr>
        <w:t>В) эксперимент, моделирование, рейтинг, тестирование</w:t>
      </w:r>
    </w:p>
    <w:p w:rsidR="004231D8" w:rsidRPr="004231D8" w:rsidRDefault="004231D8" w:rsidP="00423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1D8">
        <w:rPr>
          <w:rFonts w:ascii="Times New Roman" w:eastAsia="Times New Roman" w:hAnsi="Times New Roman" w:cs="Times New Roman"/>
          <w:sz w:val="28"/>
          <w:szCs w:val="28"/>
        </w:rPr>
        <w:t>Г) наблюдение, анализ, эксперимент, интервьюирование</w:t>
      </w:r>
    </w:p>
    <w:p w:rsidR="004231D8" w:rsidRPr="004231D8" w:rsidRDefault="004231D8" w:rsidP="00423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31D8" w:rsidRPr="004231D8" w:rsidRDefault="004231D8" w:rsidP="00423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31D8">
        <w:rPr>
          <w:rFonts w:ascii="Times New Roman" w:eastAsia="Times New Roman" w:hAnsi="Times New Roman" w:cs="Times New Roman"/>
          <w:b/>
          <w:sz w:val="28"/>
          <w:szCs w:val="28"/>
        </w:rPr>
        <w:t>8. Разделение или разграничение полномочий в коллективе характеризует принцип ___________ в управлении образовательными системами</w:t>
      </w:r>
    </w:p>
    <w:p w:rsidR="004231D8" w:rsidRPr="004231D8" w:rsidRDefault="004231D8" w:rsidP="00423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1D8">
        <w:rPr>
          <w:rFonts w:ascii="Times New Roman" w:eastAsia="Times New Roman" w:hAnsi="Times New Roman" w:cs="Times New Roman"/>
          <w:sz w:val="28"/>
          <w:szCs w:val="28"/>
        </w:rPr>
        <w:t>А) полноты и объективности информации</w:t>
      </w:r>
    </w:p>
    <w:p w:rsidR="004231D8" w:rsidRPr="004231D8" w:rsidRDefault="004231D8" w:rsidP="00423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1D8">
        <w:rPr>
          <w:rFonts w:ascii="Times New Roman" w:eastAsia="Times New Roman" w:hAnsi="Times New Roman" w:cs="Times New Roman"/>
          <w:sz w:val="28"/>
          <w:szCs w:val="28"/>
        </w:rPr>
        <w:t>Б) рационального сочетания централизации и децентрализации</w:t>
      </w:r>
    </w:p>
    <w:p w:rsidR="004231D8" w:rsidRPr="004231D8" w:rsidRDefault="004231D8" w:rsidP="00423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1D8"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proofErr w:type="spellStart"/>
      <w:r w:rsidRPr="004231D8">
        <w:rPr>
          <w:rFonts w:ascii="Times New Roman" w:eastAsia="Times New Roman" w:hAnsi="Times New Roman" w:cs="Times New Roman"/>
          <w:sz w:val="28"/>
          <w:szCs w:val="28"/>
        </w:rPr>
        <w:t>гуманизации</w:t>
      </w:r>
      <w:proofErr w:type="spellEnd"/>
    </w:p>
    <w:p w:rsidR="004231D8" w:rsidRPr="004231D8" w:rsidRDefault="004231D8" w:rsidP="00423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1D8">
        <w:rPr>
          <w:rFonts w:ascii="Times New Roman" w:eastAsia="Times New Roman" w:hAnsi="Times New Roman" w:cs="Times New Roman"/>
          <w:sz w:val="28"/>
          <w:szCs w:val="28"/>
        </w:rPr>
        <w:t>Г) научной обоснованности</w:t>
      </w:r>
    </w:p>
    <w:p w:rsidR="004231D8" w:rsidRPr="004231D8" w:rsidRDefault="004231D8" w:rsidP="00423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31D8" w:rsidRPr="004231D8" w:rsidRDefault="004231D8" w:rsidP="00423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31D8">
        <w:rPr>
          <w:rFonts w:ascii="Times New Roman" w:eastAsia="Times New Roman" w:hAnsi="Times New Roman" w:cs="Times New Roman"/>
          <w:b/>
          <w:sz w:val="28"/>
          <w:szCs w:val="28"/>
        </w:rPr>
        <w:t>9. Уровень и вид профессионально-педагогической подготовленности специалиста называется педагогической…</w:t>
      </w:r>
    </w:p>
    <w:p w:rsidR="004231D8" w:rsidRPr="004231D8" w:rsidRDefault="004231D8" w:rsidP="00423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1D8">
        <w:rPr>
          <w:rFonts w:ascii="Times New Roman" w:eastAsia="Times New Roman" w:hAnsi="Times New Roman" w:cs="Times New Roman"/>
          <w:sz w:val="28"/>
          <w:szCs w:val="28"/>
        </w:rPr>
        <w:t>А) квалификацией</w:t>
      </w:r>
    </w:p>
    <w:p w:rsidR="004231D8" w:rsidRPr="004231D8" w:rsidRDefault="004231D8" w:rsidP="00423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1D8">
        <w:rPr>
          <w:rFonts w:ascii="Times New Roman" w:eastAsia="Times New Roman" w:hAnsi="Times New Roman" w:cs="Times New Roman"/>
          <w:sz w:val="28"/>
          <w:szCs w:val="28"/>
        </w:rPr>
        <w:t>Б) специальностью</w:t>
      </w:r>
    </w:p>
    <w:p w:rsidR="004231D8" w:rsidRPr="004231D8" w:rsidRDefault="004231D8" w:rsidP="00423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1D8">
        <w:rPr>
          <w:rFonts w:ascii="Times New Roman" w:eastAsia="Times New Roman" w:hAnsi="Times New Roman" w:cs="Times New Roman"/>
          <w:sz w:val="28"/>
          <w:szCs w:val="28"/>
        </w:rPr>
        <w:t>В) специализацией</w:t>
      </w:r>
    </w:p>
    <w:p w:rsidR="004231D8" w:rsidRPr="004231D8" w:rsidRDefault="004231D8" w:rsidP="00423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1D8">
        <w:rPr>
          <w:rFonts w:ascii="Times New Roman" w:eastAsia="Times New Roman" w:hAnsi="Times New Roman" w:cs="Times New Roman"/>
          <w:sz w:val="28"/>
          <w:szCs w:val="28"/>
        </w:rPr>
        <w:t>Г) образованием</w:t>
      </w:r>
    </w:p>
    <w:p w:rsidR="004231D8" w:rsidRPr="004231D8" w:rsidRDefault="004231D8" w:rsidP="00423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31D8" w:rsidRPr="004231D8" w:rsidRDefault="004231D8" w:rsidP="00423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31D8">
        <w:rPr>
          <w:rFonts w:ascii="Times New Roman" w:eastAsia="Times New Roman" w:hAnsi="Times New Roman" w:cs="Times New Roman"/>
          <w:b/>
          <w:sz w:val="28"/>
          <w:szCs w:val="28"/>
        </w:rPr>
        <w:t>10. Выдвижение педагогических целей и задач и отбор способов их достижения составляет сущность_______ умений педагога</w:t>
      </w:r>
    </w:p>
    <w:p w:rsidR="004231D8" w:rsidRPr="004231D8" w:rsidRDefault="004231D8" w:rsidP="00423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231D8">
        <w:rPr>
          <w:rFonts w:ascii="Times New Roman" w:eastAsia="Times New Roman" w:hAnsi="Times New Roman" w:cs="Times New Roman"/>
          <w:sz w:val="28"/>
          <w:szCs w:val="28"/>
        </w:rPr>
        <w:t>А)  перцептивных</w:t>
      </w:r>
      <w:proofErr w:type="gramEnd"/>
    </w:p>
    <w:p w:rsidR="004231D8" w:rsidRPr="004231D8" w:rsidRDefault="004231D8" w:rsidP="00423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1D8">
        <w:rPr>
          <w:rFonts w:ascii="Times New Roman" w:eastAsia="Times New Roman" w:hAnsi="Times New Roman" w:cs="Times New Roman"/>
          <w:sz w:val="28"/>
          <w:szCs w:val="28"/>
        </w:rPr>
        <w:t>Б) прогностических</w:t>
      </w:r>
    </w:p>
    <w:p w:rsidR="004231D8" w:rsidRPr="004231D8" w:rsidRDefault="004231D8" w:rsidP="00423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1D8">
        <w:rPr>
          <w:rFonts w:ascii="Times New Roman" w:eastAsia="Times New Roman" w:hAnsi="Times New Roman" w:cs="Times New Roman"/>
          <w:sz w:val="28"/>
          <w:szCs w:val="28"/>
        </w:rPr>
        <w:t>В) развивающих</w:t>
      </w:r>
    </w:p>
    <w:p w:rsidR="004231D8" w:rsidRPr="004231D8" w:rsidRDefault="004231D8" w:rsidP="00423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1D8">
        <w:rPr>
          <w:rFonts w:ascii="Times New Roman" w:eastAsia="Times New Roman" w:hAnsi="Times New Roman" w:cs="Times New Roman"/>
          <w:sz w:val="28"/>
          <w:szCs w:val="28"/>
        </w:rPr>
        <w:t>Г) коммуникативных</w:t>
      </w:r>
    </w:p>
    <w:p w:rsidR="004231D8" w:rsidRPr="004231D8" w:rsidRDefault="004231D8" w:rsidP="00423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31D8" w:rsidRPr="004231D8" w:rsidRDefault="004231D8" w:rsidP="00423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31D8">
        <w:rPr>
          <w:rFonts w:ascii="Times New Roman" w:eastAsia="Times New Roman" w:hAnsi="Times New Roman" w:cs="Times New Roman"/>
          <w:b/>
          <w:sz w:val="28"/>
          <w:szCs w:val="28"/>
        </w:rPr>
        <w:t xml:space="preserve">11. </w:t>
      </w:r>
      <w:proofErr w:type="spellStart"/>
      <w:r w:rsidRPr="004231D8">
        <w:rPr>
          <w:rFonts w:ascii="Times New Roman" w:eastAsia="Times New Roman" w:hAnsi="Times New Roman" w:cs="Times New Roman"/>
          <w:b/>
          <w:sz w:val="28"/>
          <w:szCs w:val="28"/>
        </w:rPr>
        <w:t>Профессиограмма</w:t>
      </w:r>
      <w:proofErr w:type="spellEnd"/>
      <w:r w:rsidRPr="004231D8">
        <w:rPr>
          <w:rFonts w:ascii="Times New Roman" w:eastAsia="Times New Roman" w:hAnsi="Times New Roman" w:cs="Times New Roman"/>
          <w:b/>
          <w:sz w:val="28"/>
          <w:szCs w:val="28"/>
        </w:rPr>
        <w:t xml:space="preserve"> педагога включает в себя…</w:t>
      </w:r>
    </w:p>
    <w:p w:rsidR="004231D8" w:rsidRPr="004231D8" w:rsidRDefault="004231D8" w:rsidP="00423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1D8">
        <w:rPr>
          <w:rFonts w:ascii="Times New Roman" w:eastAsia="Times New Roman" w:hAnsi="Times New Roman" w:cs="Times New Roman"/>
          <w:sz w:val="28"/>
          <w:szCs w:val="28"/>
        </w:rPr>
        <w:t>А) квалификационные характеристики оценки педагогической деятельности</w:t>
      </w:r>
    </w:p>
    <w:p w:rsidR="004231D8" w:rsidRPr="004231D8" w:rsidRDefault="004231D8" w:rsidP="00423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231D8">
        <w:rPr>
          <w:rFonts w:ascii="Times New Roman" w:eastAsia="Times New Roman" w:hAnsi="Times New Roman" w:cs="Times New Roman"/>
          <w:sz w:val="28"/>
          <w:szCs w:val="28"/>
        </w:rPr>
        <w:t>Б)  умение</w:t>
      </w:r>
      <w:proofErr w:type="gramEnd"/>
      <w:r w:rsidRPr="004231D8">
        <w:rPr>
          <w:rFonts w:ascii="Times New Roman" w:eastAsia="Times New Roman" w:hAnsi="Times New Roman" w:cs="Times New Roman"/>
          <w:sz w:val="28"/>
          <w:szCs w:val="28"/>
        </w:rPr>
        <w:t xml:space="preserve"> и знание, составляющие профессиональную компетентность педагога</w:t>
      </w:r>
    </w:p>
    <w:p w:rsidR="004231D8" w:rsidRPr="004231D8" w:rsidRDefault="004231D8" w:rsidP="00423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231D8">
        <w:rPr>
          <w:rFonts w:ascii="Times New Roman" w:eastAsia="Times New Roman" w:hAnsi="Times New Roman" w:cs="Times New Roman"/>
          <w:sz w:val="28"/>
          <w:szCs w:val="28"/>
        </w:rPr>
        <w:t>В)  системное</w:t>
      </w:r>
      <w:proofErr w:type="gramEnd"/>
      <w:r w:rsidRPr="004231D8">
        <w:rPr>
          <w:rFonts w:ascii="Times New Roman" w:eastAsia="Times New Roman" w:hAnsi="Times New Roman" w:cs="Times New Roman"/>
          <w:sz w:val="28"/>
          <w:szCs w:val="28"/>
        </w:rPr>
        <w:t xml:space="preserve"> описание социальных, психологических и иных требований к педагогической профессии</w:t>
      </w:r>
    </w:p>
    <w:p w:rsidR="004231D8" w:rsidRPr="004231D8" w:rsidRDefault="004231D8" w:rsidP="00423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1D8">
        <w:rPr>
          <w:rFonts w:ascii="Times New Roman" w:eastAsia="Times New Roman" w:hAnsi="Times New Roman" w:cs="Times New Roman"/>
          <w:sz w:val="28"/>
          <w:szCs w:val="28"/>
        </w:rPr>
        <w:t>Г) личностные качества и способности отдельного педагога</w:t>
      </w:r>
    </w:p>
    <w:p w:rsidR="004231D8" w:rsidRPr="004231D8" w:rsidRDefault="004231D8" w:rsidP="00423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31D8" w:rsidRPr="004231D8" w:rsidRDefault="004231D8" w:rsidP="00423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31D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12. Конечным этапом решением педагогической задачи является…</w:t>
      </w:r>
    </w:p>
    <w:p w:rsidR="004231D8" w:rsidRPr="004231D8" w:rsidRDefault="004231D8" w:rsidP="00423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1D8">
        <w:rPr>
          <w:rFonts w:ascii="Times New Roman" w:eastAsia="Times New Roman" w:hAnsi="Times New Roman" w:cs="Times New Roman"/>
          <w:sz w:val="28"/>
          <w:szCs w:val="28"/>
        </w:rPr>
        <w:t>А) анализ результатов решения</w:t>
      </w:r>
    </w:p>
    <w:p w:rsidR="004231D8" w:rsidRPr="004231D8" w:rsidRDefault="004231D8" w:rsidP="00423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1D8">
        <w:rPr>
          <w:rFonts w:ascii="Times New Roman" w:eastAsia="Times New Roman" w:hAnsi="Times New Roman" w:cs="Times New Roman"/>
          <w:sz w:val="28"/>
          <w:szCs w:val="28"/>
        </w:rPr>
        <w:t>Б) проектирование вариантов решения</w:t>
      </w:r>
    </w:p>
    <w:p w:rsidR="004231D8" w:rsidRPr="004231D8" w:rsidRDefault="004231D8" w:rsidP="00423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1D8">
        <w:rPr>
          <w:rFonts w:ascii="Times New Roman" w:eastAsia="Times New Roman" w:hAnsi="Times New Roman" w:cs="Times New Roman"/>
          <w:sz w:val="28"/>
          <w:szCs w:val="28"/>
        </w:rPr>
        <w:t>В) вычленение педагогической проблемы</w:t>
      </w:r>
    </w:p>
    <w:p w:rsidR="004231D8" w:rsidRPr="004231D8" w:rsidRDefault="004231D8" w:rsidP="00423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1D8">
        <w:rPr>
          <w:rFonts w:ascii="Times New Roman" w:eastAsia="Times New Roman" w:hAnsi="Times New Roman" w:cs="Times New Roman"/>
          <w:sz w:val="28"/>
          <w:szCs w:val="28"/>
        </w:rPr>
        <w:t>Г) регулирование педагогического процесса</w:t>
      </w:r>
    </w:p>
    <w:p w:rsidR="004231D8" w:rsidRPr="004231D8" w:rsidRDefault="004231D8" w:rsidP="00423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31D8" w:rsidRPr="004231D8" w:rsidRDefault="004231D8" w:rsidP="00423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31D8">
        <w:rPr>
          <w:rFonts w:ascii="Times New Roman" w:eastAsia="Times New Roman" w:hAnsi="Times New Roman" w:cs="Times New Roman"/>
          <w:b/>
          <w:sz w:val="28"/>
          <w:szCs w:val="28"/>
        </w:rPr>
        <w:t>13. Единство теоретической и практической готовности педагога к осуществлению педагогической деятельности составляет его…</w:t>
      </w:r>
    </w:p>
    <w:p w:rsidR="004231D8" w:rsidRPr="004231D8" w:rsidRDefault="004231D8" w:rsidP="00423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1D8">
        <w:rPr>
          <w:rFonts w:ascii="Times New Roman" w:eastAsia="Times New Roman" w:hAnsi="Times New Roman" w:cs="Times New Roman"/>
          <w:sz w:val="28"/>
          <w:szCs w:val="28"/>
        </w:rPr>
        <w:t>А) квалификацию</w:t>
      </w:r>
    </w:p>
    <w:p w:rsidR="004231D8" w:rsidRPr="004231D8" w:rsidRDefault="004231D8" w:rsidP="00423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1D8">
        <w:rPr>
          <w:rFonts w:ascii="Times New Roman" w:eastAsia="Times New Roman" w:hAnsi="Times New Roman" w:cs="Times New Roman"/>
          <w:sz w:val="28"/>
          <w:szCs w:val="28"/>
        </w:rPr>
        <w:t>Б) педагогическое мастерство</w:t>
      </w:r>
    </w:p>
    <w:p w:rsidR="004231D8" w:rsidRPr="004231D8" w:rsidRDefault="004231D8" w:rsidP="00423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1D8">
        <w:rPr>
          <w:rFonts w:ascii="Times New Roman" w:eastAsia="Times New Roman" w:hAnsi="Times New Roman" w:cs="Times New Roman"/>
          <w:sz w:val="28"/>
          <w:szCs w:val="28"/>
        </w:rPr>
        <w:t>В) профессиональную компетентность</w:t>
      </w:r>
    </w:p>
    <w:p w:rsidR="004231D8" w:rsidRPr="004231D8" w:rsidRDefault="004231D8" w:rsidP="00423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1D8">
        <w:rPr>
          <w:rFonts w:ascii="Times New Roman" w:eastAsia="Times New Roman" w:hAnsi="Times New Roman" w:cs="Times New Roman"/>
          <w:sz w:val="28"/>
          <w:szCs w:val="28"/>
        </w:rPr>
        <w:t>Г) специализацию</w:t>
      </w:r>
    </w:p>
    <w:p w:rsidR="00632713" w:rsidRPr="0001771C" w:rsidRDefault="004231D8" w:rsidP="007B6872">
      <w:pPr>
        <w:spacing w:after="0" w:line="240" w:lineRule="auto"/>
      </w:pPr>
    </w:p>
    <w:sectPr w:rsidR="00632713" w:rsidRPr="00017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ion Pro">
    <w:altName w:val="Minion Pr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D51D5"/>
    <w:multiLevelType w:val="multilevel"/>
    <w:tmpl w:val="56FA0DA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2">
      <w:start w:val="3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51D930A0"/>
    <w:multiLevelType w:val="hybridMultilevel"/>
    <w:tmpl w:val="1C461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49E"/>
    <w:rsid w:val="0001771C"/>
    <w:rsid w:val="00027C48"/>
    <w:rsid w:val="002964D9"/>
    <w:rsid w:val="0030149E"/>
    <w:rsid w:val="004231D8"/>
    <w:rsid w:val="0074159C"/>
    <w:rsid w:val="007B6872"/>
    <w:rsid w:val="008140D0"/>
    <w:rsid w:val="008E172F"/>
    <w:rsid w:val="00B41375"/>
    <w:rsid w:val="00C17B6F"/>
    <w:rsid w:val="00D91D24"/>
    <w:rsid w:val="00FE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3366F-91D8-46A9-A06B-3460F435D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49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0149E"/>
    <w:pPr>
      <w:autoSpaceDE w:val="0"/>
      <w:autoSpaceDN w:val="0"/>
      <w:adjustRightInd w:val="0"/>
      <w:spacing w:before="420" w:after="0" w:line="240" w:lineRule="auto"/>
    </w:pPr>
    <w:rPr>
      <w:rFonts w:ascii="Arial" w:eastAsia="Times New Roman" w:hAnsi="Arial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30149E"/>
    <w:rPr>
      <w:rFonts w:ascii="Arial" w:eastAsia="Times New Roman" w:hAnsi="Arial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B687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7B6872"/>
  </w:style>
  <w:style w:type="paragraph" w:customStyle="1" w:styleId="Pa3">
    <w:name w:val="Pa3"/>
    <w:basedOn w:val="a"/>
    <w:next w:val="a"/>
    <w:uiPriority w:val="99"/>
    <w:rsid w:val="007B6872"/>
    <w:pPr>
      <w:autoSpaceDE w:val="0"/>
      <w:autoSpaceDN w:val="0"/>
      <w:adjustRightInd w:val="0"/>
      <w:spacing w:after="0" w:line="231" w:lineRule="atLeast"/>
    </w:pPr>
    <w:rPr>
      <w:rFonts w:ascii="Minion Pro" w:hAnsi="Minion Pro"/>
      <w:sz w:val="24"/>
      <w:szCs w:val="24"/>
    </w:rPr>
  </w:style>
  <w:style w:type="paragraph" w:customStyle="1" w:styleId="Pa13">
    <w:name w:val="Pa13"/>
    <w:basedOn w:val="a"/>
    <w:next w:val="a"/>
    <w:uiPriority w:val="99"/>
    <w:rsid w:val="007B6872"/>
    <w:pPr>
      <w:autoSpaceDE w:val="0"/>
      <w:autoSpaceDN w:val="0"/>
      <w:adjustRightInd w:val="0"/>
      <w:spacing w:after="0" w:line="231" w:lineRule="atLeast"/>
    </w:pPr>
    <w:rPr>
      <w:rFonts w:ascii="Minion Pro" w:hAnsi="Minion Pro"/>
      <w:sz w:val="24"/>
      <w:szCs w:val="24"/>
    </w:rPr>
  </w:style>
  <w:style w:type="paragraph" w:customStyle="1" w:styleId="1">
    <w:name w:val="Основной текст1"/>
    <w:basedOn w:val="a"/>
    <w:rsid w:val="007B6872"/>
    <w:pPr>
      <w:shd w:val="clear" w:color="auto" w:fill="FFFFFF"/>
      <w:spacing w:after="0" w:line="235" w:lineRule="exact"/>
      <w:jc w:val="both"/>
    </w:pPr>
    <w:rPr>
      <w:rFonts w:ascii="Book Antiqua" w:eastAsia="Book Antiqua" w:hAnsi="Book Antiqua" w:cs="Book Antiqua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Гордин Сергей Александрович</dc:creator>
  <cp:keywords/>
  <dc:description/>
  <cp:lastModifiedBy>Гордин Сергей Александрович</cp:lastModifiedBy>
  <cp:revision>3</cp:revision>
  <dcterms:created xsi:type="dcterms:W3CDTF">2017-03-14T11:26:00Z</dcterms:created>
  <dcterms:modified xsi:type="dcterms:W3CDTF">2017-03-14T11:27:00Z</dcterms:modified>
</cp:coreProperties>
</file>