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844" w:rsidRPr="00FE2BC8" w:rsidRDefault="003B2844" w:rsidP="008B5EAE">
      <w:pPr>
        <w:widowControl w:val="0"/>
        <w:spacing w:after="0" w:line="240" w:lineRule="auto"/>
        <w:jc w:val="center"/>
        <w:rPr>
          <w:rFonts w:ascii="Times New Roman" w:hAnsi="Times New Roman"/>
          <w:szCs w:val="28"/>
        </w:rPr>
      </w:pPr>
      <w:r w:rsidRPr="00FE2BC8">
        <w:rPr>
          <w:rFonts w:ascii="Times New Roman" w:hAnsi="Times New Roman"/>
          <w:szCs w:val="28"/>
        </w:rPr>
        <w:t>МИНОБРНАУКИ РОССИИ</w:t>
      </w:r>
    </w:p>
    <w:p w:rsidR="00316947" w:rsidRPr="00FE2BC8" w:rsidRDefault="003B2844" w:rsidP="008B5EAE">
      <w:pPr>
        <w:widowControl w:val="0"/>
        <w:spacing w:after="0" w:line="240" w:lineRule="auto"/>
        <w:jc w:val="center"/>
        <w:rPr>
          <w:rFonts w:ascii="Times New Roman" w:hAnsi="Times New Roman"/>
          <w:szCs w:val="28"/>
        </w:rPr>
      </w:pPr>
      <w:r w:rsidRPr="00FE2BC8">
        <w:rPr>
          <w:rFonts w:ascii="Times New Roman" w:hAnsi="Times New Roman"/>
          <w:szCs w:val="28"/>
        </w:rPr>
        <w:t xml:space="preserve">федеральное государственное бюджетное </w:t>
      </w:r>
    </w:p>
    <w:p w:rsidR="003B2844" w:rsidRPr="00FE2BC8" w:rsidRDefault="003B2844" w:rsidP="008B5EAE">
      <w:pPr>
        <w:widowControl w:val="0"/>
        <w:spacing w:after="0" w:line="240" w:lineRule="auto"/>
        <w:jc w:val="center"/>
        <w:rPr>
          <w:rFonts w:ascii="Times New Roman" w:hAnsi="Times New Roman"/>
          <w:szCs w:val="28"/>
        </w:rPr>
      </w:pPr>
      <w:r w:rsidRPr="00FE2BC8">
        <w:rPr>
          <w:rFonts w:ascii="Times New Roman" w:hAnsi="Times New Roman"/>
          <w:szCs w:val="28"/>
        </w:rPr>
        <w:t xml:space="preserve">образовательное учреждение высшего образования </w:t>
      </w:r>
    </w:p>
    <w:p w:rsidR="003B2844" w:rsidRPr="00FE2BC8" w:rsidRDefault="003B2844" w:rsidP="008B5EAE">
      <w:pPr>
        <w:widowControl w:val="0"/>
        <w:spacing w:after="0" w:line="240" w:lineRule="auto"/>
        <w:jc w:val="center"/>
        <w:rPr>
          <w:rFonts w:ascii="Times New Roman" w:hAnsi="Times New Roman"/>
          <w:szCs w:val="28"/>
        </w:rPr>
      </w:pPr>
      <w:r w:rsidRPr="00FE2BC8">
        <w:rPr>
          <w:rFonts w:ascii="Times New Roman" w:hAnsi="Times New Roman"/>
          <w:szCs w:val="28"/>
        </w:rPr>
        <w:t>«Комсомольский-на-Амуре государственный университет»</w:t>
      </w:r>
    </w:p>
    <w:p w:rsidR="003B2844" w:rsidRPr="00FE2BC8" w:rsidRDefault="003B2844" w:rsidP="008B5EA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422"/>
        <w:gridCol w:w="422"/>
        <w:gridCol w:w="865"/>
        <w:gridCol w:w="185"/>
        <w:gridCol w:w="172"/>
        <w:gridCol w:w="352"/>
        <w:gridCol w:w="399"/>
        <w:gridCol w:w="283"/>
        <w:gridCol w:w="142"/>
        <w:gridCol w:w="848"/>
        <w:gridCol w:w="986"/>
        <w:gridCol w:w="177"/>
        <w:gridCol w:w="106"/>
        <w:gridCol w:w="319"/>
        <w:gridCol w:w="1559"/>
        <w:gridCol w:w="99"/>
        <w:gridCol w:w="236"/>
        <w:gridCol w:w="325"/>
      </w:tblGrid>
      <w:tr w:rsidR="003B2844" w:rsidRPr="00FE2BC8" w:rsidTr="0038762F">
        <w:trPr>
          <w:gridAfter w:val="2"/>
          <w:wAfter w:w="561" w:type="dxa"/>
        </w:trPr>
        <w:tc>
          <w:tcPr>
            <w:tcW w:w="931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B2844" w:rsidRPr="00FE2BC8" w:rsidRDefault="003B2844" w:rsidP="008B5EAE">
            <w:pPr>
              <w:pStyle w:val="a8"/>
              <w:widowControl w:val="0"/>
              <w:spacing w:after="0"/>
              <w:ind w:right="-5"/>
              <w:jc w:val="right"/>
              <w:rPr>
                <w:szCs w:val="28"/>
              </w:rPr>
            </w:pPr>
            <w:r w:rsidRPr="00FE2BC8">
              <w:rPr>
                <w:szCs w:val="28"/>
              </w:rPr>
              <w:t>УТВЕРЖДАЮ</w:t>
            </w:r>
          </w:p>
          <w:p w:rsidR="003B2844" w:rsidRPr="00FE2BC8" w:rsidRDefault="003B2844" w:rsidP="008B5EAE">
            <w:pPr>
              <w:pStyle w:val="a8"/>
              <w:widowControl w:val="0"/>
              <w:spacing w:after="0"/>
              <w:ind w:right="-5"/>
              <w:jc w:val="right"/>
              <w:rPr>
                <w:szCs w:val="28"/>
              </w:rPr>
            </w:pPr>
            <w:r w:rsidRPr="00FE2BC8">
              <w:rPr>
                <w:szCs w:val="28"/>
              </w:rPr>
              <w:t>Проректор по ОВР</w:t>
            </w:r>
            <w:r w:rsidR="008B5EAE" w:rsidRPr="00FE2BC8">
              <w:rPr>
                <w:szCs w:val="28"/>
              </w:rPr>
              <w:t xml:space="preserve"> </w:t>
            </w:r>
            <w:r w:rsidRPr="00FE2BC8">
              <w:rPr>
                <w:szCs w:val="28"/>
              </w:rPr>
              <w:t>и</w:t>
            </w:r>
            <w:r w:rsidR="008B5EAE" w:rsidRPr="00FE2BC8">
              <w:rPr>
                <w:szCs w:val="28"/>
              </w:rPr>
              <w:t xml:space="preserve"> </w:t>
            </w:r>
            <w:r w:rsidRPr="00FE2BC8">
              <w:rPr>
                <w:szCs w:val="28"/>
              </w:rPr>
              <w:t>ОВ</w:t>
            </w:r>
          </w:p>
          <w:p w:rsidR="003B2844" w:rsidRPr="00FE2BC8" w:rsidRDefault="003B2844" w:rsidP="008B5EAE">
            <w:pPr>
              <w:pStyle w:val="a8"/>
              <w:widowControl w:val="0"/>
              <w:spacing w:after="0"/>
              <w:ind w:right="-5"/>
              <w:jc w:val="right"/>
              <w:rPr>
                <w:szCs w:val="28"/>
              </w:rPr>
            </w:pPr>
            <w:r w:rsidRPr="00FE2BC8">
              <w:rPr>
                <w:szCs w:val="28"/>
              </w:rPr>
              <w:t xml:space="preserve"> ______________ / Т.Е. Наливайко</w:t>
            </w:r>
          </w:p>
          <w:p w:rsidR="003B2844" w:rsidRPr="00FE2BC8" w:rsidRDefault="003B2844" w:rsidP="008B5EAE">
            <w:pPr>
              <w:pStyle w:val="a8"/>
              <w:widowControl w:val="0"/>
              <w:spacing w:after="0"/>
              <w:ind w:right="-6"/>
              <w:jc w:val="right"/>
              <w:rPr>
                <w:b/>
                <w:sz w:val="28"/>
                <w:szCs w:val="28"/>
              </w:rPr>
            </w:pPr>
            <w:r w:rsidRPr="00FE2BC8">
              <w:rPr>
                <w:szCs w:val="28"/>
              </w:rPr>
              <w:t>«____» _______________ 20____ г.</w:t>
            </w:r>
          </w:p>
        </w:tc>
      </w:tr>
      <w:tr w:rsidR="003B2844" w:rsidRPr="00FE2BC8" w:rsidTr="0038762F">
        <w:trPr>
          <w:gridAfter w:val="2"/>
          <w:wAfter w:w="561" w:type="dxa"/>
        </w:trPr>
        <w:tc>
          <w:tcPr>
            <w:tcW w:w="931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B2844" w:rsidRPr="00FE2BC8" w:rsidRDefault="003B2844" w:rsidP="008B5EAE">
            <w:pPr>
              <w:pStyle w:val="a8"/>
              <w:widowControl w:val="0"/>
              <w:spacing w:after="0"/>
              <w:ind w:right="-6"/>
              <w:jc w:val="center"/>
              <w:rPr>
                <w:b/>
                <w:sz w:val="28"/>
                <w:szCs w:val="28"/>
              </w:rPr>
            </w:pPr>
          </w:p>
        </w:tc>
      </w:tr>
      <w:tr w:rsidR="003B2844" w:rsidRPr="00FE2BC8" w:rsidTr="0038762F">
        <w:trPr>
          <w:gridAfter w:val="2"/>
          <w:wAfter w:w="561" w:type="dxa"/>
        </w:trPr>
        <w:tc>
          <w:tcPr>
            <w:tcW w:w="931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B2844" w:rsidRPr="00FE2BC8" w:rsidRDefault="003B2844" w:rsidP="00584AFD">
            <w:pPr>
              <w:pStyle w:val="a8"/>
              <w:widowControl w:val="0"/>
              <w:spacing w:after="0" w:line="240" w:lineRule="auto"/>
              <w:ind w:right="-6"/>
              <w:jc w:val="center"/>
              <w:rPr>
                <w:b/>
                <w:szCs w:val="28"/>
              </w:rPr>
            </w:pPr>
            <w:r w:rsidRPr="00FE2BC8">
              <w:rPr>
                <w:b/>
                <w:szCs w:val="28"/>
              </w:rPr>
              <w:t>ЗАКЛЮЧЕНИЕ</w:t>
            </w:r>
          </w:p>
        </w:tc>
      </w:tr>
      <w:tr w:rsidR="003B2844" w:rsidRPr="00FE2BC8" w:rsidTr="0038762F">
        <w:trPr>
          <w:gridAfter w:val="2"/>
          <w:wAfter w:w="561" w:type="dxa"/>
        </w:trPr>
        <w:tc>
          <w:tcPr>
            <w:tcW w:w="931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B2844" w:rsidRPr="00FE2BC8" w:rsidRDefault="003B2844" w:rsidP="00584AFD">
            <w:pPr>
              <w:pStyle w:val="a8"/>
              <w:widowControl w:val="0"/>
              <w:spacing w:after="0" w:line="240" w:lineRule="auto"/>
              <w:ind w:right="-6"/>
              <w:jc w:val="center"/>
              <w:rPr>
                <w:b/>
                <w:szCs w:val="28"/>
              </w:rPr>
            </w:pPr>
            <w:r w:rsidRPr="00FE2BC8">
              <w:rPr>
                <w:b/>
                <w:szCs w:val="28"/>
              </w:rPr>
              <w:t>о проверке образования, полученного в иностранном государстве</w:t>
            </w:r>
          </w:p>
        </w:tc>
      </w:tr>
      <w:tr w:rsidR="003B2844" w:rsidRPr="00FE2BC8" w:rsidTr="0038762F">
        <w:trPr>
          <w:gridAfter w:val="2"/>
          <w:wAfter w:w="561" w:type="dxa"/>
        </w:trPr>
        <w:tc>
          <w:tcPr>
            <w:tcW w:w="931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B2844" w:rsidRPr="00FE2BC8" w:rsidRDefault="003B2844" w:rsidP="00584AFD">
            <w:pPr>
              <w:pStyle w:val="a8"/>
              <w:widowControl w:val="0"/>
              <w:spacing w:after="0" w:line="240" w:lineRule="auto"/>
              <w:ind w:right="-6"/>
              <w:jc w:val="center"/>
              <w:rPr>
                <w:b/>
                <w:szCs w:val="28"/>
              </w:rPr>
            </w:pPr>
          </w:p>
        </w:tc>
      </w:tr>
      <w:tr w:rsidR="007903B4" w:rsidRPr="00FE2BC8" w:rsidTr="00387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61" w:type="dxa"/>
          <w:trHeight w:val="87"/>
        </w:trPr>
        <w:tc>
          <w:tcPr>
            <w:tcW w:w="3686" w:type="dxa"/>
            <w:gridSpan w:val="4"/>
            <w:vAlign w:val="center"/>
          </w:tcPr>
          <w:p w:rsidR="007903B4" w:rsidRPr="00FE2BC8" w:rsidRDefault="007903B4" w:rsidP="00584AFD">
            <w:pPr>
              <w:pStyle w:val="a8"/>
              <w:widowControl w:val="0"/>
              <w:spacing w:after="0" w:line="240" w:lineRule="auto"/>
              <w:ind w:left="-142" w:right="-80"/>
              <w:rPr>
                <w:szCs w:val="28"/>
              </w:rPr>
            </w:pPr>
            <w:r w:rsidRPr="00FE2BC8">
              <w:rPr>
                <w:szCs w:val="28"/>
              </w:rPr>
              <w:t>«____» _______________ 20___ г.</w:t>
            </w:r>
          </w:p>
        </w:tc>
        <w:tc>
          <w:tcPr>
            <w:tcW w:w="1533" w:type="dxa"/>
            <w:gridSpan w:val="6"/>
            <w:vAlign w:val="center"/>
          </w:tcPr>
          <w:p w:rsidR="007903B4" w:rsidRPr="00FE2BC8" w:rsidRDefault="007903B4" w:rsidP="00584AFD">
            <w:pPr>
              <w:pStyle w:val="a8"/>
              <w:widowControl w:val="0"/>
              <w:spacing w:after="0" w:line="240" w:lineRule="auto"/>
              <w:ind w:right="-80"/>
              <w:rPr>
                <w:szCs w:val="28"/>
              </w:rPr>
            </w:pPr>
          </w:p>
        </w:tc>
        <w:tc>
          <w:tcPr>
            <w:tcW w:w="2011" w:type="dxa"/>
            <w:gridSpan w:val="3"/>
            <w:tcBorders>
              <w:left w:val="nil"/>
            </w:tcBorders>
            <w:vAlign w:val="center"/>
          </w:tcPr>
          <w:p w:rsidR="007903B4" w:rsidRPr="00FE2BC8" w:rsidRDefault="007903B4" w:rsidP="00584AFD">
            <w:pPr>
              <w:pStyle w:val="a8"/>
              <w:widowControl w:val="0"/>
              <w:spacing w:after="0" w:line="240" w:lineRule="auto"/>
              <w:ind w:left="-142" w:right="-80"/>
              <w:jc w:val="center"/>
              <w:rPr>
                <w:szCs w:val="28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7903B4" w:rsidRPr="00FE2BC8" w:rsidRDefault="007903B4" w:rsidP="00584AFD">
            <w:pPr>
              <w:pStyle w:val="a8"/>
              <w:widowControl w:val="0"/>
              <w:spacing w:after="0" w:line="240" w:lineRule="auto"/>
              <w:ind w:left="-142" w:right="-80"/>
              <w:rPr>
                <w:szCs w:val="28"/>
              </w:rPr>
            </w:pPr>
            <w:r w:rsidRPr="00FE2BC8">
              <w:rPr>
                <w:szCs w:val="28"/>
              </w:rPr>
              <w:t>№</w:t>
            </w:r>
          </w:p>
        </w:tc>
        <w:tc>
          <w:tcPr>
            <w:tcW w:w="1658" w:type="dxa"/>
            <w:gridSpan w:val="2"/>
            <w:tcBorders>
              <w:bottom w:val="single" w:sz="4" w:space="0" w:color="auto"/>
            </w:tcBorders>
            <w:vAlign w:val="center"/>
          </w:tcPr>
          <w:p w:rsidR="007903B4" w:rsidRPr="00FE2BC8" w:rsidRDefault="007903B4" w:rsidP="00584AFD">
            <w:pPr>
              <w:pStyle w:val="a8"/>
              <w:widowControl w:val="0"/>
              <w:spacing w:after="0" w:line="240" w:lineRule="auto"/>
              <w:ind w:left="-142" w:right="-80"/>
              <w:jc w:val="center"/>
              <w:rPr>
                <w:szCs w:val="28"/>
              </w:rPr>
            </w:pPr>
          </w:p>
        </w:tc>
      </w:tr>
      <w:tr w:rsidR="003B2844" w:rsidRPr="00FE2BC8" w:rsidTr="00387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61" w:type="dxa"/>
        </w:trPr>
        <w:tc>
          <w:tcPr>
            <w:tcW w:w="5219" w:type="dxa"/>
            <w:gridSpan w:val="10"/>
          </w:tcPr>
          <w:p w:rsidR="003B2844" w:rsidRPr="00FE2BC8" w:rsidRDefault="00B83A1B" w:rsidP="00584AFD">
            <w:pPr>
              <w:pStyle w:val="a8"/>
              <w:widowControl w:val="0"/>
              <w:spacing w:after="0" w:line="240" w:lineRule="auto"/>
              <w:ind w:right="-5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bookmarkStart w:id="0" w:name="_GoBack"/>
            <w:bookmarkEnd w:id="0"/>
            <w:r w:rsidR="007903B4" w:rsidRPr="00FE2BC8">
              <w:rPr>
                <w:sz w:val="16"/>
                <w:szCs w:val="16"/>
              </w:rPr>
              <w:t xml:space="preserve"> </w:t>
            </w:r>
            <w:r w:rsidR="003B2844" w:rsidRPr="00FE2BC8">
              <w:rPr>
                <w:sz w:val="16"/>
                <w:szCs w:val="16"/>
              </w:rPr>
              <w:t>(дата выдачи заключения)</w:t>
            </w:r>
          </w:p>
        </w:tc>
        <w:tc>
          <w:tcPr>
            <w:tcW w:w="2436" w:type="dxa"/>
            <w:gridSpan w:val="5"/>
          </w:tcPr>
          <w:p w:rsidR="003B2844" w:rsidRPr="00FE2BC8" w:rsidRDefault="003B2844" w:rsidP="00584AFD">
            <w:pPr>
              <w:pStyle w:val="a8"/>
              <w:widowControl w:val="0"/>
              <w:spacing w:after="0" w:line="240" w:lineRule="auto"/>
              <w:ind w:right="-5"/>
              <w:jc w:val="center"/>
              <w:rPr>
                <w:sz w:val="16"/>
                <w:szCs w:val="16"/>
              </w:rPr>
            </w:pPr>
          </w:p>
        </w:tc>
        <w:tc>
          <w:tcPr>
            <w:tcW w:w="1658" w:type="dxa"/>
            <w:gridSpan w:val="2"/>
          </w:tcPr>
          <w:p w:rsidR="003B2844" w:rsidRPr="00FE2BC8" w:rsidRDefault="003B2844" w:rsidP="00584AFD">
            <w:pPr>
              <w:pStyle w:val="a8"/>
              <w:widowControl w:val="0"/>
              <w:spacing w:after="0" w:line="240" w:lineRule="auto"/>
              <w:ind w:right="-5"/>
              <w:jc w:val="center"/>
              <w:rPr>
                <w:sz w:val="16"/>
                <w:szCs w:val="16"/>
              </w:rPr>
            </w:pPr>
            <w:r w:rsidRPr="00FE2BC8">
              <w:rPr>
                <w:sz w:val="16"/>
                <w:szCs w:val="16"/>
              </w:rPr>
              <w:t>(номер заключения)</w:t>
            </w:r>
          </w:p>
        </w:tc>
      </w:tr>
      <w:tr w:rsidR="003B2844" w:rsidRPr="00FE2BC8" w:rsidTr="0038762F">
        <w:trPr>
          <w:gridAfter w:val="2"/>
          <w:wAfter w:w="561" w:type="dxa"/>
        </w:trPr>
        <w:tc>
          <w:tcPr>
            <w:tcW w:w="931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B2844" w:rsidRPr="00FE2BC8" w:rsidRDefault="003B2844" w:rsidP="00584AFD">
            <w:pPr>
              <w:pStyle w:val="a8"/>
              <w:widowControl w:val="0"/>
              <w:spacing w:after="0" w:line="240" w:lineRule="auto"/>
              <w:ind w:right="-6" w:firstLine="743"/>
              <w:jc w:val="both"/>
              <w:rPr>
                <w:sz w:val="22"/>
                <w:szCs w:val="28"/>
              </w:rPr>
            </w:pPr>
          </w:p>
          <w:p w:rsidR="003B2844" w:rsidRPr="00FE2BC8" w:rsidRDefault="003B2844" w:rsidP="00584AFD">
            <w:pPr>
              <w:pStyle w:val="a8"/>
              <w:widowControl w:val="0"/>
              <w:spacing w:after="0" w:line="240" w:lineRule="auto"/>
              <w:ind w:right="-6" w:firstLine="743"/>
              <w:jc w:val="both"/>
              <w:rPr>
                <w:szCs w:val="28"/>
              </w:rPr>
            </w:pPr>
            <w:r w:rsidRPr="00FE2BC8">
              <w:rPr>
                <w:szCs w:val="28"/>
              </w:rPr>
              <w:t>Рассмотрение представленных документов дает основание принять следующее</w:t>
            </w:r>
          </w:p>
        </w:tc>
      </w:tr>
      <w:tr w:rsidR="008B5EAE" w:rsidRPr="00FE2BC8" w:rsidTr="0038762F">
        <w:trPr>
          <w:gridAfter w:val="2"/>
          <w:wAfter w:w="561" w:type="dxa"/>
        </w:trPr>
        <w:tc>
          <w:tcPr>
            <w:tcW w:w="38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5EAE" w:rsidRPr="00FE2BC8" w:rsidRDefault="008B5EAE" w:rsidP="00584AFD">
            <w:pPr>
              <w:pStyle w:val="a8"/>
              <w:widowControl w:val="0"/>
              <w:tabs>
                <w:tab w:val="left" w:pos="4827"/>
              </w:tabs>
              <w:spacing w:after="0" w:line="240" w:lineRule="auto"/>
              <w:ind w:right="-6"/>
              <w:jc w:val="both"/>
              <w:rPr>
                <w:szCs w:val="28"/>
              </w:rPr>
            </w:pPr>
            <w:r w:rsidRPr="00FE2BC8">
              <w:rPr>
                <w:szCs w:val="28"/>
              </w:rPr>
              <w:t>решение: образование, полученное</w:t>
            </w:r>
          </w:p>
        </w:tc>
        <w:tc>
          <w:tcPr>
            <w:tcW w:w="21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EAE" w:rsidRPr="00FE2BC8" w:rsidRDefault="008B5EAE" w:rsidP="00584AFD">
            <w:pPr>
              <w:pStyle w:val="a8"/>
              <w:widowControl w:val="0"/>
              <w:tabs>
                <w:tab w:val="left" w:pos="4827"/>
              </w:tabs>
              <w:spacing w:after="0" w:line="240" w:lineRule="auto"/>
              <w:ind w:right="-6"/>
              <w:jc w:val="both"/>
              <w:rPr>
                <w:szCs w:val="28"/>
              </w:rPr>
            </w:pPr>
          </w:p>
        </w:tc>
        <w:tc>
          <w:tcPr>
            <w:tcW w:w="32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EAE" w:rsidRPr="00FE2BC8" w:rsidRDefault="008B5EAE" w:rsidP="00584AFD">
            <w:pPr>
              <w:pStyle w:val="a8"/>
              <w:widowControl w:val="0"/>
              <w:spacing w:after="0" w:line="240" w:lineRule="auto"/>
              <w:ind w:right="-6"/>
              <w:jc w:val="both"/>
              <w:rPr>
                <w:sz w:val="28"/>
                <w:szCs w:val="28"/>
              </w:rPr>
            </w:pPr>
          </w:p>
        </w:tc>
      </w:tr>
      <w:tr w:rsidR="003B2844" w:rsidRPr="00FE2BC8" w:rsidTr="0038762F">
        <w:trPr>
          <w:gridAfter w:val="2"/>
          <w:wAfter w:w="561" w:type="dxa"/>
        </w:trPr>
        <w:tc>
          <w:tcPr>
            <w:tcW w:w="931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2844" w:rsidRPr="00FE2BC8" w:rsidRDefault="003B2844" w:rsidP="00584AFD">
            <w:pPr>
              <w:pStyle w:val="a8"/>
              <w:widowControl w:val="0"/>
              <w:spacing w:after="0" w:line="240" w:lineRule="auto"/>
              <w:ind w:right="-6" w:firstLine="743"/>
              <w:jc w:val="both"/>
              <w:rPr>
                <w:szCs w:val="28"/>
              </w:rPr>
            </w:pPr>
          </w:p>
        </w:tc>
      </w:tr>
      <w:tr w:rsidR="003B2844" w:rsidRPr="00FE2BC8" w:rsidTr="0038762F">
        <w:trPr>
          <w:gridAfter w:val="2"/>
          <w:wAfter w:w="561" w:type="dxa"/>
        </w:trPr>
        <w:tc>
          <w:tcPr>
            <w:tcW w:w="9313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2844" w:rsidRPr="00FE2BC8" w:rsidRDefault="003B2844" w:rsidP="00584AFD">
            <w:pPr>
              <w:pStyle w:val="a8"/>
              <w:widowControl w:val="0"/>
              <w:spacing w:after="0" w:line="240" w:lineRule="auto"/>
              <w:ind w:right="-6"/>
              <w:jc w:val="center"/>
              <w:rPr>
                <w:sz w:val="16"/>
                <w:szCs w:val="16"/>
              </w:rPr>
            </w:pPr>
            <w:r w:rsidRPr="00FE2BC8">
              <w:rPr>
                <w:sz w:val="16"/>
                <w:szCs w:val="16"/>
              </w:rPr>
              <w:t>(фамилия, имя, отчество (при наличии))</w:t>
            </w:r>
          </w:p>
        </w:tc>
      </w:tr>
      <w:tr w:rsidR="003B2844" w:rsidRPr="00FE2BC8" w:rsidTr="0038762F">
        <w:trPr>
          <w:gridAfter w:val="2"/>
          <w:wAfter w:w="561" w:type="dxa"/>
        </w:trPr>
        <w:tc>
          <w:tcPr>
            <w:tcW w:w="28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2844" w:rsidRPr="00FE2BC8" w:rsidRDefault="003B2844" w:rsidP="00584AFD">
            <w:pPr>
              <w:pStyle w:val="a8"/>
              <w:widowControl w:val="0"/>
              <w:spacing w:after="0" w:line="240" w:lineRule="auto"/>
              <w:ind w:right="-6"/>
              <w:jc w:val="both"/>
              <w:rPr>
                <w:sz w:val="28"/>
                <w:szCs w:val="28"/>
              </w:rPr>
            </w:pPr>
            <w:r w:rsidRPr="00FE2BC8">
              <w:rPr>
                <w:szCs w:val="28"/>
              </w:rPr>
              <w:t xml:space="preserve">за время обучения </w:t>
            </w:r>
            <w:proofErr w:type="gramStart"/>
            <w:r w:rsidRPr="00FE2BC8">
              <w:rPr>
                <w:szCs w:val="28"/>
              </w:rPr>
              <w:t>в</w:t>
            </w:r>
            <w:proofErr w:type="gramEnd"/>
            <w:r w:rsidRPr="00FE2BC8">
              <w:rPr>
                <w:szCs w:val="28"/>
              </w:rPr>
              <w:t xml:space="preserve"> </w:t>
            </w: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2844" w:rsidRPr="00FE2BC8" w:rsidRDefault="003B2844" w:rsidP="00584AFD">
            <w:pPr>
              <w:pStyle w:val="a8"/>
              <w:widowControl w:val="0"/>
              <w:spacing w:after="0" w:line="240" w:lineRule="auto"/>
              <w:ind w:right="-6"/>
              <w:jc w:val="both"/>
              <w:rPr>
                <w:szCs w:val="28"/>
              </w:rPr>
            </w:pPr>
          </w:p>
        </w:tc>
      </w:tr>
      <w:tr w:rsidR="003B2844" w:rsidRPr="00FE2BC8" w:rsidTr="0038762F">
        <w:trPr>
          <w:gridAfter w:val="1"/>
          <w:wAfter w:w="325" w:type="dxa"/>
        </w:trPr>
        <w:tc>
          <w:tcPr>
            <w:tcW w:w="931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2844" w:rsidRPr="00FE2BC8" w:rsidRDefault="003B2844" w:rsidP="00584AFD">
            <w:pPr>
              <w:pStyle w:val="a8"/>
              <w:widowControl w:val="0"/>
              <w:spacing w:after="0" w:line="240" w:lineRule="auto"/>
              <w:ind w:right="-6"/>
              <w:jc w:val="both"/>
              <w:rPr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B2844" w:rsidRPr="00FE2BC8" w:rsidRDefault="003B2844" w:rsidP="00584AFD">
            <w:pPr>
              <w:pStyle w:val="a8"/>
              <w:widowControl w:val="0"/>
              <w:spacing w:after="0" w:line="240" w:lineRule="auto"/>
              <w:ind w:right="-6"/>
              <w:jc w:val="both"/>
              <w:rPr>
                <w:sz w:val="28"/>
                <w:szCs w:val="28"/>
              </w:rPr>
            </w:pPr>
            <w:r w:rsidRPr="00FE2BC8">
              <w:rPr>
                <w:sz w:val="28"/>
                <w:szCs w:val="28"/>
              </w:rPr>
              <w:t>,</w:t>
            </w:r>
          </w:p>
        </w:tc>
      </w:tr>
      <w:tr w:rsidR="003B2844" w:rsidRPr="00FE2BC8" w:rsidTr="0038762F">
        <w:trPr>
          <w:gridAfter w:val="2"/>
          <w:wAfter w:w="561" w:type="dxa"/>
        </w:trPr>
        <w:tc>
          <w:tcPr>
            <w:tcW w:w="931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B2844" w:rsidRPr="00FE2BC8" w:rsidRDefault="003B2844" w:rsidP="00584AFD">
            <w:pPr>
              <w:pStyle w:val="a8"/>
              <w:widowControl w:val="0"/>
              <w:spacing w:after="0" w:line="240" w:lineRule="auto"/>
              <w:ind w:right="-6"/>
              <w:jc w:val="center"/>
              <w:rPr>
                <w:sz w:val="16"/>
                <w:szCs w:val="16"/>
              </w:rPr>
            </w:pPr>
            <w:r w:rsidRPr="00FE2BC8">
              <w:rPr>
                <w:sz w:val="16"/>
                <w:szCs w:val="16"/>
              </w:rPr>
              <w:t>(наименование иностранной образовательной организации, город, государство)</w:t>
            </w:r>
          </w:p>
        </w:tc>
      </w:tr>
      <w:tr w:rsidR="003B2844" w:rsidRPr="00FE2BC8" w:rsidTr="0038762F">
        <w:trPr>
          <w:gridAfter w:val="2"/>
          <w:wAfter w:w="561" w:type="dxa"/>
        </w:trPr>
        <w:tc>
          <w:tcPr>
            <w:tcW w:w="931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B2844" w:rsidRPr="00FE2BC8" w:rsidRDefault="003B2844" w:rsidP="00584AFD">
            <w:pPr>
              <w:pStyle w:val="a8"/>
              <w:widowControl w:val="0"/>
              <w:spacing w:after="0" w:line="240" w:lineRule="auto"/>
              <w:ind w:right="-6"/>
              <w:jc w:val="both"/>
              <w:rPr>
                <w:sz w:val="28"/>
                <w:szCs w:val="28"/>
              </w:rPr>
            </w:pPr>
            <w:r w:rsidRPr="00FE2BC8">
              <w:rPr>
                <w:szCs w:val="28"/>
              </w:rPr>
              <w:t xml:space="preserve">соответствует требованиям, необходимым для обучения </w:t>
            </w:r>
            <w:proofErr w:type="gramStart"/>
            <w:r w:rsidRPr="00FE2BC8">
              <w:rPr>
                <w:szCs w:val="28"/>
              </w:rPr>
              <w:t>в</w:t>
            </w:r>
            <w:proofErr w:type="gramEnd"/>
            <w:r w:rsidRPr="00FE2BC8">
              <w:rPr>
                <w:szCs w:val="28"/>
              </w:rPr>
              <w:t xml:space="preserve"> </w:t>
            </w:r>
          </w:p>
        </w:tc>
      </w:tr>
      <w:tr w:rsidR="003B2844" w:rsidRPr="00FE2BC8" w:rsidTr="0038762F">
        <w:trPr>
          <w:gridAfter w:val="1"/>
          <w:wAfter w:w="325" w:type="dxa"/>
        </w:trPr>
        <w:tc>
          <w:tcPr>
            <w:tcW w:w="931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2844" w:rsidRPr="00FE2BC8" w:rsidRDefault="003B2844" w:rsidP="00584AFD">
            <w:pPr>
              <w:pStyle w:val="a8"/>
              <w:widowControl w:val="0"/>
              <w:spacing w:after="0" w:line="240" w:lineRule="auto"/>
              <w:ind w:right="-6"/>
              <w:jc w:val="center"/>
              <w:rPr>
                <w:sz w:val="28"/>
                <w:szCs w:val="28"/>
              </w:rPr>
            </w:pPr>
            <w:r w:rsidRPr="00FE2BC8">
              <w:rPr>
                <w:szCs w:val="28"/>
              </w:rPr>
              <w:t xml:space="preserve">ФГБОУ ВО </w:t>
            </w:r>
            <w:r w:rsidRPr="00FE2BC8">
              <w:rPr>
                <w:sz w:val="28"/>
                <w:szCs w:val="28"/>
              </w:rPr>
              <w:t>«</w:t>
            </w:r>
            <w:r w:rsidRPr="00FE2BC8">
              <w:rPr>
                <w:szCs w:val="28"/>
              </w:rPr>
              <w:t>Комсомольский-на-Амуре государственный университет»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B2844" w:rsidRPr="00FE2BC8" w:rsidRDefault="003B2844" w:rsidP="00584AFD">
            <w:pPr>
              <w:pStyle w:val="a8"/>
              <w:widowControl w:val="0"/>
              <w:spacing w:after="0" w:line="240" w:lineRule="auto"/>
              <w:ind w:right="-6"/>
              <w:jc w:val="both"/>
              <w:rPr>
                <w:sz w:val="28"/>
                <w:szCs w:val="28"/>
              </w:rPr>
            </w:pPr>
            <w:r w:rsidRPr="00FE2BC8">
              <w:rPr>
                <w:sz w:val="28"/>
                <w:szCs w:val="28"/>
              </w:rPr>
              <w:t>.</w:t>
            </w:r>
          </w:p>
        </w:tc>
      </w:tr>
      <w:tr w:rsidR="003B2844" w:rsidRPr="00FE2BC8" w:rsidTr="00387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61" w:type="dxa"/>
        </w:trPr>
        <w:tc>
          <w:tcPr>
            <w:tcW w:w="9313" w:type="dxa"/>
            <w:gridSpan w:val="17"/>
          </w:tcPr>
          <w:p w:rsidR="003B2844" w:rsidRPr="00FE2BC8" w:rsidRDefault="003B2844" w:rsidP="00584AFD">
            <w:pPr>
              <w:pStyle w:val="a8"/>
              <w:widowControl w:val="0"/>
              <w:spacing w:after="0" w:line="240" w:lineRule="auto"/>
              <w:ind w:right="-6"/>
              <w:jc w:val="center"/>
              <w:rPr>
                <w:sz w:val="16"/>
                <w:szCs w:val="16"/>
              </w:rPr>
            </w:pPr>
            <w:r w:rsidRPr="00FE2BC8">
              <w:rPr>
                <w:sz w:val="16"/>
                <w:szCs w:val="16"/>
              </w:rPr>
              <w:t>(наименование образовательной организации)</w:t>
            </w:r>
          </w:p>
        </w:tc>
      </w:tr>
      <w:tr w:rsidR="003B2844" w:rsidRPr="00FE2BC8" w:rsidTr="0038762F">
        <w:trPr>
          <w:gridAfter w:val="2"/>
          <w:wAfter w:w="561" w:type="dxa"/>
        </w:trPr>
        <w:tc>
          <w:tcPr>
            <w:tcW w:w="43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B2844" w:rsidRPr="00FE2BC8" w:rsidRDefault="003B2844" w:rsidP="00584AFD">
            <w:pPr>
              <w:pStyle w:val="a8"/>
              <w:widowControl w:val="0"/>
              <w:spacing w:after="0" w:line="240" w:lineRule="auto"/>
              <w:ind w:right="-6"/>
              <w:jc w:val="both"/>
              <w:rPr>
                <w:sz w:val="28"/>
                <w:szCs w:val="28"/>
              </w:rPr>
            </w:pPr>
            <w:r w:rsidRPr="00FE2BC8">
              <w:rPr>
                <w:szCs w:val="28"/>
              </w:rPr>
              <w:t xml:space="preserve">В связи с этим документ об образовании </w:t>
            </w:r>
          </w:p>
        </w:tc>
        <w:tc>
          <w:tcPr>
            <w:tcW w:w="491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2844" w:rsidRPr="00FE2BC8" w:rsidRDefault="003B2844" w:rsidP="00584AFD">
            <w:pPr>
              <w:pStyle w:val="a8"/>
              <w:widowControl w:val="0"/>
              <w:spacing w:after="0" w:line="240" w:lineRule="auto"/>
              <w:ind w:right="-6"/>
              <w:jc w:val="both"/>
              <w:rPr>
                <w:szCs w:val="28"/>
              </w:rPr>
            </w:pPr>
          </w:p>
        </w:tc>
      </w:tr>
      <w:tr w:rsidR="003B2844" w:rsidRPr="00FE2BC8" w:rsidTr="0038762F">
        <w:tc>
          <w:tcPr>
            <w:tcW w:w="92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2844" w:rsidRPr="00FE2BC8" w:rsidRDefault="003B2844" w:rsidP="00584AFD">
            <w:pPr>
              <w:pStyle w:val="a8"/>
              <w:widowControl w:val="0"/>
              <w:spacing w:after="0" w:line="240" w:lineRule="auto"/>
              <w:ind w:right="-6"/>
              <w:jc w:val="both"/>
              <w:rPr>
                <w:szCs w:val="28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2844" w:rsidRPr="00FE2BC8" w:rsidRDefault="003B2844" w:rsidP="00584AFD">
            <w:pPr>
              <w:pStyle w:val="a8"/>
              <w:widowControl w:val="0"/>
              <w:spacing w:after="0" w:line="240" w:lineRule="auto"/>
              <w:ind w:right="-6"/>
              <w:jc w:val="both"/>
              <w:rPr>
                <w:sz w:val="28"/>
                <w:szCs w:val="28"/>
              </w:rPr>
            </w:pPr>
            <w:r w:rsidRPr="00FE2BC8">
              <w:rPr>
                <w:sz w:val="28"/>
                <w:szCs w:val="28"/>
              </w:rPr>
              <w:t>,</w:t>
            </w:r>
          </w:p>
        </w:tc>
      </w:tr>
      <w:tr w:rsidR="003B2844" w:rsidRPr="00FE2BC8" w:rsidTr="0038762F">
        <w:trPr>
          <w:gridAfter w:val="2"/>
          <w:wAfter w:w="561" w:type="dxa"/>
        </w:trPr>
        <w:tc>
          <w:tcPr>
            <w:tcW w:w="931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B2844" w:rsidRPr="00FE2BC8" w:rsidRDefault="003B2844" w:rsidP="00584AFD">
            <w:pPr>
              <w:pStyle w:val="a8"/>
              <w:widowControl w:val="0"/>
              <w:spacing w:after="0" w:line="240" w:lineRule="auto"/>
              <w:ind w:right="-6"/>
              <w:jc w:val="center"/>
              <w:rPr>
                <w:sz w:val="16"/>
                <w:szCs w:val="16"/>
              </w:rPr>
            </w:pPr>
            <w:r w:rsidRPr="00FE2BC8">
              <w:rPr>
                <w:sz w:val="16"/>
                <w:szCs w:val="16"/>
              </w:rPr>
              <w:t>(наименование документа, его номер и дата выдачи)</w:t>
            </w:r>
          </w:p>
        </w:tc>
      </w:tr>
      <w:tr w:rsidR="003B2844" w:rsidRPr="00FE2BC8" w:rsidTr="0038762F"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:rsidR="003B2844" w:rsidRPr="00FE2BC8" w:rsidRDefault="003B2844" w:rsidP="00584AFD">
            <w:pPr>
              <w:pStyle w:val="a8"/>
              <w:widowControl w:val="0"/>
              <w:spacing w:after="0" w:line="240" w:lineRule="auto"/>
              <w:ind w:right="-6"/>
              <w:jc w:val="both"/>
              <w:rPr>
                <w:szCs w:val="28"/>
              </w:rPr>
            </w:pPr>
            <w:r w:rsidRPr="00FE2BC8">
              <w:rPr>
                <w:szCs w:val="28"/>
              </w:rPr>
              <w:t xml:space="preserve">дает право </w:t>
            </w:r>
            <w:proofErr w:type="gramStart"/>
            <w:r w:rsidRPr="00FE2BC8">
              <w:rPr>
                <w:szCs w:val="28"/>
              </w:rPr>
              <w:t>на</w:t>
            </w:r>
            <w:proofErr w:type="gramEnd"/>
            <w:r w:rsidRPr="00FE2BC8">
              <w:rPr>
                <w:szCs w:val="28"/>
              </w:rPr>
              <w:t xml:space="preserve"> </w:t>
            </w:r>
          </w:p>
        </w:tc>
        <w:tc>
          <w:tcPr>
            <w:tcW w:w="733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2844" w:rsidRPr="00FE2BC8" w:rsidRDefault="003B2844" w:rsidP="00584AFD">
            <w:pPr>
              <w:pStyle w:val="a8"/>
              <w:widowControl w:val="0"/>
              <w:spacing w:after="0" w:line="240" w:lineRule="auto"/>
              <w:ind w:right="-6"/>
              <w:jc w:val="both"/>
              <w:rPr>
                <w:i/>
                <w:szCs w:val="28"/>
              </w:rPr>
            </w:pPr>
            <w:r w:rsidRPr="00FE2BC8">
              <w:rPr>
                <w:i/>
                <w:szCs w:val="28"/>
              </w:rPr>
              <w:t>академические права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2844" w:rsidRPr="00FE2BC8" w:rsidRDefault="003B2844" w:rsidP="00584AFD">
            <w:pPr>
              <w:pStyle w:val="a8"/>
              <w:widowControl w:val="0"/>
              <w:spacing w:after="0" w:line="240" w:lineRule="auto"/>
              <w:ind w:right="-6"/>
              <w:jc w:val="both"/>
              <w:rPr>
                <w:i/>
                <w:sz w:val="28"/>
                <w:szCs w:val="28"/>
              </w:rPr>
            </w:pPr>
            <w:r w:rsidRPr="00FE2BC8">
              <w:rPr>
                <w:i/>
                <w:sz w:val="28"/>
                <w:szCs w:val="28"/>
              </w:rPr>
              <w:t>.</w:t>
            </w:r>
          </w:p>
        </w:tc>
      </w:tr>
      <w:tr w:rsidR="003B2844" w:rsidRPr="00FE2BC8" w:rsidTr="0038762F">
        <w:trPr>
          <w:gridAfter w:val="2"/>
          <w:wAfter w:w="561" w:type="dxa"/>
        </w:trPr>
        <w:tc>
          <w:tcPr>
            <w:tcW w:w="2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AFD" w:rsidRPr="00FE2BC8" w:rsidRDefault="003B2844" w:rsidP="00584AFD">
            <w:pPr>
              <w:pStyle w:val="a8"/>
              <w:widowControl w:val="0"/>
              <w:spacing w:after="0" w:line="240" w:lineRule="auto"/>
              <w:ind w:right="-6"/>
              <w:rPr>
                <w:szCs w:val="28"/>
              </w:rPr>
            </w:pPr>
            <w:r w:rsidRPr="00FE2BC8">
              <w:rPr>
                <w:szCs w:val="28"/>
              </w:rPr>
              <w:t xml:space="preserve">Решение принято </w:t>
            </w:r>
          </w:p>
          <w:p w:rsidR="003B2844" w:rsidRPr="00FE2BC8" w:rsidRDefault="003B2844" w:rsidP="00584AFD">
            <w:pPr>
              <w:pStyle w:val="a8"/>
              <w:widowControl w:val="0"/>
              <w:spacing w:after="0" w:line="240" w:lineRule="auto"/>
              <w:ind w:right="-6"/>
              <w:rPr>
                <w:szCs w:val="28"/>
              </w:rPr>
            </w:pPr>
            <w:r w:rsidRPr="00FE2BC8">
              <w:rPr>
                <w:szCs w:val="28"/>
              </w:rPr>
              <w:t>на основании:</w:t>
            </w:r>
          </w:p>
          <w:p w:rsidR="008B5EAE" w:rsidRPr="00FE2BC8" w:rsidRDefault="008B5EAE" w:rsidP="00584AFD">
            <w:pPr>
              <w:pStyle w:val="a8"/>
              <w:widowControl w:val="0"/>
              <w:spacing w:after="0" w:line="240" w:lineRule="auto"/>
              <w:ind w:right="-6"/>
              <w:rPr>
                <w:sz w:val="28"/>
                <w:szCs w:val="28"/>
              </w:rPr>
            </w:pPr>
            <w:r w:rsidRPr="00FE2BC8">
              <w:rPr>
                <w:sz w:val="16"/>
                <w:szCs w:val="16"/>
              </w:rPr>
              <w:t>(отметить нужное)</w:t>
            </w:r>
          </w:p>
        </w:tc>
        <w:tc>
          <w:tcPr>
            <w:tcW w:w="691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B2844" w:rsidRPr="00FE2BC8" w:rsidRDefault="003B2844" w:rsidP="00584AFD">
            <w:pPr>
              <w:pStyle w:val="a8"/>
              <w:widowControl w:val="0"/>
              <w:spacing w:after="0" w:line="240" w:lineRule="auto"/>
              <w:ind w:right="-6"/>
              <w:jc w:val="both"/>
              <w:rPr>
                <w:sz w:val="20"/>
                <w:szCs w:val="20"/>
              </w:rPr>
            </w:pPr>
            <w:r w:rsidRPr="00FE2BC8">
              <w:rPr>
                <w:sz w:val="32"/>
                <w:szCs w:val="32"/>
              </w:rPr>
              <w:t>□</w:t>
            </w:r>
            <w:r w:rsidRPr="00FE2BC8">
              <w:t xml:space="preserve"> </w:t>
            </w:r>
            <w:r w:rsidRPr="00FE2BC8">
              <w:rPr>
                <w:sz w:val="22"/>
                <w:szCs w:val="20"/>
              </w:rPr>
              <w:t>наличия действующего международного договора о взаимном пр</w:t>
            </w:r>
            <w:r w:rsidRPr="00FE2BC8">
              <w:rPr>
                <w:sz w:val="22"/>
                <w:szCs w:val="20"/>
              </w:rPr>
              <w:t>и</w:t>
            </w:r>
            <w:r w:rsidRPr="00FE2BC8">
              <w:rPr>
                <w:sz w:val="22"/>
                <w:szCs w:val="20"/>
              </w:rPr>
              <w:t>знании между  Российской Федерацией и страной выдачи документов об образовании</w:t>
            </w:r>
          </w:p>
          <w:p w:rsidR="003B2844" w:rsidRPr="00FE2BC8" w:rsidRDefault="003B2844" w:rsidP="00584AFD">
            <w:pPr>
              <w:pStyle w:val="a8"/>
              <w:widowControl w:val="0"/>
              <w:spacing w:after="0" w:line="240" w:lineRule="auto"/>
              <w:ind w:right="-6"/>
              <w:jc w:val="both"/>
              <w:rPr>
                <w:sz w:val="20"/>
                <w:szCs w:val="20"/>
              </w:rPr>
            </w:pPr>
            <w:r w:rsidRPr="00FE2BC8">
              <w:rPr>
                <w:sz w:val="32"/>
                <w:szCs w:val="32"/>
              </w:rPr>
              <w:t>□</w:t>
            </w:r>
            <w:r w:rsidRPr="00FE2BC8">
              <w:t xml:space="preserve"> </w:t>
            </w:r>
            <w:r w:rsidRPr="00FE2BC8">
              <w:rPr>
                <w:sz w:val="22"/>
                <w:szCs w:val="20"/>
              </w:rPr>
              <w:t xml:space="preserve">включения выдавшей документы образовательной организации в </w:t>
            </w:r>
            <w:r w:rsidRPr="00FE2BC8">
              <w:rPr>
                <w:rFonts w:eastAsia="Calibri"/>
                <w:sz w:val="22"/>
                <w:szCs w:val="20"/>
              </w:rPr>
              <w:t>переч</w:t>
            </w:r>
            <w:r w:rsidRPr="00FE2BC8">
              <w:rPr>
                <w:sz w:val="22"/>
                <w:szCs w:val="20"/>
              </w:rPr>
              <w:t>ень</w:t>
            </w:r>
            <w:r w:rsidRPr="00FE2BC8">
              <w:rPr>
                <w:rFonts w:eastAsia="Calibri"/>
                <w:sz w:val="22"/>
                <w:szCs w:val="20"/>
              </w:rPr>
              <w:t xml:space="preserve"> иностранных образовательных организаций, которые выд</w:t>
            </w:r>
            <w:r w:rsidRPr="00FE2BC8">
              <w:rPr>
                <w:rFonts w:eastAsia="Calibri"/>
                <w:sz w:val="22"/>
                <w:szCs w:val="20"/>
              </w:rPr>
              <w:t>а</w:t>
            </w:r>
            <w:r w:rsidRPr="00FE2BC8">
              <w:rPr>
                <w:rFonts w:eastAsia="Calibri"/>
                <w:sz w:val="22"/>
                <w:szCs w:val="20"/>
              </w:rPr>
              <w:t>ют документы об образовании и (или) о квалификации, признаваемых в Российской Федерации</w:t>
            </w:r>
            <w:r w:rsidRPr="00FE2BC8">
              <w:rPr>
                <w:sz w:val="22"/>
                <w:szCs w:val="20"/>
              </w:rPr>
              <w:t>, утвержденный р</w:t>
            </w:r>
            <w:r w:rsidRPr="00FE2BC8">
              <w:rPr>
                <w:rFonts w:eastAsia="Calibri"/>
                <w:sz w:val="22"/>
                <w:szCs w:val="20"/>
              </w:rPr>
              <w:t>аспоряжение</w:t>
            </w:r>
            <w:r w:rsidRPr="00FE2BC8">
              <w:rPr>
                <w:sz w:val="22"/>
                <w:szCs w:val="20"/>
              </w:rPr>
              <w:t>м</w:t>
            </w:r>
            <w:r w:rsidRPr="00FE2BC8">
              <w:rPr>
                <w:rFonts w:eastAsia="Calibri"/>
                <w:sz w:val="22"/>
                <w:szCs w:val="20"/>
              </w:rPr>
              <w:t xml:space="preserve"> Правител</w:t>
            </w:r>
            <w:r w:rsidRPr="00FE2BC8">
              <w:rPr>
                <w:rFonts w:eastAsia="Calibri"/>
                <w:sz w:val="22"/>
                <w:szCs w:val="20"/>
              </w:rPr>
              <w:t>ь</w:t>
            </w:r>
            <w:r w:rsidRPr="00FE2BC8">
              <w:rPr>
                <w:rFonts w:eastAsia="Calibri"/>
                <w:sz w:val="22"/>
                <w:szCs w:val="20"/>
              </w:rPr>
              <w:t>ства Российской Федерации от 20.04.2019 № 798-р «Об утверждении перечня иностранных образовательных организаций, которые выдают документы об образовании и (или) о квалификации, признаваемых в Российской Федерации»</w:t>
            </w:r>
          </w:p>
        </w:tc>
      </w:tr>
      <w:tr w:rsidR="003B2844" w:rsidRPr="00FE2BC8" w:rsidTr="0038762F">
        <w:trPr>
          <w:gridAfter w:val="2"/>
          <w:wAfter w:w="561" w:type="dxa"/>
          <w:trHeight w:val="70"/>
        </w:trPr>
        <w:tc>
          <w:tcPr>
            <w:tcW w:w="404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2844" w:rsidRPr="00FE2BC8" w:rsidRDefault="003B2844" w:rsidP="00584AFD">
            <w:pPr>
              <w:pStyle w:val="a8"/>
              <w:widowControl w:val="0"/>
              <w:spacing w:after="0" w:line="240" w:lineRule="auto"/>
              <w:ind w:right="-6"/>
              <w:jc w:val="both"/>
              <w:rPr>
                <w:sz w:val="16"/>
                <w:szCs w:val="16"/>
              </w:rPr>
            </w:pPr>
          </w:p>
        </w:tc>
        <w:tc>
          <w:tcPr>
            <w:tcW w:w="52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B2844" w:rsidRPr="00FE2BC8" w:rsidRDefault="003B2844" w:rsidP="00584AFD">
            <w:pPr>
              <w:pStyle w:val="a8"/>
              <w:widowControl w:val="0"/>
              <w:spacing w:after="0" w:line="240" w:lineRule="auto"/>
              <w:ind w:right="-6"/>
              <w:jc w:val="center"/>
              <w:rPr>
                <w:sz w:val="16"/>
                <w:szCs w:val="16"/>
              </w:rPr>
            </w:pPr>
          </w:p>
        </w:tc>
      </w:tr>
      <w:tr w:rsidR="003B2844" w:rsidRPr="00FE2BC8" w:rsidTr="00387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61" w:type="dxa"/>
        </w:trPr>
        <w:tc>
          <w:tcPr>
            <w:tcW w:w="4794" w:type="dxa"/>
            <w:gridSpan w:val="8"/>
          </w:tcPr>
          <w:p w:rsidR="00584AFD" w:rsidRPr="00FE2BC8" w:rsidRDefault="00584AFD" w:rsidP="00584AFD">
            <w:pPr>
              <w:pStyle w:val="a8"/>
              <w:widowControl w:val="0"/>
              <w:spacing w:after="0" w:line="240" w:lineRule="auto"/>
              <w:ind w:right="-5"/>
              <w:rPr>
                <w:szCs w:val="28"/>
              </w:rPr>
            </w:pPr>
          </w:p>
          <w:p w:rsidR="003B2844" w:rsidRPr="00FE2BC8" w:rsidRDefault="003B2844" w:rsidP="00584AFD">
            <w:pPr>
              <w:pStyle w:val="a8"/>
              <w:widowControl w:val="0"/>
              <w:spacing w:after="0" w:line="240" w:lineRule="auto"/>
              <w:ind w:right="-5"/>
              <w:rPr>
                <w:szCs w:val="28"/>
              </w:rPr>
            </w:pPr>
            <w:r w:rsidRPr="00FE2BC8">
              <w:rPr>
                <w:szCs w:val="28"/>
              </w:rPr>
              <w:t>Начальник Международного отдела</w:t>
            </w:r>
          </w:p>
        </w:tc>
        <w:tc>
          <w:tcPr>
            <w:tcW w:w="283" w:type="dxa"/>
          </w:tcPr>
          <w:p w:rsidR="003B2844" w:rsidRPr="00FE2BC8" w:rsidRDefault="003B2844" w:rsidP="00584AFD">
            <w:pPr>
              <w:pStyle w:val="a8"/>
              <w:widowControl w:val="0"/>
              <w:spacing w:after="0" w:line="240" w:lineRule="auto"/>
              <w:ind w:right="-5"/>
              <w:rPr>
                <w:sz w:val="28"/>
                <w:szCs w:val="28"/>
              </w:rPr>
            </w:pPr>
          </w:p>
        </w:tc>
        <w:tc>
          <w:tcPr>
            <w:tcW w:w="1976" w:type="dxa"/>
            <w:gridSpan w:val="3"/>
            <w:tcBorders>
              <w:bottom w:val="single" w:sz="4" w:space="0" w:color="auto"/>
            </w:tcBorders>
          </w:tcPr>
          <w:p w:rsidR="003B2844" w:rsidRPr="00FE2BC8" w:rsidRDefault="003B2844" w:rsidP="00584AFD">
            <w:pPr>
              <w:pStyle w:val="a8"/>
              <w:widowControl w:val="0"/>
              <w:spacing w:after="0" w:line="240" w:lineRule="auto"/>
              <w:ind w:right="-5"/>
              <w:rPr>
                <w:sz w:val="28"/>
                <w:szCs w:val="28"/>
              </w:rPr>
            </w:pPr>
          </w:p>
        </w:tc>
        <w:tc>
          <w:tcPr>
            <w:tcW w:w="283" w:type="dxa"/>
            <w:gridSpan w:val="2"/>
          </w:tcPr>
          <w:p w:rsidR="003B2844" w:rsidRPr="00FE2BC8" w:rsidRDefault="003B2844" w:rsidP="00584AFD">
            <w:pPr>
              <w:pStyle w:val="a8"/>
              <w:widowControl w:val="0"/>
              <w:spacing w:after="0" w:line="240" w:lineRule="auto"/>
              <w:ind w:right="-5"/>
              <w:rPr>
                <w:sz w:val="28"/>
                <w:szCs w:val="28"/>
              </w:rPr>
            </w:pPr>
          </w:p>
        </w:tc>
        <w:tc>
          <w:tcPr>
            <w:tcW w:w="1977" w:type="dxa"/>
            <w:gridSpan w:val="3"/>
            <w:tcBorders>
              <w:bottom w:val="single" w:sz="4" w:space="0" w:color="auto"/>
            </w:tcBorders>
          </w:tcPr>
          <w:p w:rsidR="003B2844" w:rsidRPr="00FE2BC8" w:rsidRDefault="003B2844" w:rsidP="00584AFD">
            <w:pPr>
              <w:pStyle w:val="a8"/>
              <w:widowControl w:val="0"/>
              <w:spacing w:after="0" w:line="240" w:lineRule="auto"/>
              <w:ind w:right="-5"/>
              <w:rPr>
                <w:sz w:val="28"/>
                <w:szCs w:val="28"/>
              </w:rPr>
            </w:pPr>
          </w:p>
        </w:tc>
      </w:tr>
      <w:tr w:rsidR="003B2844" w:rsidRPr="00FE2BC8" w:rsidTr="003876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61" w:type="dxa"/>
        </w:trPr>
        <w:tc>
          <w:tcPr>
            <w:tcW w:w="4794" w:type="dxa"/>
            <w:gridSpan w:val="8"/>
          </w:tcPr>
          <w:p w:rsidR="003B2844" w:rsidRPr="00FE2BC8" w:rsidRDefault="003B2844" w:rsidP="00584AFD">
            <w:pPr>
              <w:pStyle w:val="a8"/>
              <w:widowControl w:val="0"/>
              <w:spacing w:after="0" w:line="240" w:lineRule="auto"/>
              <w:ind w:right="-5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3B2844" w:rsidRPr="00FE2BC8" w:rsidRDefault="003B2844" w:rsidP="00584AFD">
            <w:pPr>
              <w:pStyle w:val="a8"/>
              <w:widowControl w:val="0"/>
              <w:spacing w:after="0" w:line="240" w:lineRule="auto"/>
              <w:ind w:right="-5"/>
              <w:jc w:val="center"/>
              <w:rPr>
                <w:sz w:val="16"/>
                <w:szCs w:val="16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auto"/>
            </w:tcBorders>
          </w:tcPr>
          <w:p w:rsidR="003B2844" w:rsidRPr="00FE2BC8" w:rsidRDefault="003B2844" w:rsidP="00584AFD">
            <w:pPr>
              <w:pStyle w:val="a8"/>
              <w:widowControl w:val="0"/>
              <w:spacing w:after="0" w:line="240" w:lineRule="auto"/>
              <w:ind w:right="-5"/>
              <w:jc w:val="center"/>
              <w:rPr>
                <w:sz w:val="16"/>
                <w:szCs w:val="16"/>
              </w:rPr>
            </w:pPr>
            <w:r w:rsidRPr="00FE2BC8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gridSpan w:val="2"/>
          </w:tcPr>
          <w:p w:rsidR="003B2844" w:rsidRPr="00FE2BC8" w:rsidRDefault="003B2844" w:rsidP="00584AFD">
            <w:pPr>
              <w:pStyle w:val="a8"/>
              <w:widowControl w:val="0"/>
              <w:spacing w:after="0" w:line="240" w:lineRule="auto"/>
              <w:ind w:right="-5"/>
              <w:jc w:val="center"/>
              <w:rPr>
                <w:sz w:val="16"/>
                <w:szCs w:val="16"/>
              </w:rPr>
            </w:pPr>
          </w:p>
        </w:tc>
        <w:tc>
          <w:tcPr>
            <w:tcW w:w="1977" w:type="dxa"/>
            <w:gridSpan w:val="3"/>
            <w:tcBorders>
              <w:top w:val="single" w:sz="4" w:space="0" w:color="auto"/>
            </w:tcBorders>
          </w:tcPr>
          <w:p w:rsidR="003B2844" w:rsidRPr="00FE2BC8" w:rsidRDefault="003B2844" w:rsidP="00584AFD">
            <w:pPr>
              <w:pStyle w:val="a8"/>
              <w:widowControl w:val="0"/>
              <w:spacing w:after="0" w:line="240" w:lineRule="auto"/>
              <w:ind w:right="-5"/>
              <w:jc w:val="center"/>
              <w:rPr>
                <w:sz w:val="16"/>
                <w:szCs w:val="16"/>
              </w:rPr>
            </w:pPr>
            <w:r w:rsidRPr="00FE2BC8">
              <w:rPr>
                <w:sz w:val="16"/>
                <w:szCs w:val="16"/>
              </w:rPr>
              <w:t>(И.О. Фамилия)</w:t>
            </w:r>
          </w:p>
        </w:tc>
      </w:tr>
    </w:tbl>
    <w:p w:rsidR="00584AFD" w:rsidRPr="004A7426" w:rsidRDefault="003B2844" w:rsidP="00FE2BC8">
      <w:pPr>
        <w:pStyle w:val="a8"/>
        <w:widowControl w:val="0"/>
        <w:spacing w:after="0" w:line="240" w:lineRule="auto"/>
        <w:ind w:right="-5"/>
        <w:jc w:val="center"/>
        <w:rPr>
          <w:rFonts w:eastAsia="Times New Roman"/>
          <w:b/>
          <w:sz w:val="28"/>
          <w:szCs w:val="28"/>
        </w:rPr>
      </w:pPr>
      <w:r w:rsidRPr="00FE2BC8">
        <w:rPr>
          <w:b/>
          <w:sz w:val="20"/>
          <w:szCs w:val="20"/>
        </w:rPr>
        <w:t>Настоящее заключение действительно при предъявлении подлинников документов об иностранном образовании и (или) квалификации и их нотариально заверенного перевода на русский язык.</w:t>
      </w:r>
    </w:p>
    <w:sectPr w:rsidR="00584AFD" w:rsidRPr="004A7426" w:rsidSect="003F6523">
      <w:headerReference w:type="default" r:id="rId9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7B7" w:rsidRDefault="006D77B7" w:rsidP="003B2844">
      <w:pPr>
        <w:spacing w:after="0" w:line="240" w:lineRule="auto"/>
      </w:pPr>
      <w:r>
        <w:separator/>
      </w:r>
    </w:p>
  </w:endnote>
  <w:endnote w:type="continuationSeparator" w:id="0">
    <w:p w:rsidR="006D77B7" w:rsidRDefault="006D77B7" w:rsidP="003B2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7B7" w:rsidRDefault="006D77B7" w:rsidP="003B2844">
      <w:pPr>
        <w:spacing w:after="0" w:line="240" w:lineRule="auto"/>
      </w:pPr>
      <w:r>
        <w:separator/>
      </w:r>
    </w:p>
  </w:footnote>
  <w:footnote w:type="continuationSeparator" w:id="0">
    <w:p w:rsidR="006D77B7" w:rsidRDefault="006D77B7" w:rsidP="003B2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61458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6D77B7" w:rsidRPr="003B2844" w:rsidRDefault="006D77B7" w:rsidP="003B2844">
        <w:pPr>
          <w:pStyle w:val="a4"/>
          <w:jc w:val="center"/>
          <w:rPr>
            <w:rFonts w:ascii="Times New Roman" w:hAnsi="Times New Roman"/>
            <w:sz w:val="24"/>
          </w:rPr>
        </w:pPr>
        <w:r w:rsidRPr="003B2844">
          <w:rPr>
            <w:rFonts w:ascii="Times New Roman" w:hAnsi="Times New Roman"/>
            <w:sz w:val="24"/>
          </w:rPr>
          <w:fldChar w:fldCharType="begin"/>
        </w:r>
        <w:r w:rsidRPr="003B2844">
          <w:rPr>
            <w:rFonts w:ascii="Times New Roman" w:hAnsi="Times New Roman"/>
            <w:sz w:val="24"/>
          </w:rPr>
          <w:instrText>PAGE   \* MERGEFORMAT</w:instrText>
        </w:r>
        <w:r w:rsidRPr="003B2844">
          <w:rPr>
            <w:rFonts w:ascii="Times New Roman" w:hAnsi="Times New Roman"/>
            <w:sz w:val="24"/>
          </w:rPr>
          <w:fldChar w:fldCharType="separate"/>
        </w:r>
        <w:r w:rsidR="00B83A1B">
          <w:rPr>
            <w:rFonts w:ascii="Times New Roman" w:hAnsi="Times New Roman"/>
            <w:noProof/>
            <w:sz w:val="24"/>
          </w:rPr>
          <w:t>3</w:t>
        </w:r>
        <w:r w:rsidRPr="003B2844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C6FF9"/>
    <w:multiLevelType w:val="multilevel"/>
    <w:tmpl w:val="491C178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lvlText w:val="%2"/>
      <w:lvlJc w:val="left"/>
      <w:pPr>
        <w:ind w:left="1070" w:hanging="360"/>
      </w:pPr>
      <w:rPr>
        <w:rFonts w:ascii="Times New Roman" w:hAnsi="Times New Roman" w:hint="default"/>
        <w:w w:val="100"/>
        <w:sz w:val="24"/>
        <w:szCs w:val="26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1">
    <w:nsid w:val="69DB39D0"/>
    <w:multiLevelType w:val="hybridMultilevel"/>
    <w:tmpl w:val="3F4E06A0"/>
    <w:lvl w:ilvl="0" w:tplc="F5BA652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4B"/>
    <w:rsid w:val="000208A3"/>
    <w:rsid w:val="00032711"/>
    <w:rsid w:val="000639EE"/>
    <w:rsid w:val="000863E6"/>
    <w:rsid w:val="000B24C0"/>
    <w:rsid w:val="000D2E8F"/>
    <w:rsid w:val="001632E8"/>
    <w:rsid w:val="00227AF1"/>
    <w:rsid w:val="002C4E45"/>
    <w:rsid w:val="002F3BFC"/>
    <w:rsid w:val="00316947"/>
    <w:rsid w:val="0038762F"/>
    <w:rsid w:val="003B2844"/>
    <w:rsid w:val="003C174B"/>
    <w:rsid w:val="003E42D1"/>
    <w:rsid w:val="003F470A"/>
    <w:rsid w:val="003F6523"/>
    <w:rsid w:val="0047310E"/>
    <w:rsid w:val="004A7426"/>
    <w:rsid w:val="00535EB1"/>
    <w:rsid w:val="00555CD0"/>
    <w:rsid w:val="00565E3B"/>
    <w:rsid w:val="00584AFD"/>
    <w:rsid w:val="006D77B7"/>
    <w:rsid w:val="00706826"/>
    <w:rsid w:val="007114A3"/>
    <w:rsid w:val="0074537C"/>
    <w:rsid w:val="007903B4"/>
    <w:rsid w:val="00820A54"/>
    <w:rsid w:val="00822585"/>
    <w:rsid w:val="00851D5E"/>
    <w:rsid w:val="00852AF4"/>
    <w:rsid w:val="00861345"/>
    <w:rsid w:val="0087113B"/>
    <w:rsid w:val="008B5EAE"/>
    <w:rsid w:val="008C0E3C"/>
    <w:rsid w:val="009675E9"/>
    <w:rsid w:val="0099714E"/>
    <w:rsid w:val="009B6470"/>
    <w:rsid w:val="009D4C4F"/>
    <w:rsid w:val="00A1365C"/>
    <w:rsid w:val="00A252A1"/>
    <w:rsid w:val="00A253F8"/>
    <w:rsid w:val="00A44FC2"/>
    <w:rsid w:val="00A968B1"/>
    <w:rsid w:val="00AD5E78"/>
    <w:rsid w:val="00AF56A5"/>
    <w:rsid w:val="00B30EBB"/>
    <w:rsid w:val="00B83A1B"/>
    <w:rsid w:val="00BB2DEA"/>
    <w:rsid w:val="00BF4E78"/>
    <w:rsid w:val="00C745B9"/>
    <w:rsid w:val="00C75C94"/>
    <w:rsid w:val="00CD4082"/>
    <w:rsid w:val="00D96689"/>
    <w:rsid w:val="00DC651F"/>
    <w:rsid w:val="00DF50E1"/>
    <w:rsid w:val="00E03BD8"/>
    <w:rsid w:val="00E32E3C"/>
    <w:rsid w:val="00E531AF"/>
    <w:rsid w:val="00E73936"/>
    <w:rsid w:val="00E76096"/>
    <w:rsid w:val="00E84E01"/>
    <w:rsid w:val="00EE2E7F"/>
    <w:rsid w:val="00F41615"/>
    <w:rsid w:val="00F75E3E"/>
    <w:rsid w:val="00F92308"/>
    <w:rsid w:val="00FA75A8"/>
    <w:rsid w:val="00FE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D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03B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03BD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B2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2844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3B2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2844"/>
    <w:rPr>
      <w:rFonts w:eastAsiaTheme="minorEastAsia" w:cs="Times New Roman"/>
      <w:lang w:eastAsia="ru-RU"/>
    </w:rPr>
  </w:style>
  <w:style w:type="paragraph" w:styleId="a8">
    <w:name w:val="Normal (Web)"/>
    <w:basedOn w:val="a"/>
    <w:unhideWhenUsed/>
    <w:rsid w:val="003B2844"/>
    <w:rPr>
      <w:rFonts w:ascii="Times New Roman" w:hAnsi="Times New Roman"/>
      <w:sz w:val="24"/>
      <w:szCs w:val="24"/>
    </w:rPr>
  </w:style>
  <w:style w:type="character" w:styleId="a9">
    <w:name w:val="footnote reference"/>
    <w:basedOn w:val="a0"/>
    <w:uiPriority w:val="99"/>
    <w:semiHidden/>
    <w:unhideWhenUsed/>
    <w:rsid w:val="003B2844"/>
    <w:rPr>
      <w:vertAlign w:val="superscript"/>
    </w:rPr>
  </w:style>
  <w:style w:type="paragraph" w:customStyle="1" w:styleId="Style16">
    <w:name w:val="Style16"/>
    <w:basedOn w:val="a"/>
    <w:rsid w:val="00F75E3E"/>
    <w:pPr>
      <w:widowControl w:val="0"/>
      <w:autoSpaceDE w:val="0"/>
      <w:autoSpaceDN w:val="0"/>
      <w:adjustRightInd w:val="0"/>
      <w:spacing w:after="0" w:line="221" w:lineRule="exact"/>
      <w:ind w:hanging="408"/>
    </w:pPr>
    <w:rPr>
      <w:rFonts w:ascii="Times New Roman" w:eastAsia="Times New Roman" w:hAnsi="Times New Roman"/>
      <w:sz w:val="24"/>
      <w:szCs w:val="24"/>
    </w:rPr>
  </w:style>
  <w:style w:type="paragraph" w:styleId="aa">
    <w:name w:val="footnote text"/>
    <w:basedOn w:val="a"/>
    <w:link w:val="ab"/>
    <w:rsid w:val="00584AF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584A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5E7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D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03B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03BD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B2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2844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3B2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2844"/>
    <w:rPr>
      <w:rFonts w:eastAsiaTheme="minorEastAsia" w:cs="Times New Roman"/>
      <w:lang w:eastAsia="ru-RU"/>
    </w:rPr>
  </w:style>
  <w:style w:type="paragraph" w:styleId="a8">
    <w:name w:val="Normal (Web)"/>
    <w:basedOn w:val="a"/>
    <w:unhideWhenUsed/>
    <w:rsid w:val="003B2844"/>
    <w:rPr>
      <w:rFonts w:ascii="Times New Roman" w:hAnsi="Times New Roman"/>
      <w:sz w:val="24"/>
      <w:szCs w:val="24"/>
    </w:rPr>
  </w:style>
  <w:style w:type="character" w:styleId="a9">
    <w:name w:val="footnote reference"/>
    <w:basedOn w:val="a0"/>
    <w:uiPriority w:val="99"/>
    <w:semiHidden/>
    <w:unhideWhenUsed/>
    <w:rsid w:val="003B2844"/>
    <w:rPr>
      <w:vertAlign w:val="superscript"/>
    </w:rPr>
  </w:style>
  <w:style w:type="paragraph" w:customStyle="1" w:styleId="Style16">
    <w:name w:val="Style16"/>
    <w:basedOn w:val="a"/>
    <w:rsid w:val="00F75E3E"/>
    <w:pPr>
      <w:widowControl w:val="0"/>
      <w:autoSpaceDE w:val="0"/>
      <w:autoSpaceDN w:val="0"/>
      <w:adjustRightInd w:val="0"/>
      <w:spacing w:after="0" w:line="221" w:lineRule="exact"/>
      <w:ind w:hanging="408"/>
    </w:pPr>
    <w:rPr>
      <w:rFonts w:ascii="Times New Roman" w:eastAsia="Times New Roman" w:hAnsi="Times New Roman"/>
      <w:sz w:val="24"/>
      <w:szCs w:val="24"/>
    </w:rPr>
  </w:style>
  <w:style w:type="paragraph" w:styleId="aa">
    <w:name w:val="footnote text"/>
    <w:basedOn w:val="a"/>
    <w:link w:val="ab"/>
    <w:rsid w:val="00584AF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584A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D5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5E7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4EBE3-3FC3-4CC7-8398-8779EC77C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Усова Татьяна Ивановна</cp:lastModifiedBy>
  <cp:revision>3</cp:revision>
  <cp:lastPrinted>2020-11-20T00:41:00Z</cp:lastPrinted>
  <dcterms:created xsi:type="dcterms:W3CDTF">2020-11-20T01:06:00Z</dcterms:created>
  <dcterms:modified xsi:type="dcterms:W3CDTF">2020-11-20T01:08:00Z</dcterms:modified>
</cp:coreProperties>
</file>