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11941" w:rsidRPr="00DE599A" w:rsidTr="00BF0481">
        <w:trPr>
          <w:trHeight w:val="1632"/>
        </w:trPr>
        <w:tc>
          <w:tcPr>
            <w:tcW w:w="4253" w:type="dxa"/>
            <w:gridSpan w:val="3"/>
          </w:tcPr>
          <w:p w:rsidR="00C11941" w:rsidRPr="00376943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11941" w:rsidRPr="00DE599A" w:rsidRDefault="00C11941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11941" w:rsidRPr="00DE599A" w:rsidRDefault="00C11941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C11941" w:rsidRPr="00DE599A" w:rsidRDefault="00C11941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11941" w:rsidRPr="00DE599A" w:rsidRDefault="00C11941" w:rsidP="00BF0481">
            <w:r w:rsidRPr="00DE599A">
              <w:rPr>
                <w:sz w:val="28"/>
                <w:szCs w:val="28"/>
              </w:rPr>
              <w:t xml:space="preserve">    </w:t>
            </w:r>
            <w:r w:rsidRPr="00DE599A">
              <w:rPr>
                <w:sz w:val="28"/>
                <w:szCs w:val="28"/>
                <w:lang w:val="en-US"/>
              </w:rPr>
              <w:t>“___”___________</w:t>
            </w:r>
            <w:r w:rsidRPr="00DE599A">
              <w:rPr>
                <w:sz w:val="28"/>
                <w:szCs w:val="28"/>
              </w:rPr>
              <w:t xml:space="preserve"> 201</w:t>
            </w:r>
            <w:r w:rsidRPr="00DE599A">
              <w:rPr>
                <w:sz w:val="28"/>
                <w:szCs w:val="28"/>
                <w:lang w:val="en-US"/>
              </w:rPr>
              <w:t>8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11941" w:rsidRPr="00DE599A" w:rsidTr="00BF0481">
        <w:trPr>
          <w:trHeight w:val="454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11941" w:rsidRPr="00DE599A" w:rsidRDefault="00C11941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283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1020"/>
        </w:trPr>
        <w:tc>
          <w:tcPr>
            <w:tcW w:w="236" w:type="dxa"/>
          </w:tcPr>
          <w:p w:rsidR="00C11941" w:rsidRPr="00DE599A" w:rsidRDefault="00C11941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11941" w:rsidRPr="00DE599A" w:rsidRDefault="00C11941" w:rsidP="00BF0481">
            <w:pPr>
              <w:snapToGrid w:val="0"/>
              <w:rPr>
                <w:spacing w:val="-4"/>
                <w:sz w:val="26"/>
                <w:szCs w:val="26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Старшего преподавателя </w:t>
            </w:r>
          </w:p>
          <w:p w:rsidR="00C11941" w:rsidRPr="00DE599A" w:rsidRDefault="00C11941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C11941" w:rsidRPr="00DE599A" w:rsidRDefault="00C11941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</w:tr>
    </w:tbl>
    <w:p w:rsidR="00C11941" w:rsidRPr="00DE599A" w:rsidRDefault="00C11941" w:rsidP="00C11941">
      <w:pPr>
        <w:suppressAutoHyphens/>
        <w:spacing w:line="360" w:lineRule="auto"/>
        <w:rPr>
          <w:sz w:val="2"/>
          <w:szCs w:val="2"/>
        </w:rPr>
      </w:pPr>
    </w:p>
    <w:p w:rsidR="00C11941" w:rsidRPr="00DE599A" w:rsidRDefault="00C11941" w:rsidP="00C11941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C11941" w:rsidRPr="00DE599A" w:rsidRDefault="00C11941" w:rsidP="00C11941">
      <w:pPr>
        <w:ind w:firstLine="709"/>
      </w:pPr>
    </w:p>
    <w:p w:rsidR="00C11941" w:rsidRPr="00DE599A" w:rsidRDefault="00C11941" w:rsidP="00C119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Старший преподаватель кафедры ….. относится к категории пр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фессорско-преподавательского состава университета.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Старший преподаватель кафедры … подчиняется заведующему кафедрой ….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Старший преподаватель избирается по конкурсу на должность Ученым советом университета на основании личного заявления и по рек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мендации кафедры сроком от одного года до пяти лет в соответствии с РИ П.001-2017 «Трудоустройство и продление трудового договора с педагог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ческими работниками, относящимися к профессорско-преподавательскому составу, в ФГБОУ ВО «КнАГУ». 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старшего преподавателя - высшее профессиональное образование и стаж научно-педагогической работы не менее трех лет, при наличии ученой степени кандидата наук стаж научно-педагогической работы не менее одного года.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замещение старшего преподавателя производится в соответствии с граф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ком замены занятий или по поручению заведующего кафедрой.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Старший преподаватель кафедры должен руководствоваться и знать: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- локальные нормативные акты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t xml:space="preserve">ветствующим программам высшего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- методы и способы использования образовательных технологий, в том числе дистанционных;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но-цифровых устройствах, в том числе предназначенных для передачи и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формации;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основы экологии, права, социологии;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на интеллектуальную собственность;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11941" w:rsidRPr="00DE599A" w:rsidRDefault="00C11941" w:rsidP="00C11941">
      <w:pPr>
        <w:pStyle w:val="a7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8F69A8" w:rsidRPr="008F69A8">
        <w:rPr>
          <w:szCs w:val="28"/>
        </w:rPr>
        <w:t>7</w:t>
      </w:r>
      <w:bookmarkStart w:id="0" w:name="_GoBack"/>
      <w:bookmarkEnd w:id="0"/>
      <w:r w:rsidRPr="00DE599A">
        <w:rPr>
          <w:szCs w:val="28"/>
        </w:rPr>
        <w:t xml:space="preserve"> Режим рабочего времени старшего преподавателя устанавливается в соответствии с Правилами внутреннего распорядка университета (СТО П.002-2018).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Чтение лекций, проведение лабораторных, практических, семина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занятий, консультаций, приём экзаменов, руководство индивидуальной работой, научной работой студентов.</w:t>
      </w: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Руководство работой ассистентов по подготовке и проведению л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бораторных, практических занятий по своим дисциплинам.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2.3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Старший преподаватель кафедры обязан: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рганизовывать и проводить учебную, воспитательную и учебно-методическую работу по преподаваемой дисциплине или отдельным видам учебных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частвовать в научно-исследовательской работе кафедры, иного подразделения университета.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беспечивать выполнение учебных планов, разработку и выполн</w:t>
      </w:r>
      <w:r w:rsidRPr="00DE599A">
        <w:rPr>
          <w:rFonts w:ascii="Times New Roman" w:hAnsi="Times New Roman" w:cs="Times New Roman"/>
          <w:sz w:val="28"/>
          <w:szCs w:val="28"/>
        </w:rPr>
        <w:t>е</w:t>
      </w:r>
      <w:r w:rsidRPr="00DE599A">
        <w:rPr>
          <w:rFonts w:ascii="Times New Roman" w:hAnsi="Times New Roman" w:cs="Times New Roman"/>
          <w:sz w:val="28"/>
          <w:szCs w:val="28"/>
        </w:rPr>
        <w:t>ние учебных программ.</w:t>
      </w:r>
    </w:p>
    <w:p w:rsidR="00C11941" w:rsidRPr="00DE599A" w:rsidRDefault="00C11941" w:rsidP="00C11941">
      <w:pPr>
        <w:pStyle w:val="a7"/>
        <w:tabs>
          <w:tab w:val="left" w:pos="1134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3.4</w:t>
      </w:r>
      <w:proofErr w:type="gramStart"/>
      <w:r w:rsidRPr="00DE599A">
        <w:rPr>
          <w:szCs w:val="28"/>
        </w:rPr>
        <w:t xml:space="preserve"> С</w:t>
      </w:r>
      <w:proofErr w:type="gramEnd"/>
      <w:r w:rsidRPr="00DE599A">
        <w:rPr>
          <w:szCs w:val="28"/>
        </w:rPr>
        <w:t xml:space="preserve">оздавать условия для формирования у обучающихся </w:t>
      </w:r>
      <w:r w:rsidRPr="00CF0A0B">
        <w:rPr>
          <w:szCs w:val="28"/>
        </w:rPr>
        <w:t xml:space="preserve">(студентов, слушателей) </w:t>
      </w:r>
      <w:r w:rsidRPr="00DE599A">
        <w:rPr>
          <w:szCs w:val="28"/>
        </w:rPr>
        <w:t>основных составляющих компетентности, обеспечивающей успешность будущей профессиональной деятельности выпускников.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роводить все виды учебных занятий, учебной работы в соотве</w:t>
      </w:r>
      <w:r w:rsidRPr="00DE599A">
        <w:rPr>
          <w:rFonts w:ascii="Times New Roman" w:hAnsi="Times New Roman" w:cs="Times New Roman"/>
          <w:sz w:val="28"/>
          <w:szCs w:val="28"/>
        </w:rPr>
        <w:t>т</w:t>
      </w:r>
      <w:r w:rsidRPr="00DE599A">
        <w:rPr>
          <w:rFonts w:ascii="Times New Roman" w:hAnsi="Times New Roman" w:cs="Times New Roman"/>
          <w:sz w:val="28"/>
          <w:szCs w:val="28"/>
        </w:rPr>
        <w:t>ствии с графиком учебного процесса и расписанием учебных занятий.</w:t>
      </w:r>
    </w:p>
    <w:p w:rsidR="00C11941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0A0B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F0A0B">
        <w:rPr>
          <w:rFonts w:ascii="Times New Roman" w:hAnsi="Times New Roman" w:cs="Times New Roman"/>
          <w:sz w:val="28"/>
          <w:szCs w:val="28"/>
        </w:rPr>
        <w:t xml:space="preserve"> контроль качества проводимых ассистентами и пр</w:t>
      </w:r>
      <w:r w:rsidRPr="00CF0A0B">
        <w:rPr>
          <w:rFonts w:ascii="Times New Roman" w:hAnsi="Times New Roman" w:cs="Times New Roman"/>
          <w:sz w:val="28"/>
          <w:szCs w:val="28"/>
        </w:rPr>
        <w:t>е</w:t>
      </w:r>
      <w:r w:rsidRPr="00CF0A0B">
        <w:rPr>
          <w:rFonts w:ascii="Times New Roman" w:hAnsi="Times New Roman" w:cs="Times New Roman"/>
          <w:sz w:val="28"/>
          <w:szCs w:val="28"/>
        </w:rPr>
        <w:t>подавателями учебных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азрабатывать рабочие программы по преподаваемым дисципл</w:t>
      </w:r>
      <w:r w:rsidRPr="00DE599A">
        <w:rPr>
          <w:rFonts w:ascii="Times New Roman" w:hAnsi="Times New Roman" w:cs="Times New Roman"/>
          <w:sz w:val="28"/>
          <w:szCs w:val="28"/>
        </w:rPr>
        <w:t>и</w:t>
      </w:r>
      <w:r w:rsidRPr="00DE599A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омплектовать и разрабатывать методическое обеспечение преп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даваемых дисциплин или отдельных видов учебных занятий и учебной раб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ринимать участие в научно-исследовательской работе </w:t>
      </w:r>
      <w:r w:rsidRPr="00CF0A0B">
        <w:rPr>
          <w:rFonts w:ascii="Times New Roman" w:hAnsi="Times New Roman" w:cs="Times New Roman"/>
          <w:sz w:val="28"/>
          <w:szCs w:val="28"/>
        </w:rPr>
        <w:t>обуча</w:t>
      </w:r>
      <w:r w:rsidRPr="00CF0A0B">
        <w:rPr>
          <w:rFonts w:ascii="Times New Roman" w:hAnsi="Times New Roman" w:cs="Times New Roman"/>
          <w:sz w:val="28"/>
          <w:szCs w:val="28"/>
        </w:rPr>
        <w:t>ю</w:t>
      </w:r>
      <w:r w:rsidRPr="00CF0A0B">
        <w:rPr>
          <w:rFonts w:ascii="Times New Roman" w:hAnsi="Times New Roman" w:cs="Times New Roman"/>
          <w:sz w:val="28"/>
          <w:szCs w:val="28"/>
        </w:rPr>
        <w:t>щихся (студентов, 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A">
        <w:rPr>
          <w:rFonts w:ascii="Times New Roman" w:hAnsi="Times New Roman" w:cs="Times New Roman"/>
          <w:sz w:val="28"/>
          <w:szCs w:val="28"/>
        </w:rPr>
        <w:t>руководить их самостоятельной работой по преподаваемой дисциплине или отдельным видам учебных занятий и уче</w:t>
      </w:r>
      <w:r w:rsidRPr="00DE599A">
        <w:rPr>
          <w:rFonts w:ascii="Times New Roman" w:hAnsi="Times New Roman" w:cs="Times New Roman"/>
          <w:sz w:val="28"/>
          <w:szCs w:val="28"/>
        </w:rPr>
        <w:t>б</w:t>
      </w:r>
      <w:r w:rsidRPr="00DE599A">
        <w:rPr>
          <w:rFonts w:ascii="Times New Roman" w:hAnsi="Times New Roman" w:cs="Times New Roman"/>
          <w:sz w:val="28"/>
          <w:szCs w:val="28"/>
        </w:rPr>
        <w:t>ной работы, участвовать в профессиональной ориентации школьников и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 xml:space="preserve">действовать набору на первый курс.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казывать методическую помощь ассистентам и преподавателям в овладении педагогическим мастерством и профессиональными навыками.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научно-методической работе кафедры в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ставе методической комиссии по соответствующему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/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развитии и совершенствовании материально-технической базы кафедры.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частвовать в пропаганде </w:t>
      </w:r>
      <w:r w:rsidRPr="00CF0A0B">
        <w:rPr>
          <w:rFonts w:ascii="Times New Roman" w:hAnsi="Times New Roman" w:cs="Times New Roman"/>
          <w:sz w:val="28"/>
          <w:szCs w:val="28"/>
        </w:rPr>
        <w:t>научно-технических,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гум</w:t>
      </w:r>
      <w:r w:rsidRPr="00CF0A0B">
        <w:rPr>
          <w:rFonts w:ascii="Times New Roman" w:hAnsi="Times New Roman" w:cs="Times New Roman"/>
          <w:sz w:val="28"/>
          <w:szCs w:val="28"/>
        </w:rPr>
        <w:t>а</w:t>
      </w:r>
      <w:r w:rsidRPr="00CF0A0B">
        <w:rPr>
          <w:rFonts w:ascii="Times New Roman" w:hAnsi="Times New Roman" w:cs="Times New Roman"/>
          <w:sz w:val="28"/>
          <w:szCs w:val="28"/>
        </w:rPr>
        <w:t>нитарных, экономических и правовых знаний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онтролировать и проверять выполнение обучающимися (студе</w:t>
      </w:r>
      <w:r w:rsidRPr="00DE599A">
        <w:rPr>
          <w:rFonts w:ascii="Times New Roman" w:hAnsi="Times New Roman" w:cs="Times New Roman"/>
          <w:sz w:val="28"/>
          <w:szCs w:val="28"/>
        </w:rPr>
        <w:t>н</w:t>
      </w:r>
      <w:r w:rsidRPr="00DE599A">
        <w:rPr>
          <w:rFonts w:ascii="Times New Roman" w:hAnsi="Times New Roman" w:cs="Times New Roman"/>
          <w:sz w:val="28"/>
          <w:szCs w:val="28"/>
        </w:rPr>
        <w:t>тами, слушателями) заданий, выполняемых в рамках самостоятельной раб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(домашних заданий), </w:t>
      </w:r>
      <w:r w:rsidRPr="00DE599A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DE599A">
        <w:rPr>
          <w:rFonts w:ascii="Times New Roman" w:hAnsi="Times New Roman" w:cs="Times New Roman"/>
          <w:sz w:val="28"/>
          <w:szCs w:val="28"/>
        </w:rPr>
        <w:t>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3.15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воспитательной работе обучающихся (ст</w:t>
      </w:r>
      <w:r w:rsidRPr="00DE599A">
        <w:rPr>
          <w:rFonts w:ascii="Times New Roman" w:hAnsi="Times New Roman" w:cs="Times New Roman"/>
          <w:sz w:val="28"/>
          <w:szCs w:val="28"/>
        </w:rPr>
        <w:t>у</w:t>
      </w:r>
      <w:r w:rsidRPr="00DE599A">
        <w:rPr>
          <w:rFonts w:ascii="Times New Roman" w:hAnsi="Times New Roman" w:cs="Times New Roman"/>
          <w:sz w:val="28"/>
          <w:szCs w:val="28"/>
        </w:rPr>
        <w:t>дентов, слушателей).</w:t>
      </w:r>
    </w:p>
    <w:p w:rsidR="00C11941" w:rsidRPr="00DE599A" w:rsidRDefault="00C11941" w:rsidP="00C11941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 w:rsidRPr="00DE599A">
        <w:rPr>
          <w:szCs w:val="28"/>
        </w:rPr>
        <w:t>3.16</w:t>
      </w:r>
      <w:proofErr w:type="gramStart"/>
      <w:r w:rsidRPr="00DE599A">
        <w:rPr>
          <w:szCs w:val="28"/>
        </w:rPr>
        <w:t xml:space="preserve"> </w:t>
      </w:r>
      <w:r w:rsidRPr="00DE599A">
        <w:t>П</w:t>
      </w:r>
      <w:proofErr w:type="gramEnd"/>
      <w:r w:rsidRPr="00DE599A">
        <w:t xml:space="preserve">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>3.17</w:t>
      </w:r>
      <w:r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3.18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3.19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го обследования.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3.20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lastRenderedPageBreak/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Старший преподаватель имеет все права, предусмотренные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 xml:space="preserve">щим законодательством, </w:t>
      </w:r>
      <w:r w:rsidRPr="00CF0A0B"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вом и Коллективным договором университета, Правилами внутреннего ра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порядка. Кроме того, старший преподаватель имеет право:</w:t>
      </w:r>
      <w:r>
        <w:rPr>
          <w:sz w:val="28"/>
          <w:szCs w:val="28"/>
        </w:rPr>
        <w:t xml:space="preserve"> </w:t>
      </w:r>
    </w:p>
    <w:p w:rsidR="00C11941" w:rsidRPr="00DE599A" w:rsidRDefault="00C11941" w:rsidP="00C11941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пределять </w:t>
      </w:r>
      <w:r w:rsidRPr="00DE599A">
        <w:rPr>
          <w:spacing w:val="4"/>
          <w:sz w:val="28"/>
          <w:szCs w:val="28"/>
        </w:rPr>
        <w:t>содержание преподаваемых им учебных дисциплин, модулей с учетом требований федеральных государственных образов</w:t>
      </w:r>
      <w:r w:rsidRPr="00DE599A">
        <w:rPr>
          <w:spacing w:val="4"/>
          <w:sz w:val="28"/>
          <w:szCs w:val="28"/>
        </w:rPr>
        <w:t>а</w:t>
      </w:r>
      <w:r w:rsidRPr="00DE599A">
        <w:rPr>
          <w:spacing w:val="4"/>
          <w:sz w:val="28"/>
          <w:szCs w:val="28"/>
        </w:rPr>
        <w:t>тельных стандартов и учебных планов реализуемых программ, работодат</w:t>
      </w:r>
      <w:r w:rsidRPr="00DE599A">
        <w:rPr>
          <w:spacing w:val="4"/>
          <w:sz w:val="28"/>
          <w:szCs w:val="28"/>
        </w:rPr>
        <w:t>е</w:t>
      </w:r>
      <w:r w:rsidRPr="00DE599A">
        <w:rPr>
          <w:spacing w:val="4"/>
          <w:sz w:val="28"/>
          <w:szCs w:val="28"/>
        </w:rPr>
        <w:t>лей, кафедры, ответственной за подготовку выпускников по программе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 и университета, быть избранным в Ученый совет факультета / института (университета).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О</w:t>
      </w:r>
      <w:proofErr w:type="gramEnd"/>
      <w:r w:rsidRPr="00DE599A">
        <w:rPr>
          <w:sz w:val="28"/>
          <w:szCs w:val="28"/>
        </w:rPr>
        <w:t>пределять структуру и участвовать в формировании организац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тельности.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Старший преподаватель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 (модулям);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pacing w:val="4"/>
          <w:sz w:val="28"/>
          <w:szCs w:val="28"/>
        </w:rPr>
      </w:pPr>
      <w:r w:rsidRPr="00DE599A">
        <w:rPr>
          <w:spacing w:val="4"/>
          <w:sz w:val="28"/>
          <w:szCs w:val="28"/>
        </w:rPr>
        <w:t>полноту и качество организационн</w:t>
      </w:r>
      <w:proofErr w:type="gramStart"/>
      <w:r w:rsidRPr="00DE599A">
        <w:rPr>
          <w:spacing w:val="4"/>
          <w:sz w:val="28"/>
          <w:szCs w:val="28"/>
        </w:rPr>
        <w:t>о-</w:t>
      </w:r>
      <w:proofErr w:type="gramEnd"/>
      <w:r w:rsidRPr="00DE599A">
        <w:rPr>
          <w:spacing w:val="4"/>
          <w:sz w:val="28"/>
          <w:szCs w:val="28"/>
        </w:rPr>
        <w:t xml:space="preserve"> и учебно-методического обеспечения учебного процесса, в том числе самостоятельной работы ст</w:t>
      </w:r>
      <w:r w:rsidRPr="00DE599A">
        <w:rPr>
          <w:spacing w:val="4"/>
          <w:sz w:val="28"/>
          <w:szCs w:val="28"/>
        </w:rPr>
        <w:t>у</w:t>
      </w:r>
      <w:r w:rsidRPr="00DE599A">
        <w:rPr>
          <w:spacing w:val="4"/>
          <w:sz w:val="28"/>
          <w:szCs w:val="28"/>
        </w:rPr>
        <w:t>дентов;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вине </w:t>
      </w:r>
      <w:r>
        <w:rPr>
          <w:sz w:val="28"/>
          <w:szCs w:val="28"/>
        </w:rPr>
        <w:t xml:space="preserve">старшего </w:t>
      </w:r>
      <w:r w:rsidRPr="00DE599A">
        <w:rPr>
          <w:sz w:val="28"/>
          <w:szCs w:val="28"/>
        </w:rPr>
        <w:t>преподавателя;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ущерба, в пределах, определенных де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ствующим трудовым и гражданским законодательством Российской Федер</w:t>
      </w:r>
      <w:r w:rsidRPr="00DE599A"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C11941" w:rsidRPr="00DE599A" w:rsidRDefault="00C11941" w:rsidP="00C11941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11941" w:rsidRPr="00DE599A" w:rsidRDefault="00C11941" w:rsidP="00C11941">
      <w:pPr>
        <w:shd w:val="clear" w:color="auto" w:fill="FFFFFF"/>
        <w:ind w:firstLine="709"/>
      </w:pP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Старший преподаватель подчиняется непосредственно заведующ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му кафедрой. Заведующий кафедрой, на основании распределения нагрузки между преподавателями кафедры, поручает старшему преподавателю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конкретной работы.</w:t>
      </w: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Старший преподаватель руководит работой лаборанта в рамках подготовки и проведения занятий, оформления лабораторий наглядными м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териалами и пр.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Старший преподаватель руководит работой ассистента в рамках подготовки и проведения занятий по своим дисциплинам.</w:t>
      </w:r>
    </w:p>
    <w:p w:rsidR="00C11941" w:rsidRPr="00DE599A" w:rsidRDefault="00C11941" w:rsidP="00C11941">
      <w:pPr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</w:t>
      </w:r>
      <w:r w:rsidRPr="00DE599A">
        <w:rPr>
          <w:b/>
          <w:sz w:val="28"/>
          <w:szCs w:val="28"/>
        </w:rPr>
        <w:t>работника</w:t>
      </w: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старшего преподавателя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</w:t>
      </w:r>
      <w:proofErr w:type="gramStart"/>
      <w:r w:rsidRPr="00DE599A">
        <w:rPr>
          <w:szCs w:val="28"/>
        </w:rPr>
        <w:t>профессорско - преподавательском</w:t>
      </w:r>
      <w:proofErr w:type="gramEnd"/>
      <w:r w:rsidRPr="00DE599A">
        <w:rPr>
          <w:szCs w:val="28"/>
        </w:rPr>
        <w:t xml:space="preserve"> составе».</w:t>
      </w:r>
    </w:p>
    <w:p w:rsidR="00C11941" w:rsidRPr="00DE599A" w:rsidRDefault="00C11941" w:rsidP="00C11941">
      <w:pPr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 xml:space="preserve">7.2 Мониторинг деятельности старшего преподавателя осуществляется в соответствии </w:t>
      </w:r>
      <w:r w:rsidRPr="00DE599A">
        <w:rPr>
          <w:bCs/>
          <w:sz w:val="28"/>
          <w:szCs w:val="28"/>
        </w:rPr>
        <w:t>с приказом от 13.11.2017 № 460-О «О совершенствовании с</w:t>
      </w:r>
      <w:r w:rsidRPr="00DE599A">
        <w:rPr>
          <w:bCs/>
          <w:sz w:val="28"/>
          <w:szCs w:val="28"/>
        </w:rPr>
        <w:t>и</w:t>
      </w:r>
      <w:r w:rsidRPr="00DE599A">
        <w:rPr>
          <w:bCs/>
          <w:sz w:val="28"/>
          <w:szCs w:val="28"/>
        </w:rPr>
        <w:t>стемы оценки результативности».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11941" w:rsidRPr="00DE599A" w:rsidRDefault="00C11941" w:rsidP="00C11941">
      <w:pPr>
        <w:shd w:val="clear" w:color="auto" w:fill="FFFFFF"/>
        <w:ind w:firstLine="675"/>
        <w:jc w:val="both"/>
        <w:rPr>
          <w:b/>
          <w:bCs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старшим преподавателем на регулярной основе, представлен в таблице 1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Таблица 1 – Регламент работ</w:t>
      </w:r>
    </w:p>
    <w:p w:rsidR="00C11941" w:rsidRPr="00DE599A" w:rsidRDefault="00C11941" w:rsidP="00C11941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11941" w:rsidRPr="00DE599A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11941" w:rsidRPr="00DE599A" w:rsidRDefault="00C11941" w:rsidP="00BF0481">
            <w:pPr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11941" w:rsidRPr="00DE599A" w:rsidRDefault="00C11941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Сроки</w:t>
            </w:r>
          </w:p>
          <w:p w:rsidR="00C11941" w:rsidRPr="00DE599A" w:rsidRDefault="00C11941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выполнения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Заполнение индивидуального плана-отчета пр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подавателя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Вторая неделя 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сентября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Первая неделя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Корректировка рабочих программ по препод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ваемым дисциплинам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Анализ обеспеченности преподаваемых дисц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переработка методических матер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алов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лекционного мат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риала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spacing w:line="216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для сам</w:t>
            </w:r>
            <w:r w:rsidRPr="00DE599A">
              <w:rPr>
                <w:sz w:val="28"/>
                <w:szCs w:val="28"/>
              </w:rPr>
              <w:t>о</w:t>
            </w:r>
            <w:r w:rsidRPr="00DE599A">
              <w:rPr>
                <w:sz w:val="28"/>
                <w:szCs w:val="28"/>
              </w:rPr>
              <w:t xml:space="preserve">стоятельного выполнения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 xml:space="preserve"> (РГР, контрольные работы, задания на семинары)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9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к лабор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торным работам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10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Март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11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12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>, имеющими академич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скую задолженность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12"/>
                <w:sz w:val="28"/>
                <w:szCs w:val="28"/>
              </w:rPr>
              <w:t>В сроки, установле</w:t>
            </w:r>
            <w:r w:rsidRPr="00DE599A">
              <w:rPr>
                <w:spacing w:val="-12"/>
                <w:sz w:val="28"/>
                <w:szCs w:val="28"/>
              </w:rPr>
              <w:t>н</w:t>
            </w:r>
            <w:r w:rsidRPr="00DE599A">
              <w:rPr>
                <w:spacing w:val="-12"/>
                <w:sz w:val="28"/>
                <w:szCs w:val="28"/>
              </w:rPr>
              <w:t>ные</w:t>
            </w:r>
            <w:r w:rsidRPr="00DE599A">
              <w:rPr>
                <w:spacing w:val="-6"/>
                <w:sz w:val="28"/>
                <w:szCs w:val="28"/>
              </w:rPr>
              <w:t xml:space="preserve"> графиком пр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ведения консульт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ций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13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14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Проведение лекционных и практических зан</w:t>
            </w:r>
            <w:r w:rsidRPr="00DE599A">
              <w:rPr>
                <w:sz w:val="28"/>
                <w:szCs w:val="28"/>
              </w:rPr>
              <w:t>я</w:t>
            </w:r>
            <w:r w:rsidRPr="00DE599A">
              <w:rPr>
                <w:sz w:val="28"/>
                <w:szCs w:val="28"/>
              </w:rPr>
              <w:t>тий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В соответствии</w:t>
            </w:r>
          </w:p>
          <w:p w:rsidR="00C11941" w:rsidRPr="00DE599A" w:rsidRDefault="00C11941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 xml:space="preserve">с утверждённым </w:t>
            </w:r>
          </w:p>
          <w:p w:rsidR="00C11941" w:rsidRPr="00DE599A" w:rsidRDefault="00C11941" w:rsidP="00BF04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расписанием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15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Подготовка и переработка </w:t>
            </w:r>
            <w:proofErr w:type="gramStart"/>
            <w:r w:rsidRPr="00DE599A">
              <w:rPr>
                <w:sz w:val="28"/>
                <w:szCs w:val="28"/>
              </w:rPr>
              <w:t>экзаменационных</w:t>
            </w:r>
            <w:proofErr w:type="gramEnd"/>
            <w:r w:rsidRPr="00DE599A">
              <w:rPr>
                <w:sz w:val="28"/>
                <w:szCs w:val="28"/>
              </w:rPr>
              <w:t xml:space="preserve"> </w:t>
            </w:r>
          </w:p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билетов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16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 соответствии 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с календарным 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учебным графиком 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17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18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преддипломной практикой</w:t>
            </w:r>
          </w:p>
        </w:tc>
        <w:tc>
          <w:tcPr>
            <w:tcW w:w="2674" w:type="dxa"/>
            <w:vMerge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19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преддипломной практике</w:t>
            </w:r>
          </w:p>
        </w:tc>
        <w:tc>
          <w:tcPr>
            <w:tcW w:w="2674" w:type="dxa"/>
            <w:vMerge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дипломным проектированием</w:t>
            </w:r>
          </w:p>
        </w:tc>
        <w:tc>
          <w:tcPr>
            <w:tcW w:w="2674" w:type="dxa"/>
            <w:vMerge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21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22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индивидуальному плану</w:t>
            </w:r>
            <w:r>
              <w:rPr>
                <w:sz w:val="28"/>
                <w:szCs w:val="28"/>
              </w:rPr>
              <w:t>-отчету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Июнь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Участие в работе по профессиональной орие</w:t>
            </w:r>
            <w:r w:rsidRPr="00DE599A">
              <w:rPr>
                <w:bCs/>
                <w:sz w:val="28"/>
                <w:szCs w:val="28"/>
              </w:rPr>
              <w:t>н</w:t>
            </w:r>
            <w:r w:rsidRPr="00DE599A">
              <w:rPr>
                <w:bCs/>
                <w:sz w:val="28"/>
                <w:szCs w:val="28"/>
              </w:rPr>
              <w:lastRenderedPageBreak/>
              <w:t>тации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Один раз в пять лет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Подготовка и подача заявления на оплату поч</w:t>
            </w:r>
            <w:r w:rsidRPr="00DE599A">
              <w:rPr>
                <w:bCs/>
                <w:sz w:val="28"/>
                <w:szCs w:val="28"/>
              </w:rPr>
              <w:t>а</w:t>
            </w:r>
            <w:r w:rsidRPr="00DE599A">
              <w:rPr>
                <w:bCs/>
                <w:sz w:val="28"/>
                <w:szCs w:val="28"/>
              </w:rPr>
              <w:t>совой нагрузки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До 15-го числа 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каждого месяца</w:t>
            </w:r>
          </w:p>
        </w:tc>
      </w:tr>
    </w:tbl>
    <w:p w:rsidR="00C11941" w:rsidRPr="00DE599A" w:rsidRDefault="00C11941" w:rsidP="00C11941">
      <w:pPr>
        <w:widowControl w:val="0"/>
        <w:rPr>
          <w:sz w:val="26"/>
          <w:szCs w:val="26"/>
        </w:rPr>
      </w:pPr>
    </w:p>
    <w:p w:rsidR="00C11941" w:rsidRPr="00DE599A" w:rsidRDefault="00C11941" w:rsidP="00C11941">
      <w:pPr>
        <w:widowControl w:val="0"/>
        <w:rPr>
          <w:sz w:val="26"/>
          <w:szCs w:val="26"/>
        </w:rPr>
      </w:pPr>
    </w:p>
    <w:p w:rsidR="00C11941" w:rsidRPr="00DE599A" w:rsidRDefault="00C11941" w:rsidP="00C11941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P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5D22FF">
      <w:pPr>
        <w:shd w:val="clear" w:color="auto" w:fill="FFFFFF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Лист ознакомления сотрудников</w:t>
      </w: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11941" w:rsidRPr="00DE599A" w:rsidTr="00BF0481">
        <w:trPr>
          <w:jc w:val="center"/>
        </w:trPr>
        <w:tc>
          <w:tcPr>
            <w:tcW w:w="558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540AF" w:rsidRDefault="00B540AF" w:rsidP="00C119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C11941" w:rsidRPr="00DE599A" w:rsidRDefault="00C11941" w:rsidP="00C11941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3409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69" w:rsidRDefault="001C5F69" w:rsidP="005D22FF">
      <w:r>
        <w:separator/>
      </w:r>
    </w:p>
  </w:endnote>
  <w:endnote w:type="continuationSeparator" w:id="0">
    <w:p w:rsidR="001C5F69" w:rsidRDefault="001C5F69" w:rsidP="005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69" w:rsidRDefault="001C5F69" w:rsidP="005D22FF">
      <w:r>
        <w:separator/>
      </w:r>
    </w:p>
  </w:footnote>
  <w:footnote w:type="continuationSeparator" w:id="0">
    <w:p w:rsidR="001C5F69" w:rsidRDefault="001C5F69" w:rsidP="005D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1C5F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E76CFC">
    <w:pPr>
      <w:pStyle w:val="a3"/>
      <w:framePr w:h="1533" w:hRule="exact" w:wrap="around" w:vAnchor="text" w:hAnchor="page" w:x="1591" w:y="-588"/>
      <w:rPr>
        <w:rStyle w:val="a5"/>
      </w:rPr>
    </w:pPr>
    <w:r>
      <w:rPr>
        <w:rStyle w:val="a5"/>
      </w:rPr>
      <w:tab/>
    </w:r>
  </w:p>
  <w:p w:rsidR="008E3CC6" w:rsidRDefault="001C5F69" w:rsidP="00E76CFC">
    <w:pPr>
      <w:pStyle w:val="a3"/>
      <w:framePr w:h="1533" w:hRule="exact" w:wrap="around" w:vAnchor="text" w:hAnchor="page" w:x="1591" w:y="-588"/>
      <w:rPr>
        <w:rStyle w:val="a5"/>
      </w:rPr>
    </w:pPr>
  </w:p>
  <w:p w:rsidR="008E3CC6" w:rsidRDefault="004E770A" w:rsidP="00E76CFC">
    <w:pPr>
      <w:pStyle w:val="a3"/>
      <w:framePr w:h="1533" w:hRule="exact" w:wrap="around" w:vAnchor="text" w:hAnchor="page" w:x="1591" w:y="-588"/>
      <w:rPr>
        <w:rStyle w:val="a5"/>
      </w:rPr>
    </w:pPr>
    <w:r>
      <w:rPr>
        <w:rStyle w:val="a5"/>
      </w:rPr>
      <w:tab/>
    </w:r>
  </w:p>
  <w:p w:rsidR="008E3CC6" w:rsidRDefault="004E770A" w:rsidP="00E76CFC">
    <w:pPr>
      <w:pStyle w:val="a3"/>
      <w:framePr w:h="1533" w:hRule="exact" w:wrap="around" w:vAnchor="text" w:hAnchor="page" w:x="1591" w:y="-588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9A8">
      <w:rPr>
        <w:rStyle w:val="a5"/>
        <w:noProof/>
      </w:rPr>
      <w:t>2</w:t>
    </w:r>
    <w:r>
      <w:rPr>
        <w:rStyle w:val="a5"/>
      </w:rPr>
      <w:fldChar w:fldCharType="end"/>
    </w:r>
  </w:p>
  <w:p w:rsidR="008E3CC6" w:rsidRDefault="001C5F69" w:rsidP="00E76CFC">
    <w:pPr>
      <w:pStyle w:val="a3"/>
      <w:framePr w:h="1533" w:hRule="exact" w:wrap="around" w:vAnchor="text" w:hAnchor="page" w:x="1591" w:y="-588"/>
      <w:rPr>
        <w:rStyle w:val="a5"/>
      </w:rPr>
    </w:pPr>
  </w:p>
  <w:p w:rsidR="008E3CC6" w:rsidRDefault="001C5F69" w:rsidP="00E76CFC">
    <w:pPr>
      <w:pStyle w:val="a3"/>
      <w:framePr w:h="1533" w:hRule="exact" w:wrap="around" w:vAnchor="text" w:hAnchor="page" w:x="1591" w:y="-588"/>
      <w:jc w:val="center"/>
      <w:rPr>
        <w:rStyle w:val="a5"/>
      </w:rPr>
    </w:pPr>
  </w:p>
  <w:p w:rsidR="008E3CC6" w:rsidRDefault="001C5F69" w:rsidP="00F27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1"/>
    <w:rsid w:val="001C5F69"/>
    <w:rsid w:val="003409C4"/>
    <w:rsid w:val="004158EE"/>
    <w:rsid w:val="004E770A"/>
    <w:rsid w:val="005D22FF"/>
    <w:rsid w:val="0087108E"/>
    <w:rsid w:val="008F69A8"/>
    <w:rsid w:val="00AB071D"/>
    <w:rsid w:val="00B540AF"/>
    <w:rsid w:val="00C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3</cp:revision>
  <dcterms:created xsi:type="dcterms:W3CDTF">2018-05-24T01:58:00Z</dcterms:created>
  <dcterms:modified xsi:type="dcterms:W3CDTF">2018-05-24T03:05:00Z</dcterms:modified>
</cp:coreProperties>
</file>