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12" w:rsidRPr="00B81F89" w:rsidRDefault="007F3BF2" w:rsidP="00971512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Cambria" w:eastAsia="Times New Roman" w:hAnsi="Cambria"/>
          <w:caps/>
          <w:sz w:val="26"/>
          <w:szCs w:val="24"/>
          <w:lang w:eastAsia="ru-RU"/>
        </w:rPr>
      </w:pPr>
      <w:r>
        <w:rPr>
          <w:rFonts w:ascii="Cambria" w:eastAsia="Times New Roman" w:hAnsi="Cambria"/>
          <w:caps/>
          <w:sz w:val="26"/>
          <w:szCs w:val="24"/>
          <w:lang w:eastAsia="ru-RU"/>
        </w:rPr>
        <w:t>Паспорт</w:t>
      </w:r>
      <w:r w:rsidR="00971512" w:rsidRPr="00B81F89">
        <w:rPr>
          <w:rFonts w:ascii="Cambria" w:eastAsia="Times New Roman" w:hAnsi="Cambria"/>
          <w:caps/>
          <w:sz w:val="26"/>
          <w:szCs w:val="24"/>
          <w:lang w:eastAsia="ru-RU"/>
        </w:rPr>
        <w:t xml:space="preserve"> КОМПЕТЕНЦИИ </w:t>
      </w:r>
      <w:r w:rsidR="009C1FFC">
        <w:rPr>
          <w:rFonts w:ascii="Cambria" w:eastAsia="Times New Roman" w:hAnsi="Cambria"/>
          <w:caps/>
          <w:sz w:val="26"/>
          <w:szCs w:val="24"/>
          <w:lang w:eastAsia="ru-RU"/>
        </w:rPr>
        <w:t>ОПК-7</w:t>
      </w:r>
    </w:p>
    <w:p w:rsidR="007F3BF2" w:rsidRPr="00A12CC4" w:rsidRDefault="007F3BF2" w:rsidP="007F3BF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5535"/>
        <w:gridCol w:w="2376"/>
        <w:gridCol w:w="3801"/>
        <w:gridCol w:w="2311"/>
      </w:tblGrid>
      <w:tr w:rsidR="003C0FE2" w:rsidRPr="00A12CC4" w:rsidTr="004071F0">
        <w:trPr>
          <w:trHeight w:val="330"/>
        </w:trPr>
        <w:tc>
          <w:tcPr>
            <w:tcW w:w="0" w:type="auto"/>
            <w:vAlign w:val="center"/>
            <w:hideMark/>
          </w:tcPr>
          <w:p w:rsidR="003C0FE2" w:rsidRPr="00A12CC4" w:rsidRDefault="003C0FE2" w:rsidP="00A21BC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2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0" w:type="auto"/>
            <w:vAlign w:val="center"/>
            <w:hideMark/>
          </w:tcPr>
          <w:p w:rsidR="003C0FE2" w:rsidRDefault="003C0FE2" w:rsidP="00A21BC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2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3C0FE2" w:rsidRPr="00A12CC4" w:rsidRDefault="003C0FE2" w:rsidP="00A21BCE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2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shd w:val="clear" w:color="auto" w:fill="auto"/>
            <w:hideMark/>
          </w:tcPr>
          <w:p w:rsidR="003C0FE2" w:rsidRDefault="003C0FE2" w:rsidP="00A21BC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 1</w:t>
            </w:r>
          </w:p>
        </w:tc>
        <w:tc>
          <w:tcPr>
            <w:tcW w:w="0" w:type="auto"/>
          </w:tcPr>
          <w:p w:rsidR="003C0FE2" w:rsidRDefault="003C0FE2" w:rsidP="00A21BC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</w:tcPr>
          <w:p w:rsidR="003C0FE2" w:rsidRDefault="003C0FE2" w:rsidP="00A21BC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ГИА</w:t>
            </w:r>
          </w:p>
        </w:tc>
      </w:tr>
      <w:tr w:rsidR="003C0FE2" w:rsidRPr="00A12CC4" w:rsidTr="004071F0">
        <w:trPr>
          <w:trHeight w:val="818"/>
        </w:trPr>
        <w:tc>
          <w:tcPr>
            <w:tcW w:w="0" w:type="auto"/>
            <w:shd w:val="clear" w:color="auto" w:fill="auto"/>
            <w:vAlign w:val="center"/>
            <w:hideMark/>
          </w:tcPr>
          <w:p w:rsidR="003C0FE2" w:rsidRPr="007F3BF2" w:rsidRDefault="003C0FE2" w:rsidP="00B608E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FE2" w:rsidRPr="00A12CC4" w:rsidRDefault="004071F0" w:rsidP="009C1FF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Способность</w:t>
            </w:r>
            <w:r w:rsidR="003C0FE2" w:rsidRPr="009C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учитывать современные тенденции развития электроники, измерительной и вычисл</w:t>
            </w:r>
            <w:r w:rsidR="003C0FE2" w:rsidRPr="009C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0FE2" w:rsidRPr="009C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тельной техники, информационных технологий в своей профессиональной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FE2" w:rsidRDefault="003C0FE2" w:rsidP="004515B0">
            <w:pPr>
              <w:tabs>
                <w:tab w:val="left" w:pos="1293"/>
                <w:tab w:val="left" w:pos="5073"/>
              </w:tabs>
              <w:spacing w:line="240" w:lineRule="auto"/>
              <w:ind w:lef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C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Прикладное </w:t>
            </w:r>
            <w:r w:rsidR="004515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9C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программирование </w:t>
            </w:r>
            <w:r w:rsidR="004515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9C1F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микроконтроллеров</w:t>
            </w:r>
          </w:p>
          <w:p w:rsidR="004515B0" w:rsidRPr="00C30951" w:rsidRDefault="004515B0" w:rsidP="004515B0">
            <w:pPr>
              <w:tabs>
                <w:tab w:val="left" w:pos="1293"/>
                <w:tab w:val="left" w:pos="5073"/>
              </w:tabs>
              <w:spacing w:line="240" w:lineRule="auto"/>
              <w:ind w:lef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A2E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РГР</w:t>
            </w:r>
            <w:r w:rsidRPr="008A2E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],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A2E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E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8A2E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3C0FE2" w:rsidRPr="004071F0" w:rsidRDefault="003C0FE2" w:rsidP="004515B0">
            <w:pPr>
              <w:tabs>
                <w:tab w:val="left" w:pos="1293"/>
                <w:tab w:val="left" w:pos="5073"/>
              </w:tabs>
              <w:spacing w:line="240" w:lineRule="auto"/>
              <w:ind w:lef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1F0">
              <w:rPr>
                <w:rFonts w:eastAsia="Times New Roman"/>
                <w:sz w:val="24"/>
                <w:szCs w:val="24"/>
                <w:lang w:eastAsia="ru-RU"/>
              </w:rPr>
              <w:t>Учебная</w:t>
            </w:r>
            <w:r w:rsidRPr="004071F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071F0">
              <w:rPr>
                <w:rFonts w:eastAsia="Times New Roman"/>
                <w:sz w:val="24"/>
                <w:szCs w:val="24"/>
                <w:lang w:eastAsia="ru-RU"/>
              </w:rPr>
              <w:t>практика</w:t>
            </w:r>
            <w:r w:rsidR="004071F0" w:rsidRPr="004071F0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="004071F0" w:rsidRPr="004071F0">
              <w:rPr>
                <w:sz w:val="24"/>
                <w:szCs w:val="24"/>
              </w:rPr>
              <w:t>практика по получению первичных профе</w:t>
            </w:r>
            <w:r w:rsidR="004071F0" w:rsidRPr="004071F0">
              <w:rPr>
                <w:sz w:val="24"/>
                <w:szCs w:val="24"/>
              </w:rPr>
              <w:t>с</w:t>
            </w:r>
            <w:r w:rsidR="004071F0" w:rsidRPr="004071F0">
              <w:rPr>
                <w:sz w:val="24"/>
                <w:szCs w:val="24"/>
              </w:rPr>
              <w:t>сиональных умений и навыков)</w:t>
            </w:r>
          </w:p>
          <w:p w:rsidR="004515B0" w:rsidRPr="00C30951" w:rsidRDefault="004515B0" w:rsidP="004515B0">
            <w:pPr>
              <w:tabs>
                <w:tab w:val="left" w:pos="1293"/>
                <w:tab w:val="left" w:pos="5073"/>
              </w:tabs>
              <w:spacing w:line="240" w:lineRule="auto"/>
              <w:ind w:lef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[ИО], 3 </w:t>
            </w:r>
            <w:proofErr w:type="spellStart"/>
            <w:r w:rsidRPr="004071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4071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3C0FE2" w:rsidRDefault="003C0FE2" w:rsidP="004515B0">
            <w:pPr>
              <w:tabs>
                <w:tab w:val="left" w:pos="1293"/>
                <w:tab w:val="left" w:pos="5073"/>
              </w:tabs>
              <w:spacing w:line="240" w:lineRule="auto"/>
              <w:ind w:lef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Государственный экзамен</w:t>
            </w:r>
          </w:p>
        </w:tc>
      </w:tr>
    </w:tbl>
    <w:p w:rsidR="00AA49B6" w:rsidRDefault="00AA49B6" w:rsidP="00067457">
      <w:pPr>
        <w:spacing w:before="120" w:after="120"/>
        <w:jc w:val="center"/>
        <w:outlineLvl w:val="3"/>
        <w:rPr>
          <w:rFonts w:ascii="Cambria" w:eastAsia="Times New Roman" w:hAnsi="Cambria"/>
          <w:caps/>
          <w:spacing w:val="10"/>
          <w:sz w:val="24"/>
          <w:lang w:eastAsia="ru-RU"/>
        </w:rPr>
      </w:pPr>
    </w:p>
    <w:p w:rsidR="007F3BF2" w:rsidRPr="00067457" w:rsidRDefault="007F3BF2" w:rsidP="00067457">
      <w:pPr>
        <w:spacing w:before="120" w:after="120"/>
        <w:jc w:val="center"/>
        <w:outlineLvl w:val="3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067457">
        <w:rPr>
          <w:rFonts w:ascii="Cambria" w:eastAsia="Times New Roman" w:hAnsi="Cambria"/>
          <w:caps/>
          <w:spacing w:val="10"/>
          <w:sz w:val="24"/>
          <w:lang w:eastAsia="ru-RU"/>
        </w:rPr>
        <w:t>Этапы формирования компетенции в процессе освоения образовательной программы</w:t>
      </w:r>
    </w:p>
    <w:p w:rsidR="007F3BF2" w:rsidRPr="00A12CC4" w:rsidRDefault="007F3BF2" w:rsidP="00532F0E">
      <w:pPr>
        <w:tabs>
          <w:tab w:val="left" w:pos="1880"/>
        </w:tabs>
        <w:spacing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12CC4">
        <w:rPr>
          <w:rFonts w:eastAsia="Times New Roman"/>
          <w:color w:val="000000"/>
          <w:sz w:val="24"/>
          <w:szCs w:val="24"/>
          <w:lang w:eastAsia="ru-RU"/>
        </w:rPr>
        <w:t xml:space="preserve">Формирование </w:t>
      </w:r>
      <w:r w:rsidR="00067457">
        <w:rPr>
          <w:rFonts w:eastAsia="Times New Roman"/>
          <w:color w:val="000000"/>
          <w:sz w:val="24"/>
          <w:szCs w:val="24"/>
          <w:lang w:eastAsia="ru-RU"/>
        </w:rPr>
        <w:t xml:space="preserve">компетенции </w:t>
      </w:r>
      <w:r w:rsidR="009C1FFC">
        <w:rPr>
          <w:rFonts w:eastAsia="Times New Roman"/>
          <w:color w:val="000000"/>
          <w:sz w:val="24"/>
          <w:szCs w:val="24"/>
          <w:lang w:eastAsia="ru-RU"/>
        </w:rPr>
        <w:t>ОПК-7</w:t>
      </w:r>
      <w:r w:rsidR="0006745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12CC4">
        <w:rPr>
          <w:rFonts w:eastAsia="Times New Roman"/>
          <w:color w:val="000000"/>
          <w:sz w:val="24"/>
          <w:szCs w:val="24"/>
          <w:lang w:eastAsia="ru-RU"/>
        </w:rPr>
        <w:t xml:space="preserve">осуществляется в рамках </w:t>
      </w:r>
      <w:r w:rsidR="009C1FFC">
        <w:rPr>
          <w:rFonts w:eastAsia="Times New Roman"/>
          <w:color w:val="000000"/>
          <w:sz w:val="24"/>
          <w:szCs w:val="24"/>
          <w:lang w:eastAsia="ru-RU"/>
        </w:rPr>
        <w:t>2</w:t>
      </w:r>
      <w:r w:rsidRPr="00A12CC4">
        <w:rPr>
          <w:rFonts w:eastAsia="Times New Roman"/>
          <w:color w:val="000000"/>
          <w:sz w:val="24"/>
          <w:szCs w:val="24"/>
          <w:lang w:eastAsia="ru-RU"/>
        </w:rPr>
        <w:t xml:space="preserve"> последовательных этапов: </w:t>
      </w:r>
    </w:p>
    <w:p w:rsidR="007F3BF2" w:rsidRPr="00A12CC4" w:rsidRDefault="00624D44" w:rsidP="00532F0E">
      <w:pPr>
        <w:tabs>
          <w:tab w:val="left" w:pos="14093"/>
        </w:tabs>
        <w:spacing w:line="36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1 этап - </w:t>
      </w:r>
      <w:r w:rsidR="007F3BF2" w:rsidRPr="00A12CC4">
        <w:rPr>
          <w:rFonts w:eastAsia="Times New Roman"/>
          <w:b/>
          <w:color w:val="000000"/>
          <w:sz w:val="24"/>
          <w:szCs w:val="24"/>
          <w:lang w:eastAsia="ru-RU"/>
        </w:rPr>
        <w:t xml:space="preserve">код этапа: </w:t>
      </w:r>
      <w:r w:rsidR="009C1FFC">
        <w:rPr>
          <w:rFonts w:eastAsia="Times New Roman"/>
          <w:b/>
          <w:color w:val="000000"/>
          <w:sz w:val="24"/>
          <w:szCs w:val="24"/>
          <w:lang w:eastAsia="ru-RU"/>
        </w:rPr>
        <w:t>ОПК-7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-1</w:t>
      </w:r>
      <w:r w:rsidR="004515B0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7D4F6B">
        <w:rPr>
          <w:rFonts w:eastAsia="Times New Roman"/>
          <w:color w:val="000000"/>
          <w:sz w:val="24"/>
          <w:szCs w:val="24"/>
          <w:lang w:eastAsia="ru-RU"/>
        </w:rPr>
        <w:t>знакомство с современными</w:t>
      </w:r>
      <w:r w:rsidR="004515B0">
        <w:rPr>
          <w:rFonts w:eastAsia="Times New Roman"/>
          <w:color w:val="000000"/>
          <w:sz w:val="24"/>
          <w:szCs w:val="24"/>
          <w:lang w:eastAsia="ru-RU"/>
        </w:rPr>
        <w:t xml:space="preserve"> тенденци</w:t>
      </w:r>
      <w:r w:rsidR="007D4F6B">
        <w:rPr>
          <w:rFonts w:eastAsia="Times New Roman"/>
          <w:color w:val="000000"/>
          <w:sz w:val="24"/>
          <w:szCs w:val="24"/>
          <w:lang w:eastAsia="ru-RU"/>
        </w:rPr>
        <w:t>ями</w:t>
      </w:r>
      <w:r w:rsidR="004515B0">
        <w:rPr>
          <w:rFonts w:eastAsia="Times New Roman"/>
          <w:color w:val="000000"/>
          <w:sz w:val="24"/>
          <w:szCs w:val="24"/>
          <w:lang w:eastAsia="ru-RU"/>
        </w:rPr>
        <w:t xml:space="preserve"> развития </w:t>
      </w:r>
      <w:r w:rsidR="004515B0" w:rsidRPr="004515B0">
        <w:rPr>
          <w:rFonts w:eastAsia="Times New Roman"/>
          <w:color w:val="000000"/>
          <w:sz w:val="24"/>
          <w:szCs w:val="24"/>
          <w:lang w:eastAsia="ru-RU"/>
        </w:rPr>
        <w:t>электроники, измерительной и вычислительной техники, информ</w:t>
      </w:r>
      <w:r w:rsidR="004515B0" w:rsidRPr="004515B0">
        <w:rPr>
          <w:rFonts w:eastAsia="Times New Roman"/>
          <w:color w:val="000000"/>
          <w:sz w:val="24"/>
          <w:szCs w:val="24"/>
          <w:lang w:eastAsia="ru-RU"/>
        </w:rPr>
        <w:t>а</w:t>
      </w:r>
      <w:r w:rsidR="004515B0" w:rsidRPr="004515B0">
        <w:rPr>
          <w:rFonts w:eastAsia="Times New Roman"/>
          <w:color w:val="000000"/>
          <w:sz w:val="24"/>
          <w:szCs w:val="24"/>
          <w:lang w:eastAsia="ru-RU"/>
        </w:rPr>
        <w:t>ционны</w:t>
      </w:r>
      <w:r w:rsidR="007D4F6B">
        <w:rPr>
          <w:rFonts w:eastAsia="Times New Roman"/>
          <w:color w:val="000000"/>
          <w:sz w:val="24"/>
          <w:szCs w:val="24"/>
          <w:lang w:eastAsia="ru-RU"/>
        </w:rPr>
        <w:t>ми</w:t>
      </w:r>
      <w:r w:rsidR="004515B0" w:rsidRPr="004515B0">
        <w:rPr>
          <w:rFonts w:eastAsia="Times New Roman"/>
          <w:color w:val="000000"/>
          <w:sz w:val="24"/>
          <w:szCs w:val="24"/>
          <w:lang w:eastAsia="ru-RU"/>
        </w:rPr>
        <w:t xml:space="preserve"> технологи</w:t>
      </w:r>
      <w:r w:rsidR="007D4F6B">
        <w:rPr>
          <w:rFonts w:eastAsia="Times New Roman"/>
          <w:color w:val="000000"/>
          <w:sz w:val="24"/>
          <w:szCs w:val="24"/>
          <w:lang w:eastAsia="ru-RU"/>
        </w:rPr>
        <w:t>ями</w:t>
      </w:r>
      <w:r w:rsidR="004515B0">
        <w:rPr>
          <w:rFonts w:eastAsia="Times New Roman"/>
          <w:color w:val="000000"/>
          <w:sz w:val="24"/>
          <w:szCs w:val="24"/>
          <w:lang w:eastAsia="ru-RU"/>
        </w:rPr>
        <w:t>, необходимы</w:t>
      </w:r>
      <w:r w:rsidR="007D4F6B">
        <w:rPr>
          <w:rFonts w:eastAsia="Times New Roman"/>
          <w:color w:val="000000"/>
          <w:sz w:val="24"/>
          <w:szCs w:val="24"/>
          <w:lang w:eastAsia="ru-RU"/>
        </w:rPr>
        <w:t>ми</w:t>
      </w:r>
      <w:r w:rsidR="004515B0">
        <w:rPr>
          <w:rFonts w:eastAsia="Times New Roman"/>
          <w:color w:val="000000"/>
          <w:sz w:val="24"/>
          <w:szCs w:val="24"/>
          <w:lang w:eastAsia="ru-RU"/>
        </w:rPr>
        <w:t xml:space="preserve"> для</w:t>
      </w:r>
      <w:r w:rsidR="004515B0" w:rsidRPr="004515B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515B0">
        <w:rPr>
          <w:rFonts w:eastAsia="Times New Roman"/>
          <w:color w:val="000000"/>
          <w:sz w:val="24"/>
          <w:szCs w:val="24"/>
          <w:lang w:eastAsia="ru-RU"/>
        </w:rPr>
        <w:t xml:space="preserve">будущей </w:t>
      </w:r>
      <w:r w:rsidR="004515B0" w:rsidRPr="004515B0">
        <w:rPr>
          <w:rFonts w:eastAsia="Times New Roman"/>
          <w:color w:val="000000"/>
          <w:sz w:val="24"/>
          <w:szCs w:val="24"/>
          <w:lang w:eastAsia="ru-RU"/>
        </w:rPr>
        <w:t>профессиональной деятельности</w:t>
      </w:r>
      <w:r w:rsidR="004515B0">
        <w:rPr>
          <w:rFonts w:eastAsia="Times New Roman"/>
          <w:color w:val="000000"/>
          <w:sz w:val="24"/>
          <w:szCs w:val="24"/>
          <w:lang w:eastAsia="ru-RU"/>
        </w:rPr>
        <w:t>;</w:t>
      </w:r>
      <w:r w:rsidR="007F3BF2" w:rsidRPr="00A12CC4">
        <w:rPr>
          <w:rFonts w:eastAsia="Times New Roman"/>
          <w:color w:val="000000"/>
          <w:sz w:val="24"/>
          <w:szCs w:val="24"/>
          <w:lang w:eastAsia="ru-RU"/>
        </w:rPr>
        <w:tab/>
      </w:r>
    </w:p>
    <w:p w:rsidR="00067457" w:rsidRDefault="00624D44" w:rsidP="00532F0E">
      <w:pPr>
        <w:tabs>
          <w:tab w:val="left" w:pos="14093"/>
        </w:tabs>
        <w:spacing w:line="360" w:lineRule="auto"/>
        <w:rPr>
          <w:iCs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2 этап - </w:t>
      </w:r>
      <w:r w:rsidR="007F3BF2" w:rsidRPr="00A12CC4">
        <w:rPr>
          <w:rFonts w:eastAsia="Times New Roman"/>
          <w:b/>
          <w:color w:val="000000"/>
          <w:sz w:val="24"/>
          <w:szCs w:val="24"/>
          <w:lang w:eastAsia="ru-RU"/>
        </w:rPr>
        <w:t xml:space="preserve">код этапа: </w:t>
      </w:r>
      <w:r w:rsidR="009C1FFC">
        <w:rPr>
          <w:rFonts w:eastAsia="Times New Roman"/>
          <w:b/>
          <w:color w:val="000000"/>
          <w:sz w:val="24"/>
          <w:szCs w:val="24"/>
          <w:lang w:eastAsia="ru-RU"/>
        </w:rPr>
        <w:t>ОПК-7</w:t>
      </w:r>
      <w:r w:rsidR="00067457" w:rsidRPr="00A12CC4">
        <w:rPr>
          <w:rFonts w:eastAsia="Times New Roman"/>
          <w:b/>
          <w:color w:val="000000"/>
          <w:sz w:val="24"/>
          <w:szCs w:val="24"/>
          <w:lang w:eastAsia="ru-RU"/>
        </w:rPr>
        <w:t>-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2</w:t>
      </w:r>
      <w:r w:rsidR="007F3BF2" w:rsidRPr="00A12CC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F22F4">
        <w:rPr>
          <w:rFonts w:eastAsia="Times New Roman"/>
          <w:color w:val="000000"/>
          <w:sz w:val="24"/>
          <w:szCs w:val="24"/>
          <w:lang w:eastAsia="ru-RU"/>
        </w:rPr>
        <w:t xml:space="preserve">получение </w:t>
      </w:r>
      <w:r w:rsidR="004515B0">
        <w:rPr>
          <w:rFonts w:eastAsia="Times New Roman"/>
          <w:color w:val="000000"/>
          <w:sz w:val="24"/>
          <w:szCs w:val="24"/>
          <w:lang w:eastAsia="ru-RU"/>
        </w:rPr>
        <w:t>навык</w:t>
      </w:r>
      <w:r w:rsidR="002F22F4">
        <w:rPr>
          <w:rFonts w:eastAsia="Times New Roman"/>
          <w:color w:val="000000"/>
          <w:sz w:val="24"/>
          <w:szCs w:val="24"/>
          <w:lang w:eastAsia="ru-RU"/>
        </w:rPr>
        <w:t>ов</w:t>
      </w:r>
      <w:r w:rsidR="004515B0">
        <w:rPr>
          <w:rFonts w:eastAsia="Times New Roman"/>
          <w:color w:val="000000"/>
          <w:sz w:val="24"/>
          <w:szCs w:val="24"/>
          <w:lang w:eastAsia="ru-RU"/>
        </w:rPr>
        <w:t xml:space="preserve"> использования измерительной, вычислительной техники</w:t>
      </w:r>
      <w:r w:rsidR="004515B0" w:rsidRPr="004515B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515B0">
        <w:rPr>
          <w:rFonts w:eastAsia="Times New Roman"/>
          <w:color w:val="000000"/>
          <w:sz w:val="24"/>
          <w:szCs w:val="24"/>
          <w:lang w:eastAsia="ru-RU"/>
        </w:rPr>
        <w:t>и информационных технологий для фо</w:t>
      </w:r>
      <w:r w:rsidR="004515B0">
        <w:rPr>
          <w:rFonts w:eastAsia="Times New Roman"/>
          <w:color w:val="000000"/>
          <w:sz w:val="24"/>
          <w:szCs w:val="24"/>
          <w:lang w:eastAsia="ru-RU"/>
        </w:rPr>
        <w:t>р</w:t>
      </w:r>
      <w:r w:rsidR="004515B0">
        <w:rPr>
          <w:rFonts w:eastAsia="Times New Roman"/>
          <w:color w:val="000000"/>
          <w:sz w:val="24"/>
          <w:szCs w:val="24"/>
          <w:lang w:eastAsia="ru-RU"/>
        </w:rPr>
        <w:t>мализации и ал</w:t>
      </w:r>
      <w:r w:rsidR="004071F0">
        <w:rPr>
          <w:rFonts w:eastAsia="Times New Roman"/>
          <w:color w:val="000000"/>
          <w:sz w:val="24"/>
          <w:szCs w:val="24"/>
          <w:lang w:eastAsia="ru-RU"/>
        </w:rPr>
        <w:t>горитмизации электрических схем</w:t>
      </w:r>
      <w:r w:rsidR="00431CE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67457" w:rsidRDefault="00067457" w:rsidP="00067457">
      <w:pPr>
        <w:tabs>
          <w:tab w:val="left" w:pos="14093"/>
        </w:tabs>
        <w:spacing w:line="240" w:lineRule="auto"/>
        <w:rPr>
          <w:iCs/>
          <w:color w:val="000000"/>
          <w:sz w:val="24"/>
          <w:szCs w:val="24"/>
        </w:rPr>
      </w:pPr>
    </w:p>
    <w:p w:rsidR="00971512" w:rsidRDefault="00971512" w:rsidP="00067457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B81F89">
        <w:rPr>
          <w:rFonts w:ascii="Cambria" w:eastAsia="Times New Roman" w:hAnsi="Cambria"/>
          <w:caps/>
          <w:spacing w:val="10"/>
          <w:sz w:val="24"/>
          <w:lang w:eastAsia="ru-RU"/>
        </w:rPr>
        <w:t>ОБЩАЯ ХАРАКТЕРИСТИКА КОМПЕТЕНЦИИ</w:t>
      </w:r>
    </w:p>
    <w:p w:rsidR="00431CE7" w:rsidRPr="00B81F89" w:rsidRDefault="00431CE7" w:rsidP="00067457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</w:p>
    <w:p w:rsidR="00E73217" w:rsidRPr="001F157B" w:rsidRDefault="00E73217" w:rsidP="00E73217">
      <w:pPr>
        <w:spacing w:after="120"/>
        <w:jc w:val="both"/>
        <w:rPr>
          <w:rFonts w:eastAsia="Times New Roman"/>
          <w:sz w:val="24"/>
          <w:szCs w:val="24"/>
          <w:lang w:eastAsia="ru-RU"/>
        </w:rPr>
      </w:pPr>
      <w:r w:rsidRPr="001F157B">
        <w:rPr>
          <w:rFonts w:eastAsia="Times New Roman"/>
          <w:b/>
          <w:i/>
          <w:sz w:val="24"/>
          <w:szCs w:val="24"/>
          <w:lang w:eastAsia="ru-RU"/>
        </w:rPr>
        <w:t xml:space="preserve">Общепрофессиональная </w:t>
      </w:r>
      <w:r w:rsidRPr="001F157B">
        <w:rPr>
          <w:rFonts w:eastAsia="Times New Roman"/>
          <w:sz w:val="24"/>
          <w:szCs w:val="24"/>
          <w:lang w:eastAsia="ru-RU"/>
        </w:rPr>
        <w:t xml:space="preserve">компетенция выпускника программы </w:t>
      </w:r>
      <w:proofErr w:type="spellStart"/>
      <w:r w:rsidRPr="001F157B">
        <w:rPr>
          <w:rFonts w:eastAsia="Times New Roman"/>
          <w:b/>
          <w:i/>
          <w:sz w:val="24"/>
          <w:szCs w:val="24"/>
          <w:lang w:eastAsia="ru-RU"/>
        </w:rPr>
        <w:t>бакалавриата</w:t>
      </w:r>
      <w:proofErr w:type="spellEnd"/>
      <w:r w:rsidRPr="001F157B">
        <w:rPr>
          <w:rFonts w:eastAsia="Times New Roman"/>
          <w:sz w:val="24"/>
          <w:szCs w:val="24"/>
          <w:lang w:eastAsia="ru-RU"/>
        </w:rPr>
        <w:t xml:space="preserve"> </w:t>
      </w:r>
    </w:p>
    <w:p w:rsidR="00971512" w:rsidRPr="00B81F89" w:rsidRDefault="00971512" w:rsidP="00067457">
      <w:pPr>
        <w:rPr>
          <w:rFonts w:eastAsia="Times New Roman"/>
          <w:sz w:val="24"/>
          <w:lang w:eastAsia="ru-RU"/>
        </w:rPr>
      </w:pPr>
      <w:r w:rsidRPr="00B81F89">
        <w:rPr>
          <w:rFonts w:eastAsia="Times New Roman"/>
          <w:sz w:val="24"/>
          <w:lang w:eastAsia="ru-RU"/>
        </w:rPr>
        <w:t>Компетенция соотносится со следующими трудовыми функциями из профессиональн</w:t>
      </w:r>
      <w:r>
        <w:rPr>
          <w:rFonts w:eastAsia="Times New Roman"/>
          <w:sz w:val="24"/>
          <w:lang w:eastAsia="ru-RU"/>
        </w:rPr>
        <w:t>ого</w:t>
      </w:r>
      <w:r w:rsidRPr="00B81F89">
        <w:rPr>
          <w:rFonts w:eastAsia="Times New Roman"/>
          <w:sz w:val="24"/>
          <w:lang w:eastAsia="ru-RU"/>
        </w:rPr>
        <w:t xml:space="preserve"> стандарт</w:t>
      </w:r>
      <w:r>
        <w:rPr>
          <w:rFonts w:eastAsia="Times New Roman"/>
          <w:sz w:val="24"/>
          <w:lang w:eastAsia="ru-RU"/>
        </w:rPr>
        <w:t>а</w:t>
      </w:r>
      <w:r w:rsidRPr="00B81F89">
        <w:rPr>
          <w:rFonts w:eastAsia="Times New Roman"/>
          <w:sz w:val="24"/>
          <w:lang w:eastAsia="ru-RU"/>
        </w:rPr>
        <w:t>:</w:t>
      </w:r>
    </w:p>
    <w:tbl>
      <w:tblPr>
        <w:tblW w:w="145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583"/>
      </w:tblGrid>
      <w:tr w:rsidR="00971512" w:rsidRPr="00B81F89" w:rsidTr="0086630D">
        <w:tc>
          <w:tcPr>
            <w:tcW w:w="0" w:type="auto"/>
            <w:shd w:val="clear" w:color="auto" w:fill="auto"/>
          </w:tcPr>
          <w:p w:rsidR="009C1FFC" w:rsidRDefault="006B64FD" w:rsidP="004071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6B64FD">
              <w:rPr>
                <w:b/>
                <w:sz w:val="24"/>
                <w:szCs w:val="24"/>
              </w:rPr>
              <w:t>29.007</w:t>
            </w:r>
            <w:r>
              <w:t xml:space="preserve"> </w:t>
            </w:r>
            <w:r w:rsidR="00971512" w:rsidRPr="00B81F89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Профессиональный стандарт </w:t>
            </w:r>
            <w:r w:rsidR="00971512" w:rsidRPr="009C1FFC">
              <w:rPr>
                <w:rFonts w:eastAsia="Times New Roman"/>
                <w:b/>
                <w:sz w:val="24"/>
                <w:szCs w:val="20"/>
                <w:lang w:eastAsia="ru-RU"/>
              </w:rPr>
              <w:t>«</w:t>
            </w:r>
            <w:r w:rsidR="009C1FFC" w:rsidRPr="009C1FFC">
              <w:rPr>
                <w:b/>
                <w:sz w:val="24"/>
              </w:rPr>
              <w:t>Специалист по проектированию микр</w:t>
            </w:r>
            <w:proofErr w:type="gramStart"/>
            <w:r w:rsidR="009C1FFC" w:rsidRPr="009C1FFC">
              <w:rPr>
                <w:b/>
                <w:sz w:val="24"/>
              </w:rPr>
              <w:t>о-</w:t>
            </w:r>
            <w:proofErr w:type="gramEnd"/>
            <w:r w:rsidR="009C1FFC" w:rsidRPr="009C1FFC">
              <w:rPr>
                <w:b/>
                <w:sz w:val="24"/>
              </w:rPr>
              <w:t xml:space="preserve"> и </w:t>
            </w:r>
            <w:proofErr w:type="spellStart"/>
            <w:r w:rsidR="009C1FFC" w:rsidRPr="009C1FFC">
              <w:rPr>
                <w:b/>
                <w:sz w:val="24"/>
              </w:rPr>
              <w:t>наноразмерных</w:t>
            </w:r>
            <w:proofErr w:type="spellEnd"/>
            <w:r w:rsidR="009C1FFC" w:rsidRPr="009C1FFC">
              <w:rPr>
                <w:b/>
                <w:sz w:val="24"/>
              </w:rPr>
              <w:t xml:space="preserve"> электромеханических систем</w:t>
            </w:r>
            <w:r w:rsidR="00971512" w:rsidRPr="00B81F89">
              <w:rPr>
                <w:rFonts w:eastAsia="Times New Roman"/>
                <w:b/>
                <w:sz w:val="24"/>
                <w:szCs w:val="20"/>
                <w:lang w:eastAsia="ru-RU"/>
              </w:rPr>
              <w:t>»</w:t>
            </w:r>
            <w:r w:rsidRPr="006B64FD">
              <w:rPr>
                <w:rFonts w:eastAsia="Times New Roman"/>
                <w:sz w:val="24"/>
                <w:szCs w:val="20"/>
                <w:lang w:eastAsia="ru-RU"/>
              </w:rPr>
              <w:t>,</w:t>
            </w:r>
          </w:p>
          <w:p w:rsidR="006B64FD" w:rsidRPr="006B64FD" w:rsidRDefault="006B64FD" w:rsidP="006B64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у</w:t>
            </w:r>
            <w:r w:rsidR="009C1FFC" w:rsidRPr="009C1FFC">
              <w:rPr>
                <w:rFonts w:eastAsia="Times New Roman"/>
                <w:sz w:val="24"/>
                <w:szCs w:val="20"/>
                <w:lang w:eastAsia="ru-RU"/>
              </w:rPr>
              <w:t>твержден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ный</w:t>
            </w:r>
            <w:r w:rsidR="009C1FFC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="009C1FFC" w:rsidRPr="009C1FFC">
              <w:rPr>
                <w:rFonts w:eastAsia="Times New Roman"/>
                <w:sz w:val="24"/>
                <w:szCs w:val="20"/>
                <w:lang w:eastAsia="ru-RU"/>
              </w:rPr>
              <w:t>приказом Министерства труда</w:t>
            </w:r>
            <w:r w:rsidR="009C1FFC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="009C1FFC" w:rsidRPr="009C1FFC">
              <w:rPr>
                <w:rFonts w:eastAsia="Times New Roman"/>
                <w:sz w:val="24"/>
                <w:szCs w:val="20"/>
                <w:lang w:eastAsia="ru-RU"/>
              </w:rPr>
              <w:t>и социальной защиты</w:t>
            </w:r>
            <w:r w:rsidR="009C1FFC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="009C1FFC" w:rsidRPr="009C1FFC">
              <w:rPr>
                <w:rFonts w:eastAsia="Times New Roman"/>
                <w:sz w:val="24"/>
                <w:szCs w:val="20"/>
                <w:lang w:eastAsia="ru-RU"/>
              </w:rPr>
              <w:t>Российской Федерации</w:t>
            </w:r>
            <w:r w:rsidR="009C1FFC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="009C1FFC" w:rsidRPr="009C1FFC">
              <w:rPr>
                <w:rFonts w:eastAsia="Times New Roman"/>
                <w:sz w:val="24"/>
                <w:szCs w:val="20"/>
                <w:lang w:eastAsia="ru-RU"/>
              </w:rPr>
              <w:t>от 15 сентября 2016 г. N 521н</w:t>
            </w:r>
          </w:p>
        </w:tc>
      </w:tr>
      <w:tr w:rsidR="00971512" w:rsidRPr="00B81F89" w:rsidTr="0086630D">
        <w:tc>
          <w:tcPr>
            <w:tcW w:w="0" w:type="auto"/>
            <w:shd w:val="clear" w:color="auto" w:fill="auto"/>
          </w:tcPr>
          <w:p w:rsidR="00971512" w:rsidRPr="007D4F6B" w:rsidRDefault="007D4F6B" w:rsidP="00EA70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7D4F6B">
              <w:rPr>
                <w:sz w:val="24"/>
              </w:rPr>
              <w:t>A/01.6 Определение возможных вариантов реализации электронных компонентов микромеханической системы</w:t>
            </w:r>
          </w:p>
        </w:tc>
      </w:tr>
    </w:tbl>
    <w:p w:rsidR="00971512" w:rsidRDefault="00971512" w:rsidP="00971512">
      <w:pPr>
        <w:jc w:val="center"/>
        <w:outlineLvl w:val="3"/>
        <w:rPr>
          <w:rFonts w:ascii="Cambria" w:eastAsia="Times New Roman" w:hAnsi="Cambria"/>
          <w:caps/>
          <w:spacing w:val="10"/>
          <w:sz w:val="24"/>
          <w:lang w:eastAsia="ru-RU"/>
        </w:rPr>
      </w:pPr>
    </w:p>
    <w:p w:rsidR="007F3BF2" w:rsidRPr="00A12CC4" w:rsidRDefault="007F3BF2" w:rsidP="007F3BF2">
      <w:pPr>
        <w:rPr>
          <w:b/>
          <w:sz w:val="24"/>
          <w:szCs w:val="24"/>
        </w:rPr>
      </w:pPr>
      <w:r w:rsidRPr="00A12CC4">
        <w:rPr>
          <w:b/>
          <w:sz w:val="24"/>
          <w:szCs w:val="24"/>
        </w:rPr>
        <w:br w:type="page"/>
      </w:r>
      <w:r w:rsidR="002F22F4">
        <w:rPr>
          <w:b/>
          <w:sz w:val="24"/>
          <w:szCs w:val="24"/>
        </w:rPr>
        <w:lastRenderedPageBreak/>
        <w:t xml:space="preserve">  </w:t>
      </w:r>
    </w:p>
    <w:p w:rsidR="00876D8C" w:rsidRDefault="007F3BF2" w:rsidP="00876D8C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876D8C">
        <w:rPr>
          <w:rFonts w:ascii="Cambria" w:eastAsia="Times New Roman" w:hAnsi="Cambria"/>
          <w:caps/>
          <w:spacing w:val="10"/>
          <w:sz w:val="24"/>
          <w:lang w:eastAsia="ru-RU"/>
        </w:rPr>
        <w:t>СТРУКТУРНЫЕ ЭЛЕМЕНТЫ КОМПЕТЕНЦИИ</w:t>
      </w:r>
      <w:r w:rsidR="00EB3FA2" w:rsidRPr="00876D8C">
        <w:rPr>
          <w:rFonts w:ascii="Cambria" w:eastAsia="Times New Roman" w:hAnsi="Cambria"/>
          <w:caps/>
          <w:spacing w:val="10"/>
          <w:sz w:val="24"/>
          <w:lang w:eastAsia="ru-RU"/>
        </w:rPr>
        <w:t xml:space="preserve"> </w:t>
      </w:r>
    </w:p>
    <w:p w:rsidR="00876D8C" w:rsidRPr="00876D8C" w:rsidRDefault="00876D8C" w:rsidP="00876D8C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3010"/>
        <w:gridCol w:w="1412"/>
        <w:gridCol w:w="3295"/>
        <w:gridCol w:w="1362"/>
        <w:gridCol w:w="3088"/>
        <w:gridCol w:w="2092"/>
      </w:tblGrid>
      <w:tr w:rsidR="00876D8C" w:rsidRPr="004071F0" w:rsidTr="004071F0">
        <w:trPr>
          <w:trHeight w:val="417"/>
          <w:tblHeader/>
        </w:trPr>
        <w:tc>
          <w:tcPr>
            <w:tcW w:w="135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C1008F" w:rsidRDefault="00876D8C" w:rsidP="00876D8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08F">
              <w:rPr>
                <w:sz w:val="24"/>
                <w:szCs w:val="24"/>
              </w:rPr>
              <w:t xml:space="preserve">Планируемые результаты обучения (показатели достижения </w:t>
            </w:r>
            <w:proofErr w:type="spellStart"/>
            <w:r w:rsidRPr="00C1008F">
              <w:rPr>
                <w:sz w:val="24"/>
                <w:szCs w:val="24"/>
              </w:rPr>
              <w:t>сформированности</w:t>
            </w:r>
            <w:proofErr w:type="spellEnd"/>
            <w:r w:rsidRPr="00C1008F">
              <w:rPr>
                <w:sz w:val="24"/>
                <w:szCs w:val="24"/>
              </w:rPr>
              <w:t xml:space="preserve"> компетенции)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6D8C" w:rsidRPr="004071F0" w:rsidRDefault="00876D8C" w:rsidP="0006745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Элемент образов</w:t>
            </w: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а</w:t>
            </w: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тельной програ</w:t>
            </w: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м</w:t>
            </w: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мы, формирующий результат обучения</w:t>
            </w:r>
            <w:r w:rsidRPr="004071F0">
              <w:rPr>
                <w:b/>
                <w:sz w:val="22"/>
              </w:rPr>
              <w:t xml:space="preserve"> </w:t>
            </w:r>
          </w:p>
        </w:tc>
      </w:tr>
      <w:tr w:rsidR="00876D8C" w:rsidRPr="004071F0" w:rsidTr="004071F0">
        <w:trPr>
          <w:trHeight w:val="705"/>
          <w:tblHeader/>
        </w:trPr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071F0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Код</w:t>
            </w:r>
            <w:r w:rsidR="00625D0D" w:rsidRPr="004071F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Знания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071F0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Знания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071F0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Код</w:t>
            </w:r>
            <w:r w:rsidR="00625D0D" w:rsidRPr="004071F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Умения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071F0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Умения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071F0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Код</w:t>
            </w:r>
            <w:r w:rsidR="00625D0D" w:rsidRPr="004071F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Навыка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8C" w:rsidRPr="004071F0" w:rsidRDefault="00876D8C" w:rsidP="00AD70D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Навыки</w:t>
            </w:r>
          </w:p>
        </w:tc>
        <w:tc>
          <w:tcPr>
            <w:tcW w:w="20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D8C" w:rsidRPr="004071F0" w:rsidRDefault="00876D8C" w:rsidP="0006745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3C0FE2" w:rsidRPr="004071F0" w:rsidTr="004071F0">
        <w:trPr>
          <w:trHeight w:val="667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0FE2" w:rsidRPr="004071F0" w:rsidRDefault="003C0FE2" w:rsidP="00C1327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(ОПК-7-1)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0FE2" w:rsidRPr="004071F0" w:rsidRDefault="003C0FE2" w:rsidP="00C13279">
            <w:pPr>
              <w:spacing w:line="240" w:lineRule="auto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4071F0">
              <w:rPr>
                <w:rFonts w:eastAsia="Times New Roman"/>
                <w:b/>
                <w:color w:val="000000"/>
                <w:sz w:val="22"/>
                <w:lang w:eastAsia="ru-RU"/>
              </w:rPr>
              <w:t>Знать:</w:t>
            </w:r>
          </w:p>
          <w:p w:rsidR="003C0FE2" w:rsidRPr="004071F0" w:rsidRDefault="001F157B" w:rsidP="001F157B">
            <w:pPr>
              <w:pStyle w:val="a3"/>
              <w:spacing w:after="0" w:line="240" w:lineRule="auto"/>
              <w:ind w:left="0"/>
              <w:rPr>
                <w:rFonts w:cs="Times New Roman"/>
                <w:sz w:val="22"/>
              </w:rPr>
            </w:pP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Тенденции развития эле</w:t>
            </w: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к</w:t>
            </w: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троники, измерительной и вычислительной техники, информационных технол</w:t>
            </w: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 w:rsidRPr="004071F0">
              <w:rPr>
                <w:rFonts w:eastAsia="Times New Roman"/>
                <w:color w:val="000000"/>
                <w:sz w:val="22"/>
                <w:lang w:eastAsia="ru-RU"/>
              </w:rPr>
              <w:t xml:space="preserve">гий 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0FE2" w:rsidRPr="004071F0" w:rsidRDefault="003C0FE2" w:rsidP="00C1327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(ОПК-7-1)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0FE2" w:rsidRPr="004071F0" w:rsidRDefault="003C0FE2" w:rsidP="00C13279">
            <w:pPr>
              <w:spacing w:line="240" w:lineRule="auto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4071F0">
              <w:rPr>
                <w:rFonts w:eastAsia="Times New Roman"/>
                <w:b/>
                <w:color w:val="000000"/>
                <w:sz w:val="22"/>
                <w:lang w:eastAsia="ru-RU"/>
              </w:rPr>
              <w:t>Уметь:</w:t>
            </w:r>
          </w:p>
          <w:p w:rsidR="003C0FE2" w:rsidRPr="004071F0" w:rsidRDefault="00625D0D" w:rsidP="00C13279">
            <w:pPr>
              <w:pStyle w:val="a3"/>
              <w:spacing w:after="0" w:line="240" w:lineRule="auto"/>
              <w:ind w:left="0"/>
              <w:rPr>
                <w:rFonts w:cs="Times New Roman"/>
                <w:sz w:val="22"/>
              </w:rPr>
            </w:pPr>
            <w:r w:rsidRPr="004071F0">
              <w:rPr>
                <w:rFonts w:cs="Times New Roman"/>
                <w:sz w:val="22"/>
              </w:rPr>
              <w:t>Программировать на языках высокого уровня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0FE2" w:rsidRPr="004071F0" w:rsidRDefault="003C0FE2" w:rsidP="00C1327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(ОПК-7-1)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0FE2" w:rsidRPr="004071F0" w:rsidRDefault="003C0FE2" w:rsidP="00C13279">
            <w:pPr>
              <w:spacing w:line="240" w:lineRule="auto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4071F0">
              <w:rPr>
                <w:rFonts w:eastAsia="Times New Roman"/>
                <w:b/>
                <w:color w:val="000000"/>
                <w:sz w:val="22"/>
                <w:lang w:eastAsia="ru-RU"/>
              </w:rPr>
              <w:t>Владеть:</w:t>
            </w:r>
          </w:p>
          <w:p w:rsidR="003C0FE2" w:rsidRPr="004071F0" w:rsidRDefault="00CC224D" w:rsidP="00C02A43">
            <w:pPr>
              <w:pStyle w:val="a3"/>
              <w:spacing w:after="0" w:line="240" w:lineRule="auto"/>
              <w:ind w:left="0"/>
              <w:rPr>
                <w:rFonts w:cs="Times New Roman"/>
                <w:sz w:val="22"/>
              </w:rPr>
            </w:pPr>
            <w:r w:rsidRPr="004071F0">
              <w:rPr>
                <w:rFonts w:cs="Times New Roman"/>
                <w:sz w:val="22"/>
              </w:rPr>
              <w:t>Языками программирования высокого уровня для пр</w:t>
            </w:r>
            <w:r w:rsidRPr="004071F0">
              <w:rPr>
                <w:rFonts w:cs="Times New Roman"/>
                <w:sz w:val="22"/>
              </w:rPr>
              <w:t>и</w:t>
            </w:r>
            <w:r w:rsidRPr="004071F0">
              <w:rPr>
                <w:rFonts w:cs="Times New Roman"/>
                <w:sz w:val="22"/>
              </w:rPr>
              <w:t>кладного программирования микроконтроллеров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0FE2" w:rsidRPr="004071F0" w:rsidRDefault="003C0FE2" w:rsidP="00D26A0B">
            <w:pPr>
              <w:spacing w:line="240" w:lineRule="auto"/>
              <w:rPr>
                <w:sz w:val="22"/>
              </w:rPr>
            </w:pPr>
            <w:r w:rsidRPr="004071F0">
              <w:rPr>
                <w:sz w:val="22"/>
              </w:rPr>
              <w:t>Прикладное пр</w:t>
            </w:r>
            <w:r w:rsidRPr="004071F0">
              <w:rPr>
                <w:sz w:val="22"/>
              </w:rPr>
              <w:t>о</w:t>
            </w:r>
            <w:r w:rsidRPr="004071F0">
              <w:rPr>
                <w:sz w:val="22"/>
              </w:rPr>
              <w:t>граммирование микроконтроллеров</w:t>
            </w:r>
          </w:p>
        </w:tc>
      </w:tr>
      <w:tr w:rsidR="007D4F6B" w:rsidRPr="004071F0" w:rsidTr="004071F0">
        <w:trPr>
          <w:trHeight w:val="964"/>
        </w:trPr>
        <w:tc>
          <w:tcPr>
            <w:tcW w:w="13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hideMark/>
          </w:tcPr>
          <w:p w:rsidR="007D4F6B" w:rsidRPr="004071F0" w:rsidRDefault="007D4F6B" w:rsidP="00C1327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(ОПК-7-1)</w:t>
            </w:r>
          </w:p>
        </w:tc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1F157B">
            <w:pPr>
              <w:spacing w:line="240" w:lineRule="auto"/>
              <w:rPr>
                <w:sz w:val="22"/>
              </w:rPr>
            </w:pPr>
            <w:r w:rsidRPr="004071F0">
              <w:rPr>
                <w:sz w:val="22"/>
              </w:rPr>
              <w:t>Стандартные программные средства программирования и средства отладки микр</w:t>
            </w:r>
            <w:r w:rsidRPr="004071F0">
              <w:rPr>
                <w:sz w:val="22"/>
              </w:rPr>
              <w:t>о</w:t>
            </w:r>
            <w:r w:rsidRPr="004071F0">
              <w:rPr>
                <w:sz w:val="22"/>
              </w:rPr>
              <w:t>контроллеров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hideMark/>
          </w:tcPr>
          <w:p w:rsidR="007D4F6B" w:rsidRPr="004071F0" w:rsidRDefault="007D4F6B" w:rsidP="00C1327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(ОПК-7-1)</w:t>
            </w:r>
          </w:p>
        </w:tc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C02A43">
            <w:pPr>
              <w:pStyle w:val="a3"/>
              <w:spacing w:after="0" w:line="240" w:lineRule="auto"/>
              <w:ind w:left="0"/>
              <w:rPr>
                <w:rFonts w:cs="Times New Roman"/>
                <w:sz w:val="22"/>
              </w:rPr>
            </w:pPr>
            <w:r w:rsidRPr="004071F0">
              <w:rPr>
                <w:rFonts w:cs="Times New Roman"/>
                <w:sz w:val="22"/>
              </w:rPr>
              <w:t>Использовать встроенные сре</w:t>
            </w:r>
            <w:r w:rsidRPr="004071F0">
              <w:rPr>
                <w:rFonts w:cs="Times New Roman"/>
                <w:sz w:val="22"/>
              </w:rPr>
              <w:t>д</w:t>
            </w:r>
            <w:r w:rsidRPr="004071F0">
              <w:rPr>
                <w:rFonts w:cs="Times New Roman"/>
                <w:sz w:val="22"/>
              </w:rPr>
              <w:t xml:space="preserve">ства для отладки </w:t>
            </w:r>
            <w:r w:rsidRPr="004071F0">
              <w:rPr>
                <w:sz w:val="22"/>
              </w:rPr>
              <w:t>микр</w:t>
            </w:r>
            <w:r w:rsidRPr="004071F0">
              <w:rPr>
                <w:sz w:val="22"/>
              </w:rPr>
              <w:t>о</w:t>
            </w:r>
            <w:r w:rsidRPr="004071F0">
              <w:rPr>
                <w:sz w:val="22"/>
              </w:rPr>
              <w:t>контроллеров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7D4F6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4071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(ОПК-7-1)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7D4F6B">
            <w:pPr>
              <w:pStyle w:val="a3"/>
              <w:spacing w:after="0" w:line="240" w:lineRule="auto"/>
              <w:ind w:left="0"/>
              <w:rPr>
                <w:rFonts w:cs="Times New Roman"/>
                <w:sz w:val="22"/>
              </w:rPr>
            </w:pPr>
            <w:r w:rsidRPr="004071F0">
              <w:rPr>
                <w:rFonts w:cs="Times New Roman"/>
                <w:sz w:val="22"/>
              </w:rPr>
              <w:t>Навыками отладки микр</w:t>
            </w:r>
            <w:r w:rsidRPr="004071F0">
              <w:rPr>
                <w:rFonts w:cs="Times New Roman"/>
                <w:sz w:val="22"/>
              </w:rPr>
              <w:t>о</w:t>
            </w:r>
            <w:r w:rsidRPr="004071F0">
              <w:rPr>
                <w:rFonts w:cs="Times New Roman"/>
                <w:sz w:val="22"/>
              </w:rPr>
              <w:t>контроллерных программ</w:t>
            </w:r>
          </w:p>
        </w:tc>
        <w:tc>
          <w:tcPr>
            <w:tcW w:w="2092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D4F6B" w:rsidRPr="004071F0" w:rsidRDefault="007D4F6B" w:rsidP="00C13279">
            <w:pPr>
              <w:rPr>
                <w:sz w:val="22"/>
              </w:rPr>
            </w:pPr>
          </w:p>
        </w:tc>
      </w:tr>
      <w:tr w:rsidR="007D4F6B" w:rsidRPr="004071F0" w:rsidTr="004071F0">
        <w:trPr>
          <w:trHeight w:val="656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C13279">
            <w:pPr>
              <w:rPr>
                <w:color w:val="000000"/>
                <w:sz w:val="20"/>
                <w:szCs w:val="20"/>
              </w:rPr>
            </w:pPr>
            <w:r w:rsidRPr="004071F0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4071F0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071F0">
              <w:rPr>
                <w:color w:val="000000"/>
                <w:sz w:val="20"/>
                <w:szCs w:val="20"/>
              </w:rPr>
              <w:t>(ОПК-7-2)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7413D1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071F0">
              <w:rPr>
                <w:sz w:val="22"/>
              </w:rPr>
              <w:t>Стандартные программные средства компьютерного проектирования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C13279">
            <w:pPr>
              <w:rPr>
                <w:color w:val="000000"/>
                <w:sz w:val="20"/>
                <w:szCs w:val="20"/>
              </w:rPr>
            </w:pPr>
            <w:r w:rsidRPr="004071F0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4071F0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071F0">
              <w:rPr>
                <w:color w:val="000000"/>
                <w:sz w:val="20"/>
                <w:szCs w:val="20"/>
              </w:rPr>
              <w:t>(ОПК-7-2)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C02A43">
            <w:pPr>
              <w:rPr>
                <w:color w:val="000000"/>
                <w:sz w:val="22"/>
              </w:rPr>
            </w:pPr>
            <w:r w:rsidRPr="004071F0">
              <w:rPr>
                <w:color w:val="000000"/>
                <w:sz w:val="22"/>
              </w:rPr>
              <w:t>Проектировать электрические схемы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C13279">
            <w:pPr>
              <w:rPr>
                <w:color w:val="000000"/>
                <w:sz w:val="20"/>
                <w:szCs w:val="20"/>
              </w:rPr>
            </w:pPr>
            <w:r w:rsidRPr="004071F0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4071F0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071F0">
              <w:rPr>
                <w:color w:val="000000"/>
                <w:sz w:val="20"/>
                <w:szCs w:val="20"/>
              </w:rPr>
              <w:t>(ОПК-7-2)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1F157B">
            <w:pPr>
              <w:rPr>
                <w:color w:val="000000"/>
                <w:sz w:val="22"/>
              </w:rPr>
            </w:pPr>
            <w:r w:rsidRPr="004071F0">
              <w:rPr>
                <w:color w:val="000000"/>
                <w:sz w:val="22"/>
              </w:rPr>
              <w:t>Стандартными программн</w:t>
            </w:r>
            <w:r w:rsidRPr="004071F0">
              <w:rPr>
                <w:color w:val="000000"/>
                <w:sz w:val="22"/>
              </w:rPr>
              <w:t>ы</w:t>
            </w:r>
            <w:r w:rsidRPr="004071F0">
              <w:rPr>
                <w:color w:val="000000"/>
                <w:sz w:val="22"/>
              </w:rPr>
              <w:t>ми средствами для проект</w:t>
            </w:r>
            <w:r w:rsidRPr="004071F0">
              <w:rPr>
                <w:color w:val="000000"/>
                <w:sz w:val="22"/>
              </w:rPr>
              <w:t>и</w:t>
            </w:r>
            <w:r w:rsidRPr="004071F0">
              <w:rPr>
                <w:color w:val="000000"/>
                <w:sz w:val="22"/>
              </w:rPr>
              <w:t>рования электрических схем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F6B" w:rsidRPr="004071F0" w:rsidRDefault="004071F0" w:rsidP="004071F0">
            <w:pPr>
              <w:tabs>
                <w:tab w:val="left" w:pos="1293"/>
                <w:tab w:val="left" w:pos="5073"/>
              </w:tabs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4071F0">
              <w:rPr>
                <w:rFonts w:eastAsia="Times New Roman"/>
                <w:sz w:val="22"/>
                <w:lang w:eastAsia="ru-RU"/>
              </w:rPr>
              <w:t>Учебная</w:t>
            </w:r>
            <w:r w:rsidRPr="004071F0">
              <w:rPr>
                <w:rFonts w:eastAsia="Times New Roman"/>
                <w:b/>
                <w:i/>
                <w:sz w:val="22"/>
                <w:lang w:eastAsia="ru-RU"/>
              </w:rPr>
              <w:t xml:space="preserve"> </w:t>
            </w:r>
            <w:r w:rsidRPr="004071F0">
              <w:rPr>
                <w:rFonts w:eastAsia="Times New Roman"/>
                <w:sz w:val="22"/>
                <w:lang w:eastAsia="ru-RU"/>
              </w:rPr>
              <w:t>практика (</w:t>
            </w:r>
            <w:r w:rsidRPr="004071F0">
              <w:rPr>
                <w:sz w:val="22"/>
              </w:rPr>
              <w:t>практика по пол</w:t>
            </w:r>
            <w:r w:rsidRPr="004071F0">
              <w:rPr>
                <w:sz w:val="22"/>
              </w:rPr>
              <w:t>у</w:t>
            </w:r>
            <w:r w:rsidRPr="004071F0">
              <w:rPr>
                <w:sz w:val="22"/>
              </w:rPr>
              <w:t>чению первичных профессиональных умений и навыков)</w:t>
            </w:r>
          </w:p>
        </w:tc>
      </w:tr>
      <w:tr w:rsidR="007D4F6B" w:rsidRPr="004071F0" w:rsidTr="004071F0">
        <w:trPr>
          <w:trHeight w:val="964"/>
        </w:trPr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F6B" w:rsidRPr="004071F0" w:rsidRDefault="007D4F6B" w:rsidP="00C132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F6B" w:rsidRPr="004071F0" w:rsidRDefault="007D4F6B" w:rsidP="001F157B">
            <w:pPr>
              <w:spacing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C13279">
            <w:pPr>
              <w:rPr>
                <w:color w:val="000000"/>
                <w:sz w:val="20"/>
                <w:szCs w:val="20"/>
              </w:rPr>
            </w:pPr>
            <w:r w:rsidRPr="004071F0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407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071F0">
              <w:rPr>
                <w:color w:val="000000"/>
                <w:sz w:val="20"/>
                <w:szCs w:val="20"/>
              </w:rPr>
              <w:t>(ОПК-7-2)</w:t>
            </w:r>
          </w:p>
        </w:tc>
        <w:tc>
          <w:tcPr>
            <w:tcW w:w="32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C13279">
            <w:pPr>
              <w:rPr>
                <w:color w:val="000000"/>
                <w:sz w:val="22"/>
              </w:rPr>
            </w:pPr>
            <w:r w:rsidRPr="004071F0">
              <w:rPr>
                <w:color w:val="000000"/>
                <w:sz w:val="22"/>
              </w:rPr>
              <w:t>Осуществлять формализацию и алгоритмизацию функционир</w:t>
            </w:r>
            <w:r w:rsidRPr="004071F0">
              <w:rPr>
                <w:color w:val="000000"/>
                <w:sz w:val="22"/>
              </w:rPr>
              <w:t>о</w:t>
            </w:r>
            <w:r w:rsidRPr="004071F0">
              <w:rPr>
                <w:color w:val="000000"/>
                <w:sz w:val="22"/>
              </w:rPr>
              <w:t>вания исследуемой системы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C13279">
            <w:pPr>
              <w:rPr>
                <w:color w:val="000000"/>
                <w:sz w:val="20"/>
                <w:szCs w:val="20"/>
              </w:rPr>
            </w:pPr>
            <w:r w:rsidRPr="004071F0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4071F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071F0">
              <w:rPr>
                <w:color w:val="000000"/>
                <w:sz w:val="20"/>
                <w:szCs w:val="20"/>
              </w:rPr>
              <w:t>(ОПК-7-2)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D4F6B" w:rsidRPr="004071F0" w:rsidRDefault="007D4F6B" w:rsidP="00C13279">
            <w:pPr>
              <w:rPr>
                <w:color w:val="000000"/>
                <w:sz w:val="22"/>
              </w:rPr>
            </w:pPr>
            <w:r w:rsidRPr="004071F0">
              <w:rPr>
                <w:color w:val="000000"/>
                <w:sz w:val="22"/>
              </w:rPr>
              <w:t>Методами исследования эле</w:t>
            </w:r>
            <w:r w:rsidRPr="004071F0">
              <w:rPr>
                <w:color w:val="000000"/>
                <w:sz w:val="22"/>
              </w:rPr>
              <w:t>к</w:t>
            </w:r>
            <w:r w:rsidRPr="004071F0">
              <w:rPr>
                <w:color w:val="000000"/>
                <w:sz w:val="22"/>
              </w:rPr>
              <w:t>трических схем</w:t>
            </w:r>
          </w:p>
        </w:tc>
        <w:tc>
          <w:tcPr>
            <w:tcW w:w="2092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F6B" w:rsidRPr="004071F0" w:rsidRDefault="007D4F6B" w:rsidP="00C13279">
            <w:pPr>
              <w:rPr>
                <w:sz w:val="22"/>
              </w:rPr>
            </w:pPr>
          </w:p>
        </w:tc>
      </w:tr>
    </w:tbl>
    <w:p w:rsidR="007F3BF2" w:rsidRPr="00454C87" w:rsidRDefault="007F3BF2" w:rsidP="007F3BF2">
      <w:pPr>
        <w:rPr>
          <w:sz w:val="20"/>
          <w:szCs w:val="20"/>
        </w:rPr>
      </w:pPr>
    </w:p>
    <w:p w:rsidR="00876D8C" w:rsidRDefault="00EB3FA2" w:rsidP="007F3B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Оценочные средства</w:t>
      </w:r>
      <w:r w:rsidR="00624D44">
        <w:rPr>
          <w:sz w:val="24"/>
          <w:szCs w:val="24"/>
        </w:rPr>
        <w:t>, показатели и к</w:t>
      </w:r>
      <w:r w:rsidR="00624D44" w:rsidRPr="00EB3FA2">
        <w:rPr>
          <w:sz w:val="24"/>
          <w:szCs w:val="24"/>
        </w:rPr>
        <w:t xml:space="preserve">ритерии </w:t>
      </w:r>
      <w:r w:rsidRPr="00EB3FA2">
        <w:rPr>
          <w:sz w:val="24"/>
          <w:szCs w:val="24"/>
        </w:rPr>
        <w:t>оценивания результатов обучения приведены в соответствующих рабоч</w:t>
      </w:r>
      <w:r w:rsidR="004071F0">
        <w:rPr>
          <w:sz w:val="24"/>
          <w:szCs w:val="24"/>
        </w:rPr>
        <w:t xml:space="preserve">ей </w:t>
      </w:r>
      <w:r w:rsidRPr="00EB3FA2">
        <w:rPr>
          <w:sz w:val="24"/>
          <w:szCs w:val="24"/>
        </w:rPr>
        <w:t>программ</w:t>
      </w:r>
      <w:r w:rsidR="004071F0">
        <w:rPr>
          <w:sz w:val="24"/>
          <w:szCs w:val="24"/>
        </w:rPr>
        <w:t>е</w:t>
      </w:r>
      <w:r w:rsidRPr="00EB3FA2">
        <w:rPr>
          <w:sz w:val="24"/>
          <w:szCs w:val="24"/>
        </w:rPr>
        <w:t xml:space="preserve"> дисциплин</w:t>
      </w:r>
      <w:r w:rsidR="004071F0">
        <w:rPr>
          <w:sz w:val="24"/>
          <w:szCs w:val="24"/>
        </w:rPr>
        <w:t xml:space="preserve">ы и </w:t>
      </w:r>
      <w:r w:rsidRPr="00EB3FA2">
        <w:rPr>
          <w:sz w:val="24"/>
          <w:szCs w:val="24"/>
        </w:rPr>
        <w:t xml:space="preserve"> программ</w:t>
      </w:r>
      <w:r w:rsidR="004071F0">
        <w:rPr>
          <w:sz w:val="24"/>
          <w:szCs w:val="24"/>
        </w:rPr>
        <w:t>е</w:t>
      </w:r>
      <w:r w:rsidRPr="00EB3FA2">
        <w:rPr>
          <w:sz w:val="24"/>
          <w:szCs w:val="24"/>
        </w:rPr>
        <w:t xml:space="preserve"> практик</w:t>
      </w:r>
      <w:r w:rsidR="004071F0">
        <w:rPr>
          <w:sz w:val="24"/>
          <w:szCs w:val="24"/>
        </w:rPr>
        <w:t>и</w:t>
      </w:r>
      <w:r>
        <w:rPr>
          <w:sz w:val="24"/>
          <w:szCs w:val="24"/>
        </w:rPr>
        <w:t>.</w:t>
      </w:r>
      <w:proofErr w:type="gramEnd"/>
    </w:p>
    <w:p w:rsidR="00D26A0B" w:rsidRDefault="00D26A0B" w:rsidP="007F3BF2">
      <w:pPr>
        <w:rPr>
          <w:sz w:val="24"/>
          <w:szCs w:val="24"/>
        </w:rPr>
      </w:pPr>
    </w:p>
    <w:p w:rsidR="00C1008F" w:rsidRDefault="00C1008F" w:rsidP="00C1008F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ИТОГОВЫЙ КОНТРОЛЬ СФОРМИРОВАННОСТИ КОМПЕТЕНЦИИ У </w:t>
      </w:r>
      <w:proofErr w:type="gramStart"/>
      <w:r>
        <w:rPr>
          <w:rFonts w:ascii="Cambria" w:eastAsia="Times New Roman" w:hAnsi="Cambria"/>
          <w:caps/>
          <w:spacing w:val="10"/>
          <w:sz w:val="24"/>
          <w:lang w:eastAsia="ru-RU"/>
        </w:rPr>
        <w:t>ОБУЧАЮЩЕГОСЯ</w:t>
      </w:r>
      <w:proofErr w:type="gramEnd"/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 </w:t>
      </w:r>
    </w:p>
    <w:p w:rsidR="00C1008F" w:rsidRDefault="00C1008F" w:rsidP="00C1008F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</w:p>
    <w:p w:rsidR="00C1008F" w:rsidRPr="00C1008F" w:rsidRDefault="00C1008F" w:rsidP="00C1008F">
      <w:pPr>
        <w:rPr>
          <w:sz w:val="24"/>
          <w:szCs w:val="24"/>
        </w:rPr>
      </w:pPr>
      <w:r w:rsidRPr="00C1008F">
        <w:rPr>
          <w:sz w:val="24"/>
          <w:szCs w:val="24"/>
        </w:rPr>
        <w:t>Государственный экзамен</w:t>
      </w:r>
    </w:p>
    <w:p w:rsidR="00D26A0B" w:rsidRDefault="00D26A0B" w:rsidP="00AA49B6">
      <w:pPr>
        <w:spacing w:after="200"/>
        <w:rPr>
          <w:sz w:val="24"/>
          <w:szCs w:val="24"/>
        </w:rPr>
      </w:pPr>
      <w:bookmarkStart w:id="0" w:name="_GoBack"/>
      <w:bookmarkEnd w:id="0"/>
    </w:p>
    <w:sectPr w:rsidR="00D26A0B" w:rsidSect="0097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12"/>
    <w:rsid w:val="00023B09"/>
    <w:rsid w:val="00067457"/>
    <w:rsid w:val="001F157B"/>
    <w:rsid w:val="002F22F4"/>
    <w:rsid w:val="002F5A38"/>
    <w:rsid w:val="00303E95"/>
    <w:rsid w:val="003C0FE2"/>
    <w:rsid w:val="004071F0"/>
    <w:rsid w:val="00431CE7"/>
    <w:rsid w:val="004515B0"/>
    <w:rsid w:val="00454C87"/>
    <w:rsid w:val="00532F0E"/>
    <w:rsid w:val="00534EF2"/>
    <w:rsid w:val="00551270"/>
    <w:rsid w:val="00624D44"/>
    <w:rsid w:val="00625D0D"/>
    <w:rsid w:val="00667A9A"/>
    <w:rsid w:val="00675450"/>
    <w:rsid w:val="006B64FD"/>
    <w:rsid w:val="007413D1"/>
    <w:rsid w:val="007D4F6B"/>
    <w:rsid w:val="007F3BF2"/>
    <w:rsid w:val="00876D8C"/>
    <w:rsid w:val="0088775E"/>
    <w:rsid w:val="009260AB"/>
    <w:rsid w:val="009478F1"/>
    <w:rsid w:val="00971512"/>
    <w:rsid w:val="009C1FFC"/>
    <w:rsid w:val="00A82A91"/>
    <w:rsid w:val="00AA49B6"/>
    <w:rsid w:val="00B15A13"/>
    <w:rsid w:val="00B608ED"/>
    <w:rsid w:val="00C02A43"/>
    <w:rsid w:val="00C1008F"/>
    <w:rsid w:val="00C13279"/>
    <w:rsid w:val="00CC224D"/>
    <w:rsid w:val="00D26A0B"/>
    <w:rsid w:val="00DC22BF"/>
    <w:rsid w:val="00E73217"/>
    <w:rsid w:val="00EA70DB"/>
    <w:rsid w:val="00EB3FA2"/>
    <w:rsid w:val="00E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12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12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cp:lastPrinted>2017-05-05T09:18:00Z</cp:lastPrinted>
  <dcterms:created xsi:type="dcterms:W3CDTF">2017-05-05T22:17:00Z</dcterms:created>
  <dcterms:modified xsi:type="dcterms:W3CDTF">2017-05-05T22:18:00Z</dcterms:modified>
</cp:coreProperties>
</file>