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7F" w:rsidRDefault="00037E7F" w:rsidP="00037E7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Аннотация рабочей программы дисциплины «</w:t>
      </w:r>
      <w:r>
        <w:rPr>
          <w:rFonts w:ascii="Times New Roman" w:hAnsi="Times New Roman"/>
          <w:sz w:val="28"/>
          <w:szCs w:val="28"/>
        </w:rPr>
        <w:t>Педагог-организатор педагогического процесса в вузе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037E7F" w:rsidRDefault="00037E7F" w:rsidP="00037E7F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1653"/>
      </w:tblGrid>
      <w:tr w:rsidR="00037E7F" w:rsidTr="00037E7F">
        <w:trPr>
          <w:trHeight w:val="51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дисциплины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Педагог-организатор педагогического процесса в вузе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Цель дисциплины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shd w:val="clear" w:color="auto" w:fill="FFFFFF"/>
              <w:ind w:left="5" w:righ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педагогического мышления аспирантов, подготовка их к решению проблем воспитания, обучения и развития человека в современном образовательном пространстве</w:t>
            </w:r>
          </w:p>
          <w:p w:rsidR="00037E7F" w:rsidRDefault="00037E7F">
            <w:pPr>
              <w:shd w:val="clear" w:color="auto" w:fill="FFFFFF"/>
              <w:ind w:left="5" w:right="10" w:firstLine="70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Задачи дисциплины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F" w:rsidRDefault="00037E7F">
            <w:pPr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pacing w:val="-21"/>
              </w:rPr>
            </w:pPr>
            <w:r>
              <w:rPr>
                <w:rFonts w:ascii="Times New Roman" w:hAnsi="Times New Roman"/>
              </w:rPr>
              <w:t>- овладение аспирантом понятийным аппаратом педагогики и психологии высшей школы, расширение представлений о существующих подходах к развитию образовательного пространства;</w:t>
            </w:r>
          </w:p>
          <w:p w:rsidR="00037E7F" w:rsidRDefault="00276D66">
            <w:pPr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37E7F">
              <w:rPr>
                <w:rFonts w:ascii="Times New Roman" w:hAnsi="Times New Roman"/>
              </w:rPr>
              <w:t>приобретение опыта анализа педагогической (преподавательской) деятельности в области профессионального образования;</w:t>
            </w:r>
          </w:p>
          <w:p w:rsidR="00037E7F" w:rsidRDefault="00037E7F" w:rsidP="00276D66">
            <w:pPr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усвоение основ проектирования  рабочей программы дисциплины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разделы дисциплины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проблемы профессиональной педагогики</w:t>
            </w:r>
          </w:p>
          <w:p w:rsidR="00037E7F" w:rsidRDefault="00037E7F" w:rsidP="00866CBE">
            <w:pPr>
              <w:widowControl/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Психологические основы образования</w:t>
            </w:r>
          </w:p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Исследовательские методы в профессиональном образовании</w:t>
            </w:r>
          </w:p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Теория и практика воспитательной работы в профессиональных образовательных учреждениях</w:t>
            </w:r>
          </w:p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Дидактика высшей школы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Формируемые компетенции (знания, умения, владения)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E" w:rsidRPr="00B102DE" w:rsidRDefault="00B102DE" w:rsidP="00B102D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02D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</w:t>
            </w:r>
            <w:proofErr w:type="gramStart"/>
            <w:r w:rsidRPr="00B102D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  <w:proofErr w:type="gramEnd"/>
            <w:r w:rsidR="00234E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(УК-1</w:t>
            </w:r>
            <w:r w:rsidRPr="00B102D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  <w:r w:rsidRPr="00B102DE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="00234E2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 w:rsidRPr="00B102DE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Уметь: </w:t>
            </w:r>
            <w:r w:rsidRPr="00B102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037E7F" w:rsidRPr="00B102DE" w:rsidRDefault="00B102DE" w:rsidP="00B102D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2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B102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234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(УК-1</w:t>
            </w:r>
            <w:r w:rsidRPr="00B102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B102D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="00234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B102D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B10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D6" w:rsidRPr="00B102DE" w:rsidRDefault="00A223D6" w:rsidP="00A223D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B102DE">
              <w:rPr>
                <w:rFonts w:ascii="Times New Roman" w:hAnsi="Times New Roman" w:cs="Times New Roman"/>
                <w:bCs/>
                <w:sz w:val="24"/>
                <w:szCs w:val="24"/>
              </w:rPr>
              <w:t>З1</w:t>
            </w:r>
            <w:r w:rsidR="00234E20">
              <w:rPr>
                <w:rFonts w:ascii="Times New Roman" w:hAnsi="Times New Roman" w:cs="Times New Roman"/>
                <w:bCs/>
                <w:sz w:val="24"/>
                <w:szCs w:val="24"/>
              </w:rPr>
              <w:t>(УК-5</w:t>
            </w:r>
            <w:r w:rsidRPr="00B102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234E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B1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proofErr w:type="gramStart"/>
            <w:r w:rsidRPr="00B1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814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102DE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B102DE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методологию этических норм в профессиональной </w:t>
            </w:r>
            <w:r w:rsidR="0081432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223D6" w:rsidRPr="00B102DE" w:rsidRDefault="00A223D6" w:rsidP="00A223D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102DE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B102D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="00234E20">
              <w:rPr>
                <w:rFonts w:ascii="Times New Roman" w:hAnsi="Times New Roman" w:cs="Times New Roman"/>
                <w:bCs/>
              </w:rPr>
              <w:t>(УК-5</w:t>
            </w:r>
            <w:r w:rsidRPr="00B102DE">
              <w:rPr>
                <w:rFonts w:ascii="Times New Roman" w:hAnsi="Times New Roman" w:cs="Times New Roman"/>
                <w:bCs/>
              </w:rPr>
              <w:t>-</w:t>
            </w:r>
            <w:r w:rsidRPr="00B102D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234E20">
              <w:rPr>
                <w:rFonts w:ascii="Times New Roman" w:hAnsi="Times New Roman" w:cs="Times New Roman"/>
                <w:bCs/>
              </w:rPr>
              <w:t>)</w:t>
            </w:r>
            <w:r w:rsidRPr="00B102DE">
              <w:rPr>
                <w:rFonts w:ascii="Times New Roman" w:hAnsi="Times New Roman" w:cs="Times New Roman"/>
                <w:bCs/>
                <w:i/>
              </w:rPr>
              <w:t xml:space="preserve">Уметь: </w:t>
            </w:r>
            <w:r w:rsidRPr="00B102DE">
              <w:rPr>
                <w:rStyle w:val="11"/>
                <w:rFonts w:eastAsia="Courier New"/>
                <w:sz w:val="24"/>
                <w:szCs w:val="24"/>
              </w:rPr>
              <w:t>применять нормы этического поведения в профессиональной деятельности</w:t>
            </w:r>
          </w:p>
          <w:p w:rsidR="00037E7F" w:rsidRPr="00B102DE" w:rsidRDefault="00A223D6" w:rsidP="00234E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02DE">
              <w:rPr>
                <w:rFonts w:ascii="Times New Roman" w:hAnsi="Times New Roman" w:cs="Times New Roman"/>
                <w:bCs/>
              </w:rPr>
              <w:t>В1</w:t>
            </w:r>
            <w:r w:rsidR="00234E20">
              <w:rPr>
                <w:rFonts w:ascii="Times New Roman" w:hAnsi="Times New Roman" w:cs="Times New Roman"/>
                <w:bCs/>
              </w:rPr>
              <w:t>(УК-5</w:t>
            </w:r>
            <w:r w:rsidRPr="00B102DE">
              <w:rPr>
                <w:rFonts w:ascii="Times New Roman" w:hAnsi="Times New Roman" w:cs="Times New Roman"/>
                <w:bCs/>
              </w:rPr>
              <w:t>-</w:t>
            </w:r>
            <w:r w:rsidRPr="00B102D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234E20">
              <w:rPr>
                <w:rFonts w:ascii="Times New Roman" w:hAnsi="Times New Roman" w:cs="Times New Roman"/>
                <w:bCs/>
              </w:rPr>
              <w:t>)</w:t>
            </w:r>
            <w:proofErr w:type="spellStart"/>
            <w:r w:rsidRPr="00B102DE">
              <w:rPr>
                <w:rFonts w:ascii="Times New Roman" w:hAnsi="Times New Roman" w:cs="Times New Roman"/>
                <w:bCs/>
                <w:i/>
              </w:rPr>
              <w:t>Владеть</w:t>
            </w:r>
            <w:proofErr w:type="gramStart"/>
            <w:r w:rsidRPr="00B102DE">
              <w:rPr>
                <w:rFonts w:ascii="Times New Roman" w:hAnsi="Times New Roman" w:cs="Times New Roman"/>
                <w:bCs/>
                <w:i/>
              </w:rPr>
              <w:t>:</w:t>
            </w:r>
            <w:r w:rsidRPr="00B102DE">
              <w:rPr>
                <w:rStyle w:val="11"/>
                <w:rFonts w:eastAsia="Courier New"/>
                <w:sz w:val="24"/>
                <w:szCs w:val="24"/>
              </w:rPr>
              <w:t>п</w:t>
            </w:r>
            <w:proofErr w:type="gramEnd"/>
            <w:r w:rsidRPr="00B102DE">
              <w:rPr>
                <w:rStyle w:val="11"/>
                <w:rFonts w:eastAsia="Courier New"/>
                <w:sz w:val="24"/>
                <w:szCs w:val="24"/>
              </w:rPr>
              <w:t>редставлениями</w:t>
            </w:r>
            <w:proofErr w:type="spellEnd"/>
            <w:r w:rsidRPr="00B102DE">
              <w:rPr>
                <w:rStyle w:val="11"/>
                <w:rFonts w:eastAsia="Courier New"/>
                <w:sz w:val="24"/>
                <w:szCs w:val="24"/>
              </w:rPr>
              <w:t xml:space="preserve"> о категориях и </w:t>
            </w:r>
            <w:r w:rsidR="00234E20">
              <w:rPr>
                <w:rStyle w:val="11"/>
                <w:rFonts w:eastAsia="Courier New"/>
                <w:sz w:val="24"/>
                <w:szCs w:val="24"/>
              </w:rPr>
              <w:t>проблемах профессиональной этики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E" w:rsidRPr="00B102DE" w:rsidRDefault="0081432F" w:rsidP="00B102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</w:rPr>
              <w:t>(УК-6</w:t>
            </w:r>
            <w:r w:rsidR="00B102DE" w:rsidRPr="00B102DE">
              <w:rPr>
                <w:rFonts w:ascii="Times New Roman" w:hAnsi="Times New Roman" w:cs="Times New Roman"/>
                <w:bCs/>
              </w:rPr>
              <w:t>-</w:t>
            </w:r>
            <w:r w:rsidR="00B102DE" w:rsidRPr="00B102D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B102DE" w:rsidRPr="00B102DE">
              <w:rPr>
                <w:rFonts w:ascii="Times New Roman" w:hAnsi="Times New Roman" w:cs="Times New Roman"/>
                <w:bCs/>
                <w:i/>
              </w:rPr>
              <w:t xml:space="preserve">Уметь: </w:t>
            </w:r>
            <w:r w:rsidR="00B102DE" w:rsidRPr="00B102DE">
              <w:rPr>
                <w:rFonts w:ascii="Times New Roman" w:eastAsia="Calibri" w:hAnsi="Times New Roman" w:cs="Times New Roman"/>
                <w:lang w:eastAsia="en-US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037E7F" w:rsidRPr="00B102DE" w:rsidRDefault="0081432F" w:rsidP="00B102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</w:rPr>
              <w:t>(УК-6</w:t>
            </w:r>
            <w:r w:rsidR="00B102DE" w:rsidRPr="00B102DE">
              <w:rPr>
                <w:rFonts w:ascii="Times New Roman" w:hAnsi="Times New Roman" w:cs="Times New Roman"/>
                <w:bCs/>
              </w:rPr>
              <w:t>-</w:t>
            </w:r>
            <w:r w:rsidR="00B102DE" w:rsidRPr="00B102DE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B102DE" w:rsidRPr="00B102DE">
              <w:rPr>
                <w:rFonts w:ascii="Times New Roman" w:hAnsi="Times New Roman" w:cs="Times New Roman"/>
                <w:bCs/>
                <w:i/>
              </w:rPr>
              <w:t>Владеть:</w:t>
            </w:r>
            <w:r w:rsidR="00B102DE" w:rsidRPr="00B102DE">
              <w:rPr>
                <w:rFonts w:ascii="Times New Roman" w:eastAsia="Calibri" w:hAnsi="Times New Roman" w:cs="Times New Roman"/>
                <w:lang w:eastAsia="en-US"/>
              </w:rPr>
              <w:t xml:space="preserve">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ОПК -  ГОТОВНОСТЬ К ПРЕПОДАВАТЕЛЬСКОЙ ДЕЯТЕЛЬНОСТИ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DE" w:rsidRPr="00B102DE" w:rsidRDefault="00C14636" w:rsidP="00B10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</w:rPr>
              <w:t>(ОПК..-</w:t>
            </w:r>
            <w:r w:rsidR="00B102DE" w:rsidRPr="00B102DE"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B102DE" w:rsidRPr="00B102DE">
              <w:rPr>
                <w:rFonts w:ascii="Times New Roman" w:hAnsi="Times New Roman" w:cs="Times New Roman"/>
                <w:bCs/>
              </w:rPr>
              <w:t xml:space="preserve"> Знать: </w:t>
            </w:r>
            <w:r w:rsidR="00B102DE" w:rsidRPr="00B102DE">
              <w:rPr>
                <w:rFonts w:ascii="Times New Roman" w:hAnsi="Times New Roman" w:cs="Times New Roman"/>
              </w:rPr>
              <w:t>нормативно-правовые основы преподавательской деятельности в системе высшего образования</w:t>
            </w:r>
          </w:p>
          <w:p w:rsidR="00B102DE" w:rsidRPr="00B102DE" w:rsidRDefault="00B102DE" w:rsidP="00B102D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02DE">
              <w:rPr>
                <w:rFonts w:ascii="Times New Roman" w:hAnsi="Times New Roman" w:cs="Times New Roman"/>
                <w:bCs/>
              </w:rPr>
              <w:t>З1</w:t>
            </w:r>
            <w:r w:rsidR="00C14636">
              <w:rPr>
                <w:rFonts w:ascii="Times New Roman" w:hAnsi="Times New Roman" w:cs="Times New Roman"/>
                <w:bCs/>
              </w:rPr>
              <w:t>(ОПК…</w:t>
            </w:r>
            <w:r w:rsidRPr="00B102DE">
              <w:rPr>
                <w:rFonts w:ascii="Times New Roman" w:hAnsi="Times New Roman" w:cs="Times New Roman"/>
                <w:bCs/>
              </w:rPr>
              <w:t>-</w:t>
            </w:r>
            <w:r w:rsidRPr="00B102D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C14636">
              <w:rPr>
                <w:rFonts w:ascii="Times New Roman" w:hAnsi="Times New Roman" w:cs="Times New Roman"/>
                <w:bCs/>
              </w:rPr>
              <w:t>)</w:t>
            </w:r>
            <w:r w:rsidRPr="00B102D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102DE">
              <w:rPr>
                <w:rFonts w:ascii="Times New Roman" w:hAnsi="Times New Roman" w:cs="Times New Roman"/>
                <w:bCs/>
                <w:i/>
              </w:rPr>
              <w:t>Знать</w:t>
            </w:r>
            <w:proofErr w:type="gramStart"/>
            <w:r w:rsidRPr="00B102DE">
              <w:rPr>
                <w:rFonts w:ascii="Times New Roman" w:hAnsi="Times New Roman" w:cs="Times New Roman"/>
                <w:bCs/>
                <w:i/>
              </w:rPr>
              <w:t>:</w:t>
            </w:r>
            <w:r w:rsidRPr="00B102DE">
              <w:rPr>
                <w:rStyle w:val="11"/>
                <w:rFonts w:eastAsia="Arial Unicode MS"/>
                <w:sz w:val="24"/>
                <w:szCs w:val="24"/>
              </w:rPr>
              <w:t>с</w:t>
            </w:r>
            <w:proofErr w:type="gramEnd"/>
            <w:r w:rsidRPr="00B102DE">
              <w:rPr>
                <w:rStyle w:val="11"/>
                <w:rFonts w:eastAsia="Arial Unicode MS"/>
                <w:sz w:val="24"/>
                <w:szCs w:val="24"/>
              </w:rPr>
              <w:t>пособы</w:t>
            </w:r>
            <w:proofErr w:type="spellEnd"/>
            <w:r w:rsidRPr="00B102DE">
              <w:rPr>
                <w:rStyle w:val="11"/>
                <w:rFonts w:eastAsia="Arial Unicode MS"/>
                <w:sz w:val="24"/>
                <w:szCs w:val="24"/>
              </w:rPr>
              <w:t xml:space="preserve"> представления и методы переда</w:t>
            </w:r>
            <w:r w:rsidRPr="00B102DE">
              <w:rPr>
                <w:rStyle w:val="11"/>
                <w:rFonts w:eastAsia="Arial Unicode MS"/>
                <w:sz w:val="24"/>
                <w:szCs w:val="24"/>
              </w:rPr>
              <w:softHyphen/>
              <w:t>чи информации для различных континген</w:t>
            </w:r>
            <w:r w:rsidRPr="00B102DE">
              <w:rPr>
                <w:rStyle w:val="11"/>
                <w:rFonts w:eastAsia="Arial Unicode MS"/>
                <w:sz w:val="24"/>
                <w:szCs w:val="24"/>
              </w:rPr>
              <w:softHyphen/>
              <w:t xml:space="preserve">тов </w:t>
            </w:r>
            <w:r w:rsidRPr="00B102DE">
              <w:rPr>
                <w:rStyle w:val="11"/>
                <w:rFonts w:eastAsia="Arial Unicode MS"/>
                <w:sz w:val="24"/>
                <w:szCs w:val="24"/>
              </w:rPr>
              <w:lastRenderedPageBreak/>
              <w:t>слушателей</w:t>
            </w:r>
          </w:p>
          <w:p w:rsidR="00B102DE" w:rsidRPr="00B102DE" w:rsidRDefault="00B102DE" w:rsidP="00B102D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02DE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B102D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="00C14636">
              <w:rPr>
                <w:rFonts w:ascii="Times New Roman" w:hAnsi="Times New Roman" w:cs="Times New Roman"/>
                <w:bCs/>
              </w:rPr>
              <w:t>(ОПК…</w:t>
            </w:r>
            <w:r w:rsidRPr="00B102DE">
              <w:rPr>
                <w:rFonts w:ascii="Times New Roman" w:hAnsi="Times New Roman" w:cs="Times New Roman"/>
                <w:bCs/>
              </w:rPr>
              <w:t>-</w:t>
            </w:r>
            <w:r w:rsidRPr="00B102DE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C14636">
              <w:rPr>
                <w:rFonts w:ascii="Times New Roman" w:hAnsi="Times New Roman" w:cs="Times New Roman"/>
                <w:bCs/>
              </w:rPr>
              <w:t>)</w:t>
            </w:r>
            <w:r w:rsidRPr="00B102DE">
              <w:rPr>
                <w:rFonts w:ascii="Times New Roman" w:hAnsi="Times New Roman" w:cs="Times New Roman"/>
                <w:bCs/>
                <w:i/>
              </w:rPr>
              <w:t xml:space="preserve"> Уметь:</w:t>
            </w:r>
            <w:r w:rsidRPr="00B102DE">
              <w:rPr>
                <w:rFonts w:ascii="Times New Roman" w:hAnsi="Times New Roman" w:cs="Times New Roman"/>
              </w:rPr>
              <w:t xml:space="preserve"> осуществлять отбор и использовать оптимальные методы преподавания</w:t>
            </w:r>
            <w:r w:rsidRPr="00B102DE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037E7F" w:rsidRPr="00B102DE" w:rsidRDefault="008C2733" w:rsidP="00B102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proofErr w:type="gramEnd"/>
            <w:r w:rsidR="001773D0">
              <w:rPr>
                <w:rFonts w:ascii="Times New Roman" w:eastAsia="Calibri" w:hAnsi="Times New Roman" w:cs="Times New Roman"/>
                <w:lang w:eastAsia="en-US"/>
              </w:rPr>
              <w:t>(ОПК…</w:t>
            </w:r>
            <w:r w:rsidR="00B102DE" w:rsidRPr="00B102D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102DE" w:rsidRPr="00B102DE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1773D0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="00B102DE" w:rsidRPr="00B102DE">
              <w:rPr>
                <w:rFonts w:ascii="Times New Roman" w:hAnsi="Times New Roman" w:cs="Times New Roman"/>
                <w:bCs/>
                <w:i/>
              </w:rPr>
              <w:t xml:space="preserve">Уметь: </w:t>
            </w:r>
            <w:r w:rsidR="00B102DE" w:rsidRPr="00B102DE">
              <w:rPr>
                <w:rStyle w:val="11"/>
                <w:rFonts w:eastAsia="Arial Unicode MS"/>
                <w:sz w:val="24"/>
                <w:szCs w:val="24"/>
              </w:rPr>
              <w:t>проявлять инициативу и самостоятель</w:t>
            </w:r>
            <w:r w:rsidR="00B102DE" w:rsidRPr="00B102DE">
              <w:rPr>
                <w:rStyle w:val="11"/>
                <w:rFonts w:eastAsia="Arial Unicode MS"/>
                <w:sz w:val="24"/>
                <w:szCs w:val="24"/>
              </w:rPr>
              <w:softHyphen/>
              <w:t>ность в разнообразной деятельности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Оценочные средства (формы контроля)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F" w:rsidRDefault="00AE591C">
            <w:pPr>
              <w:ind w:right="1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Тесты, </w:t>
            </w:r>
            <w:r w:rsidR="00A401DC">
              <w:rPr>
                <w:rFonts w:ascii="Times New Roman" w:eastAsia="Times New Roman" w:hAnsi="Times New Roman"/>
              </w:rPr>
              <w:t>вопросы</w:t>
            </w:r>
            <w:r w:rsidR="00037E7F">
              <w:rPr>
                <w:rFonts w:ascii="Times New Roman" w:eastAsia="Times New Roman" w:hAnsi="Times New Roman"/>
                <w:spacing w:val="-1"/>
              </w:rPr>
              <w:t xml:space="preserve"> экзамен</w:t>
            </w:r>
            <w:r w:rsidR="00A401DC">
              <w:rPr>
                <w:rFonts w:ascii="Times New Roman" w:eastAsia="Times New Roman" w:hAnsi="Times New Roman"/>
                <w:spacing w:val="-1"/>
              </w:rPr>
              <w:t>а</w:t>
            </w:r>
            <w:r w:rsidR="00037E7F">
              <w:rPr>
                <w:rFonts w:ascii="Times New Roman" w:eastAsia="Times New Roman" w:hAnsi="Times New Roman"/>
                <w:spacing w:val="-1"/>
              </w:rPr>
              <w:t>.</w:t>
            </w:r>
          </w:p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37E7F" w:rsidTr="00037E7F">
        <w:trPr>
          <w:trHeight w:val="2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Общая трудоемкость дисциплины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Первое полугодие первого года обучения: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лекции - 9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практические занятия - 9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самостоятельная работа - 54 часа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Второе полугодие первого года обучения: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практические занятия - 9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самостоятельная работа - 135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Первое полугодие второго года обучения: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лекции - 9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практические занятия - 9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самостоятельная работа - 54 часа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Второе полугодие второго года обучения: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практические занятия - 9 часов </w:t>
            </w:r>
          </w:p>
          <w:p w:rsidR="00037E7F" w:rsidRDefault="00037E7F">
            <w:pPr>
              <w:jc w:val="both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 xml:space="preserve">самостоятельная работа - 135 часов </w:t>
            </w:r>
          </w:p>
          <w:p w:rsidR="00037E7F" w:rsidRDefault="00037E7F">
            <w:pPr>
              <w:jc w:val="both"/>
            </w:pPr>
            <w:r>
              <w:rPr>
                <w:rFonts w:ascii="Times New Roman" w:hAnsi="Times New Roman"/>
              </w:rPr>
              <w:t>Общее количество часов – 468 часов</w:t>
            </w:r>
          </w:p>
          <w:p w:rsidR="00037E7F" w:rsidRDefault="00037E7F" w:rsidP="00276D6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  <w:proofErr w:type="spellStart"/>
            <w:r w:rsidR="00276D66">
              <w:rPr>
                <w:rFonts w:ascii="Times New Roman" w:hAnsi="Times New Roman"/>
              </w:rPr>
              <w:t>з.е</w:t>
            </w:r>
            <w:proofErr w:type="spellEnd"/>
            <w:r w:rsidR="00276D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13</w:t>
            </w:r>
          </w:p>
        </w:tc>
      </w:tr>
      <w:tr w:rsidR="00037E7F" w:rsidTr="00037E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промежуточной  аттестации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Первые три полугодия –</w:t>
            </w:r>
            <w:r>
              <w:rPr>
                <w:rFonts w:ascii="Times New Roman" w:eastAsia="Times New Roman" w:hAnsi="Times New Roman"/>
              </w:rPr>
              <w:t xml:space="preserve"> зачет;</w:t>
            </w:r>
          </w:p>
          <w:p w:rsidR="00037E7F" w:rsidRDefault="00037E7F">
            <w:pPr>
              <w:jc w:val="both"/>
              <w:rPr>
                <w:rFonts w:ascii="Times New Roman" w:eastAsia="Times New Roman" w:hAnsi="Times New Roman"/>
                <w:i/>
                <w:color w:val="943634"/>
                <w:u w:val="single"/>
              </w:rPr>
            </w:pPr>
            <w:r>
              <w:rPr>
                <w:rFonts w:ascii="Times New Roman" w:hAnsi="Times New Roman"/>
              </w:rPr>
              <w:t xml:space="preserve">Четвертое полугодие </w:t>
            </w:r>
            <w:r>
              <w:rPr>
                <w:rFonts w:ascii="Times New Roman" w:eastAsia="Times New Roman" w:hAnsi="Times New Roman"/>
              </w:rPr>
              <w:t>- экзам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ен</w:t>
            </w:r>
          </w:p>
        </w:tc>
      </w:tr>
    </w:tbl>
    <w:p w:rsidR="00626F06" w:rsidRPr="00037E7F" w:rsidRDefault="00626F06" w:rsidP="009F47D7">
      <w:pPr>
        <w:rPr>
          <w:rFonts w:ascii="Times New Roman" w:hAnsi="Times New Roman" w:cs="Times New Roman"/>
        </w:rPr>
      </w:pPr>
    </w:p>
    <w:sectPr w:rsidR="00626F06" w:rsidRPr="00037E7F" w:rsidSect="009F47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BCF"/>
    <w:multiLevelType w:val="hybridMultilevel"/>
    <w:tmpl w:val="D26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F"/>
    <w:rsid w:val="00037E7F"/>
    <w:rsid w:val="00154EE1"/>
    <w:rsid w:val="001773D0"/>
    <w:rsid w:val="00234E20"/>
    <w:rsid w:val="00276D66"/>
    <w:rsid w:val="002922EF"/>
    <w:rsid w:val="002D07CA"/>
    <w:rsid w:val="003671AC"/>
    <w:rsid w:val="0059498F"/>
    <w:rsid w:val="00626F06"/>
    <w:rsid w:val="00812D0B"/>
    <w:rsid w:val="0081432F"/>
    <w:rsid w:val="008C2733"/>
    <w:rsid w:val="009F47D7"/>
    <w:rsid w:val="009F7FFE"/>
    <w:rsid w:val="00A0558B"/>
    <w:rsid w:val="00A223D6"/>
    <w:rsid w:val="00A401DC"/>
    <w:rsid w:val="00AE591C"/>
    <w:rsid w:val="00B102DE"/>
    <w:rsid w:val="00BA7A40"/>
    <w:rsid w:val="00C14636"/>
    <w:rsid w:val="00E04522"/>
    <w:rsid w:val="00F7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37E7F"/>
    <w:pPr>
      <w:keepNext/>
      <w:framePr w:w="3571" w:hSpace="180" w:wrap="around" w:vAnchor="text" w:hAnchor="page" w:x="7583" w:y="-533"/>
      <w:widowControl/>
      <w:spacing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037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">
    <w:name w:val="Основной текст + 10 pt"/>
    <w:aliases w:val="Интервал 0 pt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annotation text"/>
    <w:basedOn w:val="a"/>
    <w:link w:val="a5"/>
    <w:semiHidden/>
    <w:unhideWhenUsed/>
    <w:rsid w:val="00A223D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примечания Знак"/>
    <w:basedOn w:val="a0"/>
    <w:link w:val="a4"/>
    <w:semiHidden/>
    <w:rsid w:val="00A2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223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3D6"/>
    <w:pPr>
      <w:shd w:val="clear" w:color="auto" w:fill="FFFFFF"/>
      <w:spacing w:before="540" w:after="540" w:line="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annotation reference"/>
    <w:semiHidden/>
    <w:unhideWhenUsed/>
    <w:rsid w:val="00A223D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22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D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37E7F"/>
    <w:pPr>
      <w:keepNext/>
      <w:framePr w:w="3571" w:hSpace="180" w:wrap="around" w:vAnchor="text" w:hAnchor="page" w:x="7583" w:y="-533"/>
      <w:widowControl/>
      <w:spacing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037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">
    <w:name w:val="Основной текст + 10 pt"/>
    <w:aliases w:val="Интервал 0 pt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annotation text"/>
    <w:basedOn w:val="a"/>
    <w:link w:val="a5"/>
    <w:semiHidden/>
    <w:unhideWhenUsed/>
    <w:rsid w:val="00A223D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примечания Знак"/>
    <w:basedOn w:val="a0"/>
    <w:link w:val="a4"/>
    <w:semiHidden/>
    <w:rsid w:val="00A2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223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3D6"/>
    <w:pPr>
      <w:shd w:val="clear" w:color="auto" w:fill="FFFFFF"/>
      <w:spacing w:before="540" w:after="540" w:line="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6">
    <w:name w:val="annotation reference"/>
    <w:semiHidden/>
    <w:unhideWhenUsed/>
    <w:rsid w:val="00A223D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22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D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4677-D308-4B6A-82AB-17E8EA57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3</cp:revision>
  <dcterms:created xsi:type="dcterms:W3CDTF">2017-02-14T01:01:00Z</dcterms:created>
  <dcterms:modified xsi:type="dcterms:W3CDTF">2017-02-22T10:19:00Z</dcterms:modified>
</cp:coreProperties>
</file>