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4" w:rsidRPr="00B36C24" w:rsidRDefault="00B36C24" w:rsidP="00A00EC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КОРПУС</w:t>
      </w:r>
    </w:p>
    <w:p w:rsidR="00267DBF" w:rsidRPr="00E447A6" w:rsidRDefault="00A00EC8" w:rsidP="00A00EC8">
      <w:pPr>
        <w:pStyle w:val="1"/>
        <w:spacing w:line="240" w:lineRule="auto"/>
        <w:rPr>
          <w:sz w:val="28"/>
          <w:szCs w:val="28"/>
        </w:rPr>
      </w:pPr>
      <w:r w:rsidRPr="00E447A6">
        <w:rPr>
          <w:sz w:val="28"/>
          <w:szCs w:val="28"/>
        </w:rPr>
        <w:t>Сведения о наличии оборудованных учебных кабинетов, объектов для проведения практических занятий</w:t>
      </w:r>
    </w:p>
    <w:p w:rsidR="00A00EC8" w:rsidRPr="00A00EC8" w:rsidRDefault="00A00EC8" w:rsidP="00A00EC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Pr="00350321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лаборатория "Композиционные материалы и наукоемкие технологии"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 4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помещения 77, 78, 79, 31,  1 этаж (аудитория 101)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Pr="00CA584B" w:rsidRDefault="00B36C24" w:rsidP="00C456E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A584B">
              <w:rPr>
                <w:rFonts w:eastAsia="Calibri" w:cs="Times New Roman"/>
                <w:sz w:val="20"/>
                <w:szCs w:val="20"/>
              </w:rPr>
              <w:t>103-2,</w:t>
            </w:r>
          </w:p>
          <w:p w:rsidR="00B36C24" w:rsidRDefault="00B36C24" w:rsidP="00C456E0">
            <w:pPr>
              <w:rPr>
                <w:rFonts w:eastAsia="Calibri" w:cs="Times New Roman"/>
                <w:sz w:val="20"/>
                <w:szCs w:val="20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Специализированная лаборатория кафедры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МиМ</w:t>
            </w:r>
            <w:proofErr w:type="spellEnd"/>
          </w:p>
          <w:p w:rsidR="00B36C24" w:rsidRPr="00CA584B" w:rsidRDefault="00B36C24" w:rsidP="00C456E0">
            <w:pPr>
              <w:rPr>
                <w:rFonts w:eastAsia="Calibri" w:cs="Times New Roman"/>
                <w:sz w:val="20"/>
                <w:szCs w:val="20"/>
              </w:rPr>
            </w:pPr>
            <w:r w:rsidRPr="00CA584B">
              <w:rPr>
                <w:rFonts w:eastAsia="Calibri" w:cs="Times New Roman"/>
                <w:sz w:val="20"/>
                <w:szCs w:val="20"/>
              </w:rPr>
              <w:t>Учебная аудитория для проведения лабораторных занятий на 15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4B">
              <w:rPr>
                <w:rFonts w:eastAsia="Calibri" w:cs="Times New Roman"/>
                <w:sz w:val="20"/>
                <w:szCs w:val="20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CA584B">
              <w:rPr>
                <w:rFonts w:eastAsia="Calibri" w:cs="Times New Roman"/>
                <w:sz w:val="20"/>
                <w:szCs w:val="20"/>
              </w:rPr>
              <w:t xml:space="preserve"> Б</w:t>
            </w:r>
            <w:proofErr w:type="gramEnd"/>
            <w:r w:rsidRPr="00CA584B">
              <w:rPr>
                <w:rFonts w:eastAsia="Calibri" w:cs="Times New Roman"/>
                <w:sz w:val="20"/>
                <w:szCs w:val="20"/>
              </w:rPr>
              <w:t xml:space="preserve">, помещение 32,  1 этаж </w:t>
            </w:r>
            <w:r w:rsidRPr="00CA584B">
              <w:rPr>
                <w:rFonts w:eastAsia="Calibri" w:cs="Times New Roman"/>
                <w:b/>
                <w:sz w:val="20"/>
                <w:szCs w:val="20"/>
              </w:rPr>
              <w:t>(аудитория 103)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теории механизмов и машин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334C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16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74,  1 этаж </w:t>
            </w:r>
            <w:r w:rsidRPr="00E334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104)</w:t>
            </w:r>
          </w:p>
        </w:tc>
        <w:tc>
          <w:tcPr>
            <w:tcW w:w="3828" w:type="dxa"/>
          </w:tcPr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мебелью, доска меловая, оборудованием для презентации учебного материала: проектор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Benq</w:t>
            </w:r>
            <w:proofErr w:type="spellEnd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mx510/518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proofErr w:type="spell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Projeta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</w:t>
            </w:r>
            <w: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CORE2 DUO-T-4600.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 (ур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авновешивание вращающихся масс)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ИПА МГ</w:t>
            </w:r>
            <w:proofErr w:type="gram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Компресс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 воздушный с прямой передачей HOBBY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175/6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деталей машин и основ </w:t>
            </w: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конструирования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33,34,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105)</w:t>
            </w:r>
          </w:p>
        </w:tc>
        <w:tc>
          <w:tcPr>
            <w:tcW w:w="3828" w:type="dxa"/>
          </w:tcPr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(учебной) мебелью,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доска меловая, 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View</w:t>
            </w:r>
            <w:proofErr w:type="spell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PJ678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экран  </w:t>
            </w:r>
            <w:proofErr w:type="spell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Projeta</w:t>
            </w:r>
            <w:proofErr w:type="spellEnd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ПВЭМ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CORE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DUO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Нивелир лазерный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Станция вакуумная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Робот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лабораторный стенд по исследованию характеристик центробежных насосов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 лабораторный автоматизированный «Детали машин «Передачи ременные»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лабораторный комплекс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лазерных технологий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5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73,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106)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МАХП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лабораторных, лекционного и семинарского типа занятий на 12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60, 62,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112)</w:t>
            </w:r>
          </w:p>
        </w:tc>
        <w:tc>
          <w:tcPr>
            <w:tcW w:w="3828" w:type="dxa"/>
          </w:tcPr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(учебной) мебелью, доска меловая, оборудованием для презентации учебного материала: проектор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EPSON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EB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03, экран 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Projeta</w:t>
            </w:r>
            <w:proofErr w:type="spellEnd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75C8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ПВЭМ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CORE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лабораторный стенд "Исп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ытание центробежных насосов". </w:t>
            </w:r>
          </w:p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лабораторный стенд "Слив 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ефтепродуктов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ж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/д цистерн".</w:t>
            </w:r>
          </w:p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Атомно-абсорбционный спектрофотометр с автодозатором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ААС-6800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Лабораторный рН/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иономер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75C8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тгенофлуоресцентный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Rigaku</w:t>
            </w:r>
            <w:proofErr w:type="spellEnd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Nex</w:t>
            </w:r>
            <w:proofErr w:type="spellEnd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CG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зовый хромато масс-спектрометр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GCMS-QP2010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Ultra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химического анализа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3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30,43,44,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115)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115а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Экспериментальных участок композиционных материалов и покрытий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30,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115а)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термической обработки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</w:t>
            </w:r>
            <w:r w:rsidRPr="00F40411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14F12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 </w:t>
            </w:r>
            <w:r w:rsidRPr="00F4041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59,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116)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(медиа)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22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45,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117)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оборудованием для презентации учебного материала: проектор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NEC NP50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119а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(медиа)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6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2, Хабаровский край, 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48,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119а)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оборудованием для презентации учебного материала: проектор</w:t>
            </w:r>
            <w:r>
              <w:t xml:space="preserve"> </w:t>
            </w:r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ACER X113PH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инструментальных материалов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51,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121)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электронной микроскопии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занятий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52,  1 этаж 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123)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стандартизации и сертификации (медиа)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маркерная, 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Wiew</w:t>
            </w:r>
            <w:proofErr w:type="spellEnd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PJD6381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, экран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теплотехники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28 рабочих места.</w:t>
            </w:r>
          </w:p>
          <w:p w:rsidR="00B36C24" w:rsidRDefault="00B36C24" w:rsidP="00C456E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5,  2 этаж 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124)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(учебной) мебелью, доска меловая, доска маркерная, оборудованием для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проведения лабораторных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исследования политропных процессов; 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исследования теплообмена излучением; 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исследования теплопередачи;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исследования фазовых переходов; 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определения отношения теплоемкости воздуха;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определения 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теплопроводности материалов;</w:t>
            </w:r>
          </w:p>
          <w:p w:rsidR="00B36C24" w:rsidRPr="00E426A3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исследования комбинированного теплообмена;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сушильная экспериментальная.</w:t>
            </w:r>
          </w:p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оборудованием для презентации учебного материала: проектор, экран, ПЭВМ.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тепловых энергетических установок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лабораторных, лекционного и семинарского типа занятий на 16, 26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12,  1 этаж </w:t>
            </w:r>
            <w:r w:rsidRPr="00BE62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131)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(учебной) мебелью, доски меловые 2 </w:t>
            </w:r>
            <w:proofErr w:type="spellStart"/>
            <w:proofErr w:type="gramStart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оборудованием для проведения лабораторных: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Лабораторные установки 14 шт.;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 судовой вспомогательный КВВА 6/5;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Токарно</w:t>
            </w:r>
            <w:proofErr w:type="spellEnd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винторезный станок FPX 25E;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Станок сверлильный «Корвет»;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Станок вертикально-фрезерный SPD-1000P;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Дизель – генераторы;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Нагрузочные устройства;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Трубопровод вывода продуктов сгорания топлива;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характеристик компрессора;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генераторная «Хонда GX 390»; 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исследования аэродинамических характеристик сопел;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Турбина радиальная одноступенчатая;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Двигатель ВАЗ 2101-07 (агрегаты в разрезе);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для определения характеристик центробежного насоса; 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Сборки электрические силовые.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лазерных технологий и техники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10,  1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132)</w:t>
            </w:r>
          </w:p>
        </w:tc>
        <w:tc>
          <w:tcPr>
            <w:tcW w:w="3828" w:type="dxa"/>
          </w:tcPr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Межфакультетская учебно-научная лаборатория 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разрушающий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методов контроля (механических испытаний)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САПР и ЧПУ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станков ЧПУ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быстрого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Проектная лаборатория центра автоматизации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быстрого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печатных плат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Проектная лаборатория центра робототехники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промышленного дизайна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 80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61,  2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201)</w:t>
            </w:r>
          </w:p>
        </w:tc>
        <w:tc>
          <w:tcPr>
            <w:tcW w:w="3828" w:type="dxa"/>
          </w:tcPr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мебелью; доска меловая; оборудованием для презентации учебного материала: проектор, экран, ПЭВМ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 в интернет.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технологий конструкционных материалов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24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58,  2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202)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  <w:p w:rsidR="00B36C24" w:rsidRPr="00A4500A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56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2, Хабаровский край, 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26,  2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203)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чебной) мебелью, доска меловая, 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Beng</w:t>
            </w:r>
            <w:proofErr w:type="spellEnd"/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MX511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203а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National</w:t>
            </w:r>
            <w:proofErr w:type="spell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Instruments</w:t>
            </w:r>
            <w:proofErr w:type="spell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робототехники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14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27,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203а)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28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57,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204-2)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меловая, 14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Pr="00B14A3B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205</w:t>
            </w:r>
          </w:p>
          <w:p w:rsidR="00B36C24" w:rsidRPr="00B14A3B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Компьютерный класс</w:t>
            </w:r>
          </w:p>
          <w:p w:rsidR="00B36C24" w:rsidRPr="00B14A3B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Учебная аудитория для проведения лабораторных занятий на    рабочих места.</w:t>
            </w:r>
          </w:p>
          <w:p w:rsidR="00B36C24" w:rsidRPr="00B14A3B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Б</w:t>
            </w:r>
            <w:proofErr w:type="gramEnd"/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, помещение 29,  2 этаж </w:t>
            </w:r>
            <w:r w:rsidRPr="00B14A3B"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(аудитория 205)</w:t>
            </w:r>
          </w:p>
        </w:tc>
        <w:tc>
          <w:tcPr>
            <w:tcW w:w="3828" w:type="dxa"/>
          </w:tcPr>
          <w:p w:rsidR="00B36C24" w:rsidRPr="00B14A3B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лаборатория</w:t>
            </w:r>
          </w:p>
          <w:p w:rsidR="00B36C24" w:rsidRPr="00B14A3B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206б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9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56,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206б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меловая, 10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206а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30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55,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206а-2)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Лаборатория материаловедения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30,31,32,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207)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акустических исследований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5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50, 51, 52, 53,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208)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пробоподготовки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занятий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49,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210)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34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47, 48,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212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маркерная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 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Wiew</w:t>
            </w:r>
            <w:proofErr w:type="spellEnd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PJ678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интерактивная приставка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212а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10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46,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212а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</w:t>
            </w:r>
            <w:r w:rsidRPr="00B14A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насосов и компрессоров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 для проведения лабораторных занятий на 16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35,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213)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чебной) мебелью,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доска меловая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14 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19,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218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меловая, 11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обработки металлов давлением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30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24,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221)</w:t>
            </w:r>
          </w:p>
        </w:tc>
        <w:tc>
          <w:tcPr>
            <w:tcW w:w="3828" w:type="dxa"/>
          </w:tcPr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мебелью; доска маркерная; 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Acer</w:t>
            </w:r>
            <w:proofErr w:type="spellEnd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Screen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Media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  <w:r w:rsidRPr="006B4CE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Celeron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-2800.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Машина испытательная учебная Ми-40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Учебно-лабораторный комплекс «Обработка металлов давлением»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Станочный зал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97A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20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19, 20,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222)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Комплексная лаборатория литейных и сварочных процессов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97A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15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17, 18,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223)</w:t>
            </w:r>
          </w:p>
        </w:tc>
        <w:tc>
          <w:tcPr>
            <w:tcW w:w="3828" w:type="dxa"/>
          </w:tcPr>
          <w:p w:rsidR="00B36C24" w:rsidRPr="00BE62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223а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металлургических процессов, </w:t>
            </w: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термодинамики и теплотехники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97A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24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11,  2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223а)</w:t>
            </w:r>
          </w:p>
        </w:tc>
        <w:tc>
          <w:tcPr>
            <w:tcW w:w="3828" w:type="dxa"/>
          </w:tcPr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(учебной) мебелью,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доска меловая, 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Acer</w:t>
            </w:r>
            <w:proofErr w:type="spell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HDMI  DLP,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интерактивная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ПВЭМ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CELERON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изучения теплообмена излучением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коэффициента теплопередачи при вынужденном течении жидкости в трубе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Измеритель теплоемкости 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С-400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теплопроводности твердых тел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теплопроводности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коэффициента теплоотдачи при свободной конвекции воздуха на обогреваемом цилиндре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223б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сварки давлением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22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13,  1 этаж </w:t>
            </w:r>
            <w:r w:rsidRPr="005E2CB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223б)</w:t>
            </w:r>
          </w:p>
        </w:tc>
        <w:tc>
          <w:tcPr>
            <w:tcW w:w="3828" w:type="dxa"/>
          </w:tcPr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(учебной) мебелью, доска маркерная.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стыковой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МС-802 УХЛ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шина для сварки ленточных плит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АСПП - 18    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точечной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МТР 1701Л УХЛ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точечной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 - 1222 УХЛ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подвесная для контактной точечной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МТП - 2401  УЛПД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Компьютеризированный </w:t>
            </w:r>
            <w:proofErr w:type="spell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малоамперный</w:t>
            </w:r>
            <w:proofErr w:type="spell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дуговой тренажер сварщ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«Гефест-1М»</w:t>
            </w:r>
          </w:p>
          <w:p w:rsidR="00B36C24" w:rsidRPr="005E2CB2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стыковой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МСХС - 5 -3 -У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 -7Б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223в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223г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автоматизации литейных и сварочных процессов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97A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20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27,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224)</w:t>
            </w:r>
          </w:p>
        </w:tc>
        <w:tc>
          <w:tcPr>
            <w:tcW w:w="3828" w:type="dxa"/>
          </w:tcPr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мебелью; доска меловая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 оборудованием для презентации учебного материала: проектор,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теории сварочных процессов и сварки плавлением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97A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14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22,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227)</w:t>
            </w:r>
          </w:p>
        </w:tc>
        <w:tc>
          <w:tcPr>
            <w:tcW w:w="3828" w:type="dxa"/>
          </w:tcPr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36C24" w:rsidRPr="006B4CE7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мебелью; доска меловая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 оборудованием для презентации учебного материала: проектор,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C456E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227а</w:t>
            </w:r>
          </w:p>
          <w:p w:rsidR="00B36C24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художественного и точного литья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97AD5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5 рабочих места.</w:t>
            </w:r>
          </w:p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21,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227а)</w:t>
            </w:r>
          </w:p>
        </w:tc>
        <w:tc>
          <w:tcPr>
            <w:tcW w:w="3828" w:type="dxa"/>
          </w:tcPr>
          <w:p w:rsidR="00B36C24" w:rsidRPr="00350321" w:rsidRDefault="00B36C24" w:rsidP="00C456E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</w:tbl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  <w:bookmarkStart w:id="0" w:name="_GoBack"/>
      <w:bookmarkEnd w:id="0"/>
    </w:p>
    <w:sectPr w:rsidR="00A00EC8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0B2442"/>
    <w:rsid w:val="00130EE3"/>
    <w:rsid w:val="00267DBF"/>
    <w:rsid w:val="002C20B8"/>
    <w:rsid w:val="00394A41"/>
    <w:rsid w:val="00461F5F"/>
    <w:rsid w:val="004730EB"/>
    <w:rsid w:val="004C2D63"/>
    <w:rsid w:val="004D2170"/>
    <w:rsid w:val="004D58CB"/>
    <w:rsid w:val="00554A76"/>
    <w:rsid w:val="00557418"/>
    <w:rsid w:val="00566610"/>
    <w:rsid w:val="005C7A23"/>
    <w:rsid w:val="006063CA"/>
    <w:rsid w:val="00662F13"/>
    <w:rsid w:val="007E3531"/>
    <w:rsid w:val="00842A60"/>
    <w:rsid w:val="00883E91"/>
    <w:rsid w:val="00930612"/>
    <w:rsid w:val="009C0953"/>
    <w:rsid w:val="00A00EC8"/>
    <w:rsid w:val="00A6288A"/>
    <w:rsid w:val="00B36C24"/>
    <w:rsid w:val="00BB3DDE"/>
    <w:rsid w:val="00D64F04"/>
    <w:rsid w:val="00DF64C5"/>
    <w:rsid w:val="00E447A6"/>
    <w:rsid w:val="00EC0B76"/>
    <w:rsid w:val="00F14198"/>
    <w:rsid w:val="00F274A3"/>
    <w:rsid w:val="00FB7924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 Дмитрий Олегович</dc:creator>
  <cp:keywords/>
  <dc:description/>
  <cp:lastModifiedBy>1</cp:lastModifiedBy>
  <cp:revision>14</cp:revision>
  <cp:lastPrinted>2017-12-08T01:18:00Z</cp:lastPrinted>
  <dcterms:created xsi:type="dcterms:W3CDTF">2017-11-17T05:24:00Z</dcterms:created>
  <dcterms:modified xsi:type="dcterms:W3CDTF">2017-12-21T23:58:00Z</dcterms:modified>
</cp:coreProperties>
</file>