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A" w:rsidRPr="002B5DFB" w:rsidRDefault="009555CA" w:rsidP="009555CA">
      <w:pPr>
        <w:jc w:val="center"/>
        <w:rPr>
          <w:sz w:val="28"/>
          <w:szCs w:val="28"/>
        </w:rPr>
      </w:pPr>
      <w:r w:rsidRPr="002B5DFB">
        <w:rPr>
          <w:sz w:val="28"/>
          <w:szCs w:val="28"/>
        </w:rPr>
        <w:t>Министерство образования и науки Российской Федерации</w:t>
      </w:r>
    </w:p>
    <w:p w:rsidR="009555CA" w:rsidRPr="002B5DFB" w:rsidRDefault="009555CA" w:rsidP="009555CA">
      <w:pPr>
        <w:jc w:val="center"/>
        <w:rPr>
          <w:sz w:val="28"/>
          <w:szCs w:val="28"/>
        </w:rPr>
      </w:pPr>
      <w:r w:rsidRPr="002B5DFB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9555CA" w:rsidRPr="002B5DFB" w:rsidRDefault="009555CA" w:rsidP="009555CA">
      <w:pPr>
        <w:jc w:val="center"/>
        <w:rPr>
          <w:sz w:val="28"/>
          <w:szCs w:val="28"/>
        </w:rPr>
      </w:pPr>
      <w:r w:rsidRPr="002B5DFB">
        <w:rPr>
          <w:sz w:val="28"/>
          <w:szCs w:val="28"/>
        </w:rPr>
        <w:t xml:space="preserve">учреждение высшего образования </w:t>
      </w:r>
    </w:p>
    <w:p w:rsidR="009555CA" w:rsidRPr="002B5DFB" w:rsidRDefault="009555CA" w:rsidP="009555CA">
      <w:pPr>
        <w:jc w:val="center"/>
        <w:rPr>
          <w:sz w:val="28"/>
          <w:szCs w:val="28"/>
        </w:rPr>
      </w:pPr>
      <w:r w:rsidRPr="002B5DFB">
        <w:rPr>
          <w:sz w:val="28"/>
          <w:szCs w:val="28"/>
        </w:rPr>
        <w:t>«Комсомольский-на-Амуре государственный университет»</w:t>
      </w:r>
    </w:p>
    <w:p w:rsidR="009555CA" w:rsidRPr="002B5DFB" w:rsidRDefault="009555CA" w:rsidP="009555CA">
      <w:pPr>
        <w:jc w:val="center"/>
        <w:rPr>
          <w:sz w:val="28"/>
          <w:szCs w:val="28"/>
        </w:rPr>
      </w:pPr>
    </w:p>
    <w:p w:rsidR="009555CA" w:rsidRPr="002B5DFB" w:rsidRDefault="009555CA" w:rsidP="009555CA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2B5DFB">
        <w:rPr>
          <w:rFonts w:eastAsia="Calibri"/>
          <w:color w:val="000000" w:themeColor="text1"/>
          <w:sz w:val="28"/>
          <w:szCs w:val="28"/>
        </w:rPr>
        <w:t>Кафедра «Экономика, финансы и бухгалтерский учет»</w:t>
      </w:r>
    </w:p>
    <w:p w:rsidR="009555CA" w:rsidRPr="002B5DFB" w:rsidRDefault="009555CA" w:rsidP="009555CA">
      <w:pPr>
        <w:pStyle w:val="titlep"/>
        <w:tabs>
          <w:tab w:val="left" w:pos="3360"/>
        </w:tabs>
        <w:spacing w:before="0" w:after="0"/>
        <w:ind w:firstLine="709"/>
        <w:rPr>
          <w:sz w:val="28"/>
          <w:szCs w:val="28"/>
        </w:rPr>
      </w:pPr>
    </w:p>
    <w:p w:rsidR="009555CA" w:rsidRPr="002B5DFB" w:rsidRDefault="009555CA" w:rsidP="009555CA">
      <w:pPr>
        <w:pStyle w:val="titlep"/>
        <w:tabs>
          <w:tab w:val="left" w:pos="3360"/>
        </w:tabs>
        <w:spacing w:before="0" w:after="0"/>
        <w:ind w:firstLine="709"/>
        <w:rPr>
          <w:sz w:val="28"/>
          <w:szCs w:val="28"/>
        </w:rPr>
      </w:pPr>
    </w:p>
    <w:p w:rsidR="009555CA" w:rsidRPr="002B5DFB" w:rsidRDefault="009555CA" w:rsidP="009555CA">
      <w:pPr>
        <w:pStyle w:val="titlep"/>
        <w:tabs>
          <w:tab w:val="left" w:pos="3360"/>
        </w:tabs>
        <w:spacing w:before="0" w:after="0"/>
        <w:ind w:firstLine="709"/>
        <w:rPr>
          <w:sz w:val="28"/>
          <w:szCs w:val="28"/>
        </w:rPr>
      </w:pPr>
    </w:p>
    <w:p w:rsidR="009555CA" w:rsidRPr="002B5DFB" w:rsidRDefault="009555CA" w:rsidP="009555CA">
      <w:pPr>
        <w:pStyle w:val="titlep"/>
        <w:tabs>
          <w:tab w:val="left" w:pos="3360"/>
        </w:tabs>
        <w:spacing w:before="0" w:after="0"/>
        <w:ind w:firstLine="709"/>
        <w:rPr>
          <w:sz w:val="28"/>
          <w:szCs w:val="28"/>
        </w:rPr>
      </w:pPr>
    </w:p>
    <w:p w:rsidR="009555CA" w:rsidRPr="002B5DFB" w:rsidRDefault="009555CA" w:rsidP="009555CA">
      <w:pPr>
        <w:pStyle w:val="titlep"/>
        <w:tabs>
          <w:tab w:val="left" w:pos="3360"/>
        </w:tabs>
        <w:spacing w:before="0" w:after="0"/>
        <w:ind w:firstLine="709"/>
        <w:rPr>
          <w:sz w:val="28"/>
          <w:szCs w:val="28"/>
        </w:rPr>
      </w:pPr>
    </w:p>
    <w:p w:rsidR="009555CA" w:rsidRPr="002B5DFB" w:rsidRDefault="009555CA" w:rsidP="009555CA">
      <w:pPr>
        <w:pStyle w:val="titlep"/>
        <w:tabs>
          <w:tab w:val="left" w:pos="3360"/>
        </w:tabs>
        <w:spacing w:before="0" w:after="0" w:line="360" w:lineRule="auto"/>
        <w:rPr>
          <w:sz w:val="28"/>
          <w:szCs w:val="28"/>
        </w:rPr>
      </w:pPr>
    </w:p>
    <w:p w:rsidR="009555CA" w:rsidRPr="002B5DFB" w:rsidRDefault="009555CA" w:rsidP="009555CA">
      <w:pPr>
        <w:pStyle w:val="titlep"/>
        <w:tabs>
          <w:tab w:val="left" w:pos="3360"/>
        </w:tabs>
        <w:spacing w:before="0" w:after="0" w:line="360" w:lineRule="auto"/>
        <w:rPr>
          <w:sz w:val="28"/>
          <w:szCs w:val="28"/>
        </w:rPr>
      </w:pPr>
    </w:p>
    <w:p w:rsidR="009555CA" w:rsidRPr="002B5DFB" w:rsidRDefault="009555CA" w:rsidP="009555CA">
      <w:pPr>
        <w:pStyle w:val="titlep"/>
        <w:tabs>
          <w:tab w:val="left" w:pos="3360"/>
        </w:tabs>
        <w:spacing w:before="0" w:after="0" w:line="360" w:lineRule="auto"/>
        <w:rPr>
          <w:sz w:val="28"/>
          <w:szCs w:val="28"/>
        </w:rPr>
      </w:pPr>
      <w:r w:rsidRPr="002B5DFB">
        <w:rPr>
          <w:sz w:val="28"/>
          <w:szCs w:val="28"/>
        </w:rPr>
        <w:t>МЕТОДИЧЕСКИЕ МАТЕРИАЛЫ</w:t>
      </w:r>
    </w:p>
    <w:p w:rsidR="009555CA" w:rsidRPr="002B5DFB" w:rsidRDefault="009555CA" w:rsidP="009555CA">
      <w:pPr>
        <w:pStyle w:val="titlep"/>
        <w:tabs>
          <w:tab w:val="left" w:pos="3360"/>
        </w:tabs>
        <w:spacing w:before="0" w:after="0" w:line="360" w:lineRule="auto"/>
        <w:rPr>
          <w:sz w:val="28"/>
          <w:szCs w:val="28"/>
        </w:rPr>
      </w:pPr>
    </w:p>
    <w:p w:rsidR="009555CA" w:rsidRDefault="009555CA" w:rsidP="009555CA">
      <w:pPr>
        <w:pStyle w:val="titlep"/>
        <w:tabs>
          <w:tab w:val="left" w:pos="3360"/>
        </w:tabs>
        <w:spacing w:before="0" w:after="0" w:line="360" w:lineRule="auto"/>
        <w:rPr>
          <w:sz w:val="28"/>
          <w:szCs w:val="28"/>
        </w:rPr>
      </w:pPr>
      <w:r w:rsidRPr="002B5DFB">
        <w:rPr>
          <w:sz w:val="28"/>
          <w:szCs w:val="28"/>
        </w:rPr>
        <w:t xml:space="preserve">Общие рекомендации по организации самостоятельной работы </w:t>
      </w:r>
    </w:p>
    <w:p w:rsidR="00AF20B9" w:rsidRPr="002B5DFB" w:rsidRDefault="00AF20B9" w:rsidP="009555CA">
      <w:pPr>
        <w:pStyle w:val="titlep"/>
        <w:tabs>
          <w:tab w:val="left" w:pos="3360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и перечень методических указаний</w:t>
      </w:r>
      <w:r w:rsidR="007C7CF3">
        <w:rPr>
          <w:sz w:val="28"/>
          <w:szCs w:val="28"/>
        </w:rPr>
        <w:t xml:space="preserve"> </w:t>
      </w:r>
      <w:proofErr w:type="gramStart"/>
      <w:r w:rsidR="007C7CF3">
        <w:rPr>
          <w:sz w:val="28"/>
          <w:szCs w:val="28"/>
        </w:rPr>
        <w:t>для</w:t>
      </w:r>
      <w:proofErr w:type="gramEnd"/>
      <w:r w:rsidR="007C7CF3">
        <w:rPr>
          <w:sz w:val="28"/>
          <w:szCs w:val="28"/>
        </w:rPr>
        <w:t xml:space="preserve"> обучающихся</w:t>
      </w:r>
    </w:p>
    <w:p w:rsidR="009555CA" w:rsidRPr="002B5DFB" w:rsidRDefault="00502CDD" w:rsidP="009555CA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 направлению подготовки  3</w:t>
      </w:r>
      <w:bookmarkStart w:id="0" w:name="_GoBack"/>
      <w:bookmarkEnd w:id="0"/>
      <w:r w:rsidR="009555CA" w:rsidRPr="002B5DFB">
        <w:rPr>
          <w:rFonts w:eastAsia="Calibri"/>
          <w:b/>
          <w:sz w:val="28"/>
          <w:szCs w:val="28"/>
        </w:rPr>
        <w:t>8.03.01 «Экономика»</w:t>
      </w:r>
    </w:p>
    <w:p w:rsidR="009555CA" w:rsidRPr="002B5DFB" w:rsidRDefault="009555CA" w:rsidP="009555CA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2B5DFB">
        <w:rPr>
          <w:rFonts w:eastAsia="Calibri"/>
          <w:b/>
          <w:sz w:val="28"/>
          <w:szCs w:val="28"/>
        </w:rPr>
        <w:t>направленность (профиль) – Финансы и кредит</w:t>
      </w:r>
    </w:p>
    <w:p w:rsidR="009555CA" w:rsidRPr="002B5DFB" w:rsidRDefault="009555CA" w:rsidP="009555CA">
      <w:pPr>
        <w:spacing w:line="360" w:lineRule="auto"/>
        <w:rPr>
          <w:rFonts w:eastAsia="Calibri"/>
          <w:b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b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b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b/>
          <w:sz w:val="28"/>
          <w:szCs w:val="28"/>
        </w:rPr>
      </w:pPr>
    </w:p>
    <w:p w:rsidR="009555CA" w:rsidRPr="002B5DFB" w:rsidRDefault="009555CA" w:rsidP="009555CA">
      <w:pPr>
        <w:jc w:val="both"/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jc w:val="both"/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jc w:val="both"/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sz w:val="28"/>
          <w:szCs w:val="28"/>
        </w:rPr>
      </w:pPr>
    </w:p>
    <w:p w:rsidR="009555CA" w:rsidRPr="002B5DFB" w:rsidRDefault="009555CA" w:rsidP="009555CA">
      <w:pPr>
        <w:rPr>
          <w:rFonts w:eastAsia="Calibri"/>
          <w:sz w:val="28"/>
          <w:szCs w:val="28"/>
        </w:rPr>
      </w:pPr>
    </w:p>
    <w:p w:rsidR="009D749F" w:rsidRPr="002B5DFB" w:rsidRDefault="009D749F" w:rsidP="00F668CA">
      <w:pPr>
        <w:tabs>
          <w:tab w:val="left" w:pos="993"/>
        </w:tabs>
        <w:ind w:firstLine="709"/>
        <w:rPr>
          <w:sz w:val="28"/>
          <w:szCs w:val="28"/>
        </w:rPr>
        <w:sectPr w:rsidR="009D749F" w:rsidRPr="002B5DFB" w:rsidSect="00F668CA">
          <w:type w:val="continuous"/>
          <w:pgSz w:w="11920" w:h="16840"/>
          <w:pgMar w:top="851" w:right="851" w:bottom="851" w:left="1134" w:header="720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ru-RU"/>
        </w:rPr>
        <w:id w:val="-297379392"/>
        <w:docPartObj>
          <w:docPartGallery w:val="Table of Contents"/>
          <w:docPartUnique/>
        </w:docPartObj>
      </w:sdtPr>
      <w:sdtEndPr/>
      <w:sdtContent>
        <w:p w:rsidR="009274BB" w:rsidRDefault="009274BB" w:rsidP="009274BB">
          <w:pPr>
            <w:pStyle w:val="ac"/>
            <w:jc w:val="center"/>
            <w:rPr>
              <w:color w:val="auto"/>
              <w:sz w:val="27"/>
              <w:szCs w:val="27"/>
            </w:rPr>
          </w:pPr>
          <w:r w:rsidRPr="009274BB">
            <w:rPr>
              <w:color w:val="auto"/>
              <w:sz w:val="27"/>
              <w:szCs w:val="27"/>
            </w:rPr>
            <w:t>Оглавление</w:t>
          </w:r>
        </w:p>
        <w:p w:rsidR="009274BB" w:rsidRPr="009274BB" w:rsidRDefault="009274BB" w:rsidP="009274BB">
          <w:pPr>
            <w:rPr>
              <w:lang w:bidi="ar-SA"/>
            </w:rPr>
          </w:pPr>
        </w:p>
        <w:p w:rsidR="009274BB" w:rsidRPr="009274BB" w:rsidRDefault="009274BB">
          <w:pPr>
            <w:pStyle w:val="27"/>
            <w:tabs>
              <w:tab w:val="right" w:leader="dot" w:pos="9915"/>
            </w:tabs>
            <w:rPr>
              <w:noProof/>
              <w:sz w:val="27"/>
              <w:szCs w:val="27"/>
            </w:rPr>
          </w:pPr>
          <w:r w:rsidRPr="009274BB">
            <w:rPr>
              <w:sz w:val="27"/>
              <w:szCs w:val="27"/>
            </w:rPr>
            <w:fldChar w:fldCharType="begin"/>
          </w:r>
          <w:r w:rsidRPr="009274BB">
            <w:rPr>
              <w:sz w:val="27"/>
              <w:szCs w:val="27"/>
            </w:rPr>
            <w:instrText xml:space="preserve"> TOC \o "1-3" \h \z \u </w:instrText>
          </w:r>
          <w:r w:rsidRPr="009274BB">
            <w:rPr>
              <w:sz w:val="27"/>
              <w:szCs w:val="27"/>
            </w:rPr>
            <w:fldChar w:fldCharType="separate"/>
          </w:r>
          <w:hyperlink w:anchor="_Toc517616720" w:history="1">
            <w:r w:rsidRPr="009274BB">
              <w:rPr>
                <w:rStyle w:val="ad"/>
                <w:b/>
                <w:noProof/>
                <w:color w:val="auto"/>
                <w:sz w:val="27"/>
                <w:szCs w:val="27"/>
              </w:rPr>
              <w:t>Часть 1</w:t>
            </w:r>
            <w:r w:rsidRPr="009274BB">
              <w:rPr>
                <w:rStyle w:val="ad"/>
                <w:noProof/>
                <w:color w:val="auto"/>
                <w:sz w:val="27"/>
                <w:szCs w:val="27"/>
              </w:rPr>
              <w:t xml:space="preserve"> Общие рекомендации по организации самостоятельной работы студентов</w:t>
            </w:r>
            <w:r w:rsidRPr="009274BB">
              <w:rPr>
                <w:noProof/>
                <w:webHidden/>
                <w:sz w:val="27"/>
                <w:szCs w:val="27"/>
              </w:rPr>
              <w:tab/>
            </w:r>
            <w:r w:rsidRPr="009274BB">
              <w:rPr>
                <w:noProof/>
                <w:webHidden/>
                <w:sz w:val="27"/>
                <w:szCs w:val="27"/>
              </w:rPr>
              <w:fldChar w:fldCharType="begin"/>
            </w:r>
            <w:r w:rsidRPr="009274BB">
              <w:rPr>
                <w:noProof/>
                <w:webHidden/>
                <w:sz w:val="27"/>
                <w:szCs w:val="27"/>
              </w:rPr>
              <w:instrText xml:space="preserve"> PAGEREF _Toc517616720 \h </w:instrText>
            </w:r>
            <w:r w:rsidRPr="009274BB">
              <w:rPr>
                <w:noProof/>
                <w:webHidden/>
                <w:sz w:val="27"/>
                <w:szCs w:val="27"/>
              </w:rPr>
            </w:r>
            <w:r w:rsidRPr="009274BB">
              <w:rPr>
                <w:noProof/>
                <w:webHidden/>
                <w:sz w:val="27"/>
                <w:szCs w:val="27"/>
              </w:rPr>
              <w:fldChar w:fldCharType="separate"/>
            </w:r>
            <w:r w:rsidR="00835DB4">
              <w:rPr>
                <w:noProof/>
                <w:webHidden/>
                <w:sz w:val="27"/>
                <w:szCs w:val="27"/>
              </w:rPr>
              <w:t>3</w:t>
            </w:r>
            <w:r w:rsidRPr="009274BB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9274BB" w:rsidRPr="009274BB" w:rsidRDefault="00502CDD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  <w:lang w:bidi="ar-SA"/>
            </w:rPr>
          </w:pPr>
          <w:hyperlink w:anchor="_Toc517616721" w:history="1"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1</w:t>
            </w:r>
            <w:r w:rsidR="009274BB" w:rsidRPr="009274BB">
              <w:rPr>
                <w:rFonts w:asciiTheme="minorHAnsi" w:eastAsiaTheme="minorEastAsia" w:hAnsiTheme="minorHAnsi" w:cstheme="minorBidi"/>
                <w:noProof/>
                <w:sz w:val="27"/>
                <w:szCs w:val="27"/>
                <w:lang w:bidi="ar-SA"/>
              </w:rPr>
              <w:tab/>
            </w:r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Рекомендации по</w:t>
            </w:r>
            <w:r w:rsidR="009274BB" w:rsidRPr="009274BB">
              <w:rPr>
                <w:rStyle w:val="ad"/>
                <w:noProof/>
                <w:color w:val="auto"/>
                <w:spacing w:val="-3"/>
                <w:sz w:val="27"/>
                <w:szCs w:val="27"/>
              </w:rPr>
              <w:t xml:space="preserve"> </w:t>
            </w:r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подготовке к практическому (семинарскому) занятию</w:t>
            </w:r>
            <w:r w:rsidR="009274BB" w:rsidRPr="009274BB">
              <w:rPr>
                <w:noProof/>
                <w:webHidden/>
                <w:sz w:val="27"/>
                <w:szCs w:val="27"/>
              </w:rPr>
              <w:tab/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begin"/>
            </w:r>
            <w:r w:rsidR="009274BB" w:rsidRPr="009274BB">
              <w:rPr>
                <w:noProof/>
                <w:webHidden/>
                <w:sz w:val="27"/>
                <w:szCs w:val="27"/>
              </w:rPr>
              <w:instrText xml:space="preserve"> PAGEREF _Toc517616721 \h </w:instrText>
            </w:r>
            <w:r w:rsidR="009274BB" w:rsidRPr="009274BB">
              <w:rPr>
                <w:noProof/>
                <w:webHidden/>
                <w:sz w:val="27"/>
                <w:szCs w:val="27"/>
              </w:rPr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separate"/>
            </w:r>
            <w:r w:rsidR="00835DB4">
              <w:rPr>
                <w:noProof/>
                <w:webHidden/>
                <w:sz w:val="27"/>
                <w:szCs w:val="27"/>
              </w:rPr>
              <w:t>3</w:t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9274BB" w:rsidRPr="009274BB" w:rsidRDefault="00502CDD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  <w:lang w:bidi="ar-SA"/>
            </w:rPr>
          </w:pPr>
          <w:hyperlink w:anchor="_Toc517616722" w:history="1"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2</w:t>
            </w:r>
            <w:r w:rsidR="009274BB" w:rsidRPr="009274BB">
              <w:rPr>
                <w:rFonts w:asciiTheme="minorHAnsi" w:eastAsiaTheme="minorEastAsia" w:hAnsiTheme="minorHAnsi" w:cstheme="minorBidi"/>
                <w:noProof/>
                <w:sz w:val="27"/>
                <w:szCs w:val="27"/>
                <w:lang w:bidi="ar-SA"/>
              </w:rPr>
              <w:tab/>
            </w:r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Методические рекомендации по написанию рефератов</w:t>
            </w:r>
            <w:r w:rsidR="009274BB" w:rsidRPr="009274BB">
              <w:rPr>
                <w:noProof/>
                <w:webHidden/>
                <w:sz w:val="27"/>
                <w:szCs w:val="27"/>
              </w:rPr>
              <w:tab/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begin"/>
            </w:r>
            <w:r w:rsidR="009274BB" w:rsidRPr="009274BB">
              <w:rPr>
                <w:noProof/>
                <w:webHidden/>
                <w:sz w:val="27"/>
                <w:szCs w:val="27"/>
              </w:rPr>
              <w:instrText xml:space="preserve"> PAGEREF _Toc517616722 \h </w:instrText>
            </w:r>
            <w:r w:rsidR="009274BB" w:rsidRPr="009274BB">
              <w:rPr>
                <w:noProof/>
                <w:webHidden/>
                <w:sz w:val="27"/>
                <w:szCs w:val="27"/>
              </w:rPr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separate"/>
            </w:r>
            <w:r w:rsidR="00835DB4">
              <w:rPr>
                <w:noProof/>
                <w:webHidden/>
                <w:sz w:val="27"/>
                <w:szCs w:val="27"/>
              </w:rPr>
              <w:t>7</w:t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9274BB" w:rsidRPr="009274BB" w:rsidRDefault="00502CDD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  <w:lang w:bidi="ar-SA"/>
            </w:rPr>
          </w:pPr>
          <w:hyperlink w:anchor="_Toc517616723" w:history="1"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3</w:t>
            </w:r>
            <w:r w:rsidR="009274BB" w:rsidRPr="009274BB">
              <w:rPr>
                <w:rFonts w:asciiTheme="minorHAnsi" w:eastAsiaTheme="minorEastAsia" w:hAnsiTheme="minorHAnsi" w:cstheme="minorBidi"/>
                <w:noProof/>
                <w:sz w:val="27"/>
                <w:szCs w:val="27"/>
                <w:lang w:bidi="ar-SA"/>
              </w:rPr>
              <w:tab/>
            </w:r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Методические указания к написанию эссе</w:t>
            </w:r>
            <w:r w:rsidR="009274BB" w:rsidRPr="009274BB">
              <w:rPr>
                <w:noProof/>
                <w:webHidden/>
                <w:sz w:val="27"/>
                <w:szCs w:val="27"/>
              </w:rPr>
              <w:tab/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begin"/>
            </w:r>
            <w:r w:rsidR="009274BB" w:rsidRPr="009274BB">
              <w:rPr>
                <w:noProof/>
                <w:webHidden/>
                <w:sz w:val="27"/>
                <w:szCs w:val="27"/>
              </w:rPr>
              <w:instrText xml:space="preserve"> PAGEREF _Toc517616723 \h </w:instrText>
            </w:r>
            <w:r w:rsidR="009274BB" w:rsidRPr="009274BB">
              <w:rPr>
                <w:noProof/>
                <w:webHidden/>
                <w:sz w:val="27"/>
                <w:szCs w:val="27"/>
              </w:rPr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separate"/>
            </w:r>
            <w:r w:rsidR="00835DB4">
              <w:rPr>
                <w:noProof/>
                <w:webHidden/>
                <w:sz w:val="27"/>
                <w:szCs w:val="27"/>
              </w:rPr>
              <w:t>12</w:t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9274BB" w:rsidRPr="009274BB" w:rsidRDefault="00502CDD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  <w:lang w:bidi="ar-SA"/>
            </w:rPr>
          </w:pPr>
          <w:hyperlink w:anchor="_Toc517616724" w:history="1"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4</w:t>
            </w:r>
            <w:r w:rsidR="009274BB" w:rsidRPr="009274BB">
              <w:rPr>
                <w:rFonts w:asciiTheme="minorHAnsi" w:eastAsiaTheme="minorEastAsia" w:hAnsiTheme="minorHAnsi" w:cstheme="minorBidi"/>
                <w:noProof/>
                <w:sz w:val="27"/>
                <w:szCs w:val="27"/>
                <w:lang w:bidi="ar-SA"/>
              </w:rPr>
              <w:tab/>
            </w:r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Методические рекомендации по написанию конспектов</w:t>
            </w:r>
            <w:r w:rsidR="009274BB" w:rsidRPr="009274BB">
              <w:rPr>
                <w:noProof/>
                <w:webHidden/>
                <w:sz w:val="27"/>
                <w:szCs w:val="27"/>
              </w:rPr>
              <w:tab/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begin"/>
            </w:r>
            <w:r w:rsidR="009274BB" w:rsidRPr="009274BB">
              <w:rPr>
                <w:noProof/>
                <w:webHidden/>
                <w:sz w:val="27"/>
                <w:szCs w:val="27"/>
              </w:rPr>
              <w:instrText xml:space="preserve"> PAGEREF _Toc517616724 \h </w:instrText>
            </w:r>
            <w:r w:rsidR="009274BB" w:rsidRPr="009274BB">
              <w:rPr>
                <w:noProof/>
                <w:webHidden/>
                <w:sz w:val="27"/>
                <w:szCs w:val="27"/>
              </w:rPr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separate"/>
            </w:r>
            <w:r w:rsidR="00835DB4">
              <w:rPr>
                <w:noProof/>
                <w:webHidden/>
                <w:sz w:val="27"/>
                <w:szCs w:val="27"/>
              </w:rPr>
              <w:t>14</w:t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9274BB" w:rsidRPr="009274BB" w:rsidRDefault="00502CDD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  <w:lang w:bidi="ar-SA"/>
            </w:rPr>
          </w:pPr>
          <w:hyperlink w:anchor="_Toc517616725" w:history="1"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5</w:t>
            </w:r>
            <w:r w:rsidR="009274BB" w:rsidRPr="009274BB">
              <w:rPr>
                <w:rFonts w:asciiTheme="minorHAnsi" w:eastAsiaTheme="minorEastAsia" w:hAnsiTheme="minorHAnsi" w:cstheme="minorBidi"/>
                <w:noProof/>
                <w:sz w:val="27"/>
                <w:szCs w:val="27"/>
                <w:lang w:bidi="ar-SA"/>
              </w:rPr>
              <w:tab/>
            </w:r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Методические рекомендации по подготовке научного доклада, статьи</w:t>
            </w:r>
            <w:r w:rsidR="009274BB" w:rsidRPr="009274BB">
              <w:rPr>
                <w:noProof/>
                <w:webHidden/>
                <w:sz w:val="27"/>
                <w:szCs w:val="27"/>
              </w:rPr>
              <w:tab/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begin"/>
            </w:r>
            <w:r w:rsidR="009274BB" w:rsidRPr="009274BB">
              <w:rPr>
                <w:noProof/>
                <w:webHidden/>
                <w:sz w:val="27"/>
                <w:szCs w:val="27"/>
              </w:rPr>
              <w:instrText xml:space="preserve"> PAGEREF _Toc517616725 \h </w:instrText>
            </w:r>
            <w:r w:rsidR="009274BB" w:rsidRPr="009274BB">
              <w:rPr>
                <w:noProof/>
                <w:webHidden/>
                <w:sz w:val="27"/>
                <w:szCs w:val="27"/>
              </w:rPr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separate"/>
            </w:r>
            <w:r w:rsidR="00835DB4">
              <w:rPr>
                <w:noProof/>
                <w:webHidden/>
                <w:sz w:val="27"/>
                <w:szCs w:val="27"/>
              </w:rPr>
              <w:t>16</w:t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9274BB" w:rsidRPr="009274BB" w:rsidRDefault="00502CDD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  <w:lang w:bidi="ar-SA"/>
            </w:rPr>
          </w:pPr>
          <w:hyperlink w:anchor="_Toc517616726" w:history="1"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6</w:t>
            </w:r>
            <w:r w:rsidR="009274BB" w:rsidRPr="009274BB">
              <w:rPr>
                <w:rFonts w:asciiTheme="minorHAnsi" w:eastAsiaTheme="minorEastAsia" w:hAnsiTheme="minorHAnsi" w:cstheme="minorBidi"/>
                <w:noProof/>
                <w:sz w:val="27"/>
                <w:szCs w:val="27"/>
                <w:lang w:bidi="ar-SA"/>
              </w:rPr>
              <w:tab/>
            </w:r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Методические рекомендации к анализу конкретных ситуаций (кейс-стади)</w:t>
            </w:r>
            <w:r w:rsidR="009274BB" w:rsidRPr="009274BB">
              <w:rPr>
                <w:noProof/>
                <w:webHidden/>
                <w:sz w:val="27"/>
                <w:szCs w:val="27"/>
              </w:rPr>
              <w:tab/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begin"/>
            </w:r>
            <w:r w:rsidR="009274BB" w:rsidRPr="009274BB">
              <w:rPr>
                <w:noProof/>
                <w:webHidden/>
                <w:sz w:val="27"/>
                <w:szCs w:val="27"/>
              </w:rPr>
              <w:instrText xml:space="preserve"> PAGEREF _Toc517616726 \h </w:instrText>
            </w:r>
            <w:r w:rsidR="009274BB" w:rsidRPr="009274BB">
              <w:rPr>
                <w:noProof/>
                <w:webHidden/>
                <w:sz w:val="27"/>
                <w:szCs w:val="27"/>
              </w:rPr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separate"/>
            </w:r>
            <w:r w:rsidR="00835DB4">
              <w:rPr>
                <w:noProof/>
                <w:webHidden/>
                <w:sz w:val="27"/>
                <w:szCs w:val="27"/>
              </w:rPr>
              <w:t>19</w:t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9274BB" w:rsidRPr="009274BB" w:rsidRDefault="00502CDD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  <w:lang w:bidi="ar-SA"/>
            </w:rPr>
          </w:pPr>
          <w:hyperlink w:anchor="_Toc517616727" w:history="1"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7</w:t>
            </w:r>
            <w:r w:rsidR="009274BB" w:rsidRPr="009274BB">
              <w:rPr>
                <w:rFonts w:asciiTheme="minorHAnsi" w:eastAsiaTheme="minorEastAsia" w:hAnsiTheme="minorHAnsi" w:cstheme="minorBidi"/>
                <w:noProof/>
                <w:sz w:val="27"/>
                <w:szCs w:val="27"/>
                <w:lang w:bidi="ar-SA"/>
              </w:rPr>
              <w:tab/>
            </w:r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Методические рекомендации по подготовке к деловой игре</w:t>
            </w:r>
            <w:r w:rsidR="009274BB" w:rsidRPr="009274BB">
              <w:rPr>
                <w:noProof/>
                <w:webHidden/>
                <w:sz w:val="27"/>
                <w:szCs w:val="27"/>
              </w:rPr>
              <w:tab/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begin"/>
            </w:r>
            <w:r w:rsidR="009274BB" w:rsidRPr="009274BB">
              <w:rPr>
                <w:noProof/>
                <w:webHidden/>
                <w:sz w:val="27"/>
                <w:szCs w:val="27"/>
              </w:rPr>
              <w:instrText xml:space="preserve"> PAGEREF _Toc517616727 \h </w:instrText>
            </w:r>
            <w:r w:rsidR="009274BB" w:rsidRPr="009274BB">
              <w:rPr>
                <w:noProof/>
                <w:webHidden/>
                <w:sz w:val="27"/>
                <w:szCs w:val="27"/>
              </w:rPr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separate"/>
            </w:r>
            <w:r w:rsidR="00835DB4">
              <w:rPr>
                <w:noProof/>
                <w:webHidden/>
                <w:sz w:val="27"/>
                <w:szCs w:val="27"/>
              </w:rPr>
              <w:t>19</w:t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9274BB" w:rsidRPr="009274BB" w:rsidRDefault="00502CDD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  <w:lang w:bidi="ar-SA"/>
            </w:rPr>
          </w:pPr>
          <w:hyperlink w:anchor="_Toc517616728" w:history="1"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8</w:t>
            </w:r>
            <w:r w:rsidR="009274BB" w:rsidRPr="009274BB">
              <w:rPr>
                <w:rFonts w:asciiTheme="minorHAnsi" w:eastAsiaTheme="minorEastAsia" w:hAnsiTheme="minorHAnsi" w:cstheme="minorBidi"/>
                <w:noProof/>
                <w:sz w:val="27"/>
                <w:szCs w:val="27"/>
                <w:lang w:bidi="ar-SA"/>
              </w:rPr>
              <w:tab/>
            </w:r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Методические рекомендации по подготовке к коллоквиуму</w:t>
            </w:r>
            <w:r w:rsidR="009274BB" w:rsidRPr="009274BB">
              <w:rPr>
                <w:noProof/>
                <w:webHidden/>
                <w:sz w:val="27"/>
                <w:szCs w:val="27"/>
              </w:rPr>
              <w:tab/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begin"/>
            </w:r>
            <w:r w:rsidR="009274BB" w:rsidRPr="009274BB">
              <w:rPr>
                <w:noProof/>
                <w:webHidden/>
                <w:sz w:val="27"/>
                <w:szCs w:val="27"/>
              </w:rPr>
              <w:instrText xml:space="preserve"> PAGEREF _Toc517616728 \h </w:instrText>
            </w:r>
            <w:r w:rsidR="009274BB" w:rsidRPr="009274BB">
              <w:rPr>
                <w:noProof/>
                <w:webHidden/>
                <w:sz w:val="27"/>
                <w:szCs w:val="27"/>
              </w:rPr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separate"/>
            </w:r>
            <w:r w:rsidR="00835DB4">
              <w:rPr>
                <w:noProof/>
                <w:webHidden/>
                <w:sz w:val="27"/>
                <w:szCs w:val="27"/>
              </w:rPr>
              <w:t>20</w:t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9274BB" w:rsidRPr="009274BB" w:rsidRDefault="00502CDD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  <w:lang w:bidi="ar-SA"/>
            </w:rPr>
          </w:pPr>
          <w:hyperlink w:anchor="_Toc517616729" w:history="1"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9</w:t>
            </w:r>
            <w:r w:rsidR="009274BB" w:rsidRPr="009274BB">
              <w:rPr>
                <w:rFonts w:asciiTheme="minorHAnsi" w:eastAsiaTheme="minorEastAsia" w:hAnsiTheme="minorHAnsi" w:cstheme="minorBidi"/>
                <w:noProof/>
                <w:sz w:val="27"/>
                <w:szCs w:val="27"/>
                <w:lang w:bidi="ar-SA"/>
              </w:rPr>
              <w:tab/>
            </w:r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Методические указания к выполнению тестовых заданий</w:t>
            </w:r>
            <w:r w:rsidR="009274BB" w:rsidRPr="009274BB">
              <w:rPr>
                <w:noProof/>
                <w:webHidden/>
                <w:sz w:val="27"/>
                <w:szCs w:val="27"/>
              </w:rPr>
              <w:tab/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begin"/>
            </w:r>
            <w:r w:rsidR="009274BB" w:rsidRPr="009274BB">
              <w:rPr>
                <w:noProof/>
                <w:webHidden/>
                <w:sz w:val="27"/>
                <w:szCs w:val="27"/>
              </w:rPr>
              <w:instrText xml:space="preserve"> PAGEREF _Toc517616729 \h </w:instrText>
            </w:r>
            <w:r w:rsidR="009274BB" w:rsidRPr="009274BB">
              <w:rPr>
                <w:noProof/>
                <w:webHidden/>
                <w:sz w:val="27"/>
                <w:szCs w:val="27"/>
              </w:rPr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separate"/>
            </w:r>
            <w:r w:rsidR="00835DB4">
              <w:rPr>
                <w:noProof/>
                <w:webHidden/>
                <w:sz w:val="27"/>
                <w:szCs w:val="27"/>
              </w:rPr>
              <w:t>20</w:t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9274BB" w:rsidRPr="009274BB" w:rsidRDefault="00502CDD">
          <w:pPr>
            <w:pStyle w:val="11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  <w:lang w:bidi="ar-SA"/>
            </w:rPr>
          </w:pPr>
          <w:hyperlink w:anchor="_Toc517616730" w:history="1"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10</w:t>
            </w:r>
            <w:r w:rsidR="009274BB" w:rsidRPr="009274BB">
              <w:rPr>
                <w:rFonts w:asciiTheme="minorHAnsi" w:eastAsiaTheme="minorEastAsia" w:hAnsiTheme="minorHAnsi" w:cstheme="minorBidi"/>
                <w:noProof/>
                <w:sz w:val="27"/>
                <w:szCs w:val="27"/>
                <w:lang w:bidi="ar-SA"/>
              </w:rPr>
              <w:tab/>
            </w:r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Рекомендации по работе с литературой</w:t>
            </w:r>
            <w:r w:rsidR="009274BB" w:rsidRPr="009274BB">
              <w:rPr>
                <w:noProof/>
                <w:webHidden/>
                <w:sz w:val="27"/>
                <w:szCs w:val="27"/>
              </w:rPr>
              <w:tab/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begin"/>
            </w:r>
            <w:r w:rsidR="009274BB" w:rsidRPr="009274BB">
              <w:rPr>
                <w:noProof/>
                <w:webHidden/>
                <w:sz w:val="27"/>
                <w:szCs w:val="27"/>
              </w:rPr>
              <w:instrText xml:space="preserve"> PAGEREF _Toc517616730 \h </w:instrText>
            </w:r>
            <w:r w:rsidR="009274BB" w:rsidRPr="009274BB">
              <w:rPr>
                <w:noProof/>
                <w:webHidden/>
                <w:sz w:val="27"/>
                <w:szCs w:val="27"/>
              </w:rPr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separate"/>
            </w:r>
            <w:r w:rsidR="00835DB4">
              <w:rPr>
                <w:noProof/>
                <w:webHidden/>
                <w:sz w:val="27"/>
                <w:szCs w:val="27"/>
              </w:rPr>
              <w:t>21</w:t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9274BB" w:rsidRPr="009274BB" w:rsidRDefault="00502CDD">
          <w:pPr>
            <w:pStyle w:val="11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  <w:lang w:bidi="ar-SA"/>
            </w:rPr>
          </w:pPr>
          <w:hyperlink w:anchor="_Toc517616731" w:history="1"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11</w:t>
            </w:r>
            <w:r w:rsidR="009274BB" w:rsidRPr="009274BB">
              <w:rPr>
                <w:rFonts w:asciiTheme="minorHAnsi" w:eastAsiaTheme="minorEastAsia" w:hAnsiTheme="minorHAnsi" w:cstheme="minorBidi"/>
                <w:noProof/>
                <w:sz w:val="27"/>
                <w:szCs w:val="27"/>
                <w:lang w:bidi="ar-SA"/>
              </w:rPr>
              <w:tab/>
            </w:r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Методические указания для выполнения индивидуальных творческих заданий (мультимедийных проектов)</w:t>
            </w:r>
            <w:r w:rsidR="009274BB" w:rsidRPr="009274BB">
              <w:rPr>
                <w:noProof/>
                <w:webHidden/>
                <w:sz w:val="27"/>
                <w:szCs w:val="27"/>
              </w:rPr>
              <w:tab/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begin"/>
            </w:r>
            <w:r w:rsidR="009274BB" w:rsidRPr="009274BB">
              <w:rPr>
                <w:noProof/>
                <w:webHidden/>
                <w:sz w:val="27"/>
                <w:szCs w:val="27"/>
              </w:rPr>
              <w:instrText xml:space="preserve"> PAGEREF _Toc517616731 \h </w:instrText>
            </w:r>
            <w:r w:rsidR="009274BB" w:rsidRPr="009274BB">
              <w:rPr>
                <w:noProof/>
                <w:webHidden/>
                <w:sz w:val="27"/>
                <w:szCs w:val="27"/>
              </w:rPr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separate"/>
            </w:r>
            <w:r w:rsidR="00835DB4">
              <w:rPr>
                <w:noProof/>
                <w:webHidden/>
                <w:sz w:val="27"/>
                <w:szCs w:val="27"/>
              </w:rPr>
              <w:t>23</w:t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9274BB" w:rsidRPr="009274BB" w:rsidRDefault="00502CDD">
          <w:pPr>
            <w:pStyle w:val="11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  <w:lang w:bidi="ar-SA"/>
            </w:rPr>
          </w:pPr>
          <w:hyperlink w:anchor="_Toc517616732" w:history="1"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12</w:t>
            </w:r>
            <w:r w:rsidR="009274BB" w:rsidRPr="009274BB">
              <w:rPr>
                <w:rFonts w:asciiTheme="minorHAnsi" w:eastAsiaTheme="minorEastAsia" w:hAnsiTheme="minorHAnsi" w:cstheme="minorBidi"/>
                <w:noProof/>
                <w:sz w:val="27"/>
                <w:szCs w:val="27"/>
                <w:lang w:bidi="ar-SA"/>
              </w:rPr>
              <w:tab/>
            </w:r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>Рекомендации по подготовке к промежуточной аттестации (зачет, экзамен)</w:t>
            </w:r>
            <w:r w:rsidR="009274BB" w:rsidRPr="009274BB">
              <w:rPr>
                <w:noProof/>
                <w:webHidden/>
                <w:sz w:val="27"/>
                <w:szCs w:val="27"/>
              </w:rPr>
              <w:tab/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begin"/>
            </w:r>
            <w:r w:rsidR="009274BB" w:rsidRPr="009274BB">
              <w:rPr>
                <w:noProof/>
                <w:webHidden/>
                <w:sz w:val="27"/>
                <w:szCs w:val="27"/>
              </w:rPr>
              <w:instrText xml:space="preserve"> PAGEREF _Toc517616732 \h </w:instrText>
            </w:r>
            <w:r w:rsidR="009274BB" w:rsidRPr="009274BB">
              <w:rPr>
                <w:noProof/>
                <w:webHidden/>
                <w:sz w:val="27"/>
                <w:szCs w:val="27"/>
              </w:rPr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separate"/>
            </w:r>
            <w:r w:rsidR="00835DB4">
              <w:rPr>
                <w:noProof/>
                <w:webHidden/>
                <w:sz w:val="27"/>
                <w:szCs w:val="27"/>
              </w:rPr>
              <w:t>24</w:t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9274BB" w:rsidRPr="009274BB" w:rsidRDefault="009274BB">
          <w:pPr>
            <w:pStyle w:val="27"/>
            <w:tabs>
              <w:tab w:val="right" w:leader="dot" w:pos="9915"/>
            </w:tabs>
            <w:rPr>
              <w:rStyle w:val="ad"/>
              <w:noProof/>
              <w:color w:val="auto"/>
              <w:sz w:val="8"/>
              <w:szCs w:val="27"/>
            </w:rPr>
          </w:pPr>
        </w:p>
        <w:p w:rsidR="009274BB" w:rsidRPr="009274BB" w:rsidRDefault="00502CDD">
          <w:pPr>
            <w:pStyle w:val="27"/>
            <w:tabs>
              <w:tab w:val="right" w:leader="dot" w:pos="9915"/>
            </w:tabs>
            <w:rPr>
              <w:noProof/>
              <w:sz w:val="27"/>
              <w:szCs w:val="27"/>
            </w:rPr>
          </w:pPr>
          <w:hyperlink w:anchor="_Toc517616733" w:history="1">
            <w:r w:rsidR="009274BB" w:rsidRPr="009274BB">
              <w:rPr>
                <w:rStyle w:val="ad"/>
                <w:b/>
                <w:noProof/>
                <w:color w:val="auto"/>
                <w:sz w:val="27"/>
                <w:szCs w:val="27"/>
              </w:rPr>
              <w:t>Часть 2</w:t>
            </w:r>
            <w:r w:rsidR="009274BB" w:rsidRPr="009274BB">
              <w:rPr>
                <w:rStyle w:val="ad"/>
                <w:noProof/>
                <w:color w:val="auto"/>
                <w:sz w:val="27"/>
                <w:szCs w:val="27"/>
              </w:rPr>
              <w:t xml:space="preserve"> Методические указания по дисциплинам / практикам</w:t>
            </w:r>
            <w:r w:rsidR="009274BB" w:rsidRPr="009274BB">
              <w:rPr>
                <w:noProof/>
                <w:webHidden/>
                <w:sz w:val="27"/>
                <w:szCs w:val="27"/>
              </w:rPr>
              <w:tab/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begin"/>
            </w:r>
            <w:r w:rsidR="009274BB" w:rsidRPr="009274BB">
              <w:rPr>
                <w:noProof/>
                <w:webHidden/>
                <w:sz w:val="27"/>
                <w:szCs w:val="27"/>
              </w:rPr>
              <w:instrText xml:space="preserve"> PAGEREF _Toc517616733 \h </w:instrText>
            </w:r>
            <w:r w:rsidR="009274BB" w:rsidRPr="009274BB">
              <w:rPr>
                <w:noProof/>
                <w:webHidden/>
                <w:sz w:val="27"/>
                <w:szCs w:val="27"/>
              </w:rPr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separate"/>
            </w:r>
            <w:r w:rsidR="00835DB4">
              <w:rPr>
                <w:noProof/>
                <w:webHidden/>
                <w:sz w:val="27"/>
                <w:szCs w:val="27"/>
              </w:rPr>
              <w:t>26</w:t>
            </w:r>
            <w:r w:rsidR="009274BB" w:rsidRPr="009274BB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9274BB" w:rsidRDefault="009274BB">
          <w:r w:rsidRPr="009274BB">
            <w:rPr>
              <w:b/>
              <w:bCs/>
              <w:sz w:val="27"/>
              <w:szCs w:val="27"/>
            </w:rPr>
            <w:fldChar w:fldCharType="end"/>
          </w:r>
        </w:p>
      </w:sdtContent>
    </w:sdt>
    <w:p w:rsidR="00AF20B9" w:rsidRPr="00AF20B9" w:rsidRDefault="00AF20B9" w:rsidP="00F668CA">
      <w:pPr>
        <w:tabs>
          <w:tab w:val="left" w:pos="993"/>
        </w:tabs>
        <w:ind w:firstLine="709"/>
        <w:rPr>
          <w:sz w:val="26"/>
          <w:szCs w:val="26"/>
        </w:rPr>
        <w:sectPr w:rsidR="00AF20B9" w:rsidRPr="00AF20B9" w:rsidSect="00F668CA">
          <w:footerReference w:type="default" r:id="rId9"/>
          <w:pgSz w:w="11910" w:h="16840"/>
          <w:pgMar w:top="851" w:right="851" w:bottom="851" w:left="1134" w:header="0" w:footer="779" w:gutter="0"/>
          <w:pgNumType w:start="2"/>
          <w:cols w:space="720"/>
        </w:sectPr>
      </w:pPr>
    </w:p>
    <w:p w:rsidR="009D3C5C" w:rsidRPr="009D3C5C" w:rsidRDefault="009D3C5C" w:rsidP="009D3C5C">
      <w:pPr>
        <w:pStyle w:val="a3"/>
        <w:tabs>
          <w:tab w:val="left" w:pos="993"/>
        </w:tabs>
        <w:ind w:left="0" w:firstLine="709"/>
        <w:rPr>
          <w:b/>
          <w:sz w:val="28"/>
          <w:szCs w:val="28"/>
        </w:rPr>
      </w:pPr>
      <w:bookmarkStart w:id="1" w:name="_bookmark0"/>
      <w:bookmarkStart w:id="2" w:name="_Toc517616720"/>
      <w:bookmarkEnd w:id="1"/>
      <w:r w:rsidRPr="009D3C5C">
        <w:rPr>
          <w:b/>
          <w:sz w:val="28"/>
          <w:szCs w:val="28"/>
        </w:rPr>
        <w:lastRenderedPageBreak/>
        <w:t>Методические рекомендации по выполнению контрольных работ, ра</w:t>
      </w:r>
      <w:r w:rsidRPr="009D3C5C">
        <w:rPr>
          <w:b/>
          <w:sz w:val="28"/>
          <w:szCs w:val="28"/>
        </w:rPr>
        <w:t>с</w:t>
      </w:r>
      <w:r w:rsidRPr="009D3C5C">
        <w:rPr>
          <w:b/>
          <w:sz w:val="28"/>
          <w:szCs w:val="28"/>
        </w:rPr>
        <w:t>четно-графических работ, курсовых работ, курсовых проектов приведены в рабочих программах дисциплин.</w:t>
      </w:r>
    </w:p>
    <w:p w:rsidR="009D3C5C" w:rsidRPr="009D3C5C" w:rsidRDefault="009D3C5C" w:rsidP="009D3C5C">
      <w:pPr>
        <w:pStyle w:val="a3"/>
        <w:tabs>
          <w:tab w:val="left" w:pos="993"/>
        </w:tabs>
        <w:ind w:left="0" w:firstLine="709"/>
        <w:rPr>
          <w:b/>
          <w:sz w:val="28"/>
          <w:szCs w:val="28"/>
        </w:rPr>
      </w:pPr>
      <w:r w:rsidRPr="009D3C5C">
        <w:rPr>
          <w:b/>
          <w:sz w:val="28"/>
          <w:szCs w:val="28"/>
        </w:rPr>
        <w:t>Методические рекомендации по выполнению заданий практик прив</w:t>
      </w:r>
      <w:r w:rsidRPr="009D3C5C">
        <w:rPr>
          <w:b/>
          <w:sz w:val="28"/>
          <w:szCs w:val="28"/>
        </w:rPr>
        <w:t>е</w:t>
      </w:r>
      <w:r w:rsidRPr="009D3C5C">
        <w:rPr>
          <w:b/>
          <w:sz w:val="28"/>
          <w:szCs w:val="28"/>
        </w:rPr>
        <w:t>дены в программах практик.</w:t>
      </w:r>
    </w:p>
    <w:p w:rsidR="009D3C5C" w:rsidRPr="009D3C5C" w:rsidRDefault="009D3C5C" w:rsidP="009D3C5C">
      <w:pPr>
        <w:pStyle w:val="a3"/>
        <w:tabs>
          <w:tab w:val="left" w:pos="993"/>
        </w:tabs>
        <w:ind w:left="0" w:firstLine="709"/>
        <w:rPr>
          <w:b/>
          <w:sz w:val="28"/>
          <w:szCs w:val="28"/>
        </w:rPr>
      </w:pPr>
      <w:r w:rsidRPr="009D3C5C">
        <w:rPr>
          <w:b/>
          <w:sz w:val="28"/>
          <w:szCs w:val="28"/>
        </w:rPr>
        <w:t>Методические рекомендации по подготовке к государственному экз</w:t>
      </w:r>
      <w:r w:rsidRPr="009D3C5C">
        <w:rPr>
          <w:b/>
          <w:sz w:val="28"/>
          <w:szCs w:val="28"/>
        </w:rPr>
        <w:t>а</w:t>
      </w:r>
      <w:r w:rsidRPr="009D3C5C">
        <w:rPr>
          <w:b/>
          <w:sz w:val="28"/>
          <w:szCs w:val="28"/>
        </w:rPr>
        <w:t>мену и защите выпускной квалификационной работы приведены в пр</w:t>
      </w:r>
      <w:r w:rsidRPr="009D3C5C">
        <w:rPr>
          <w:b/>
          <w:sz w:val="28"/>
          <w:szCs w:val="28"/>
        </w:rPr>
        <w:t>о</w:t>
      </w:r>
      <w:r w:rsidRPr="009D3C5C">
        <w:rPr>
          <w:b/>
          <w:sz w:val="28"/>
          <w:szCs w:val="28"/>
        </w:rPr>
        <w:t>грамме ГИА.</w:t>
      </w:r>
    </w:p>
    <w:p w:rsidR="009D3C5C" w:rsidRDefault="009D3C5C" w:rsidP="009274BB">
      <w:pPr>
        <w:pStyle w:val="2"/>
      </w:pPr>
    </w:p>
    <w:p w:rsidR="009274BB" w:rsidRPr="009274BB" w:rsidRDefault="009274BB" w:rsidP="009274BB">
      <w:pPr>
        <w:pStyle w:val="2"/>
        <w:rPr>
          <w:sz w:val="32"/>
          <w:szCs w:val="28"/>
        </w:rPr>
      </w:pPr>
      <w:r w:rsidRPr="009274BB">
        <w:t>Часть 1 Общие рекомендации по организации самостоятельной работы студентов</w:t>
      </w:r>
      <w:bookmarkEnd w:id="2"/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  <w:sz w:val="28"/>
          <w:szCs w:val="28"/>
        </w:rPr>
      </w:pP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Самостоятельная работа является неотъемлемым элементом учебного пр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цесса. При самостоятельной работе достигается конкретное усвоение учебного материала, развиваются теоретические способности, столь важные для совреме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ной подготовки специалистов.</w:t>
      </w:r>
    </w:p>
    <w:p w:rsidR="009D749F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Формы самостоятельно</w:t>
      </w:r>
      <w:r w:rsidR="009555CA" w:rsidRPr="002B5DFB">
        <w:rPr>
          <w:sz w:val="28"/>
          <w:szCs w:val="28"/>
        </w:rPr>
        <w:t>й работы студентов по дисциплинам</w:t>
      </w:r>
      <w:r w:rsidRPr="002B5DFB">
        <w:rPr>
          <w:sz w:val="28"/>
          <w:szCs w:val="28"/>
        </w:rPr>
        <w:t>: написание конспектов, подготовка ответов к вопросам, написание рефератов, решение задач, исследовательская работа, выполнение контрольной работы</w:t>
      </w:r>
      <w:r w:rsidR="009555CA" w:rsidRPr="002B5DFB">
        <w:rPr>
          <w:sz w:val="28"/>
          <w:szCs w:val="28"/>
        </w:rPr>
        <w:t xml:space="preserve"> и проч.</w:t>
      </w:r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</w:p>
    <w:p w:rsidR="009D749F" w:rsidRPr="002B5DFB" w:rsidRDefault="002B5DFB" w:rsidP="002B5DFB">
      <w:pPr>
        <w:pStyle w:val="1"/>
        <w:numPr>
          <w:ilvl w:val="0"/>
          <w:numId w:val="21"/>
        </w:numPr>
        <w:tabs>
          <w:tab w:val="left" w:pos="993"/>
        </w:tabs>
        <w:rPr>
          <w:sz w:val="28"/>
          <w:szCs w:val="28"/>
        </w:rPr>
      </w:pPr>
      <w:bookmarkStart w:id="3" w:name="_bookmark1"/>
      <w:bookmarkStart w:id="4" w:name="_Toc517616721"/>
      <w:bookmarkEnd w:id="3"/>
      <w:r w:rsidRPr="002B5DFB">
        <w:rPr>
          <w:sz w:val="28"/>
          <w:szCs w:val="28"/>
        </w:rPr>
        <w:t>Рекомендации по</w:t>
      </w:r>
      <w:r w:rsidR="00F668CA" w:rsidRPr="002B5DFB">
        <w:rPr>
          <w:spacing w:val="-3"/>
          <w:sz w:val="28"/>
          <w:szCs w:val="28"/>
        </w:rPr>
        <w:t xml:space="preserve"> </w:t>
      </w:r>
      <w:r w:rsidRPr="002B5DFB">
        <w:rPr>
          <w:sz w:val="28"/>
          <w:szCs w:val="28"/>
        </w:rPr>
        <w:t>подготовке</w:t>
      </w:r>
      <w:r w:rsidR="009555CA" w:rsidRPr="002B5DFB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к практическому (семинарскому) занятию</w:t>
      </w:r>
      <w:bookmarkEnd w:id="4"/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  <w:sz w:val="28"/>
          <w:szCs w:val="28"/>
        </w:rPr>
      </w:pP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Практическое (семинарское) занятие - одна из основных форм организации учебного процесса, представляющая собой коллективное обсуждение студентами теоретических и практических вопросов, решение практических задач под рук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водством преподавателя.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Основной целью практического (семинарского) занятия является проверка глубины понимания студентом изучаемой темы, учебного материала и умения и</w:t>
      </w:r>
      <w:r w:rsidRPr="002B5DFB">
        <w:rPr>
          <w:sz w:val="28"/>
          <w:szCs w:val="28"/>
        </w:rPr>
        <w:t>з</w:t>
      </w:r>
      <w:r w:rsidRPr="002B5DFB">
        <w:rPr>
          <w:sz w:val="28"/>
          <w:szCs w:val="28"/>
        </w:rPr>
        <w:t>ложить его содержание ясным и четким языком, развитие самостоятельного мышления и творческой активности у студента.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На практических (семинарских) занятиях предполагается рассматривать наиболее важные, существенные, сложные вопросы которые, как свидетельствует преподавательская практика, наиболее трудно усваиваются студентами.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При этом готовиться к практическому (семинарскому) занятию всегда ну</w:t>
      </w:r>
      <w:r w:rsidRPr="002B5DFB">
        <w:rPr>
          <w:sz w:val="28"/>
          <w:szCs w:val="28"/>
        </w:rPr>
        <w:t>ж</w:t>
      </w:r>
      <w:r w:rsidRPr="002B5DFB">
        <w:rPr>
          <w:sz w:val="28"/>
          <w:szCs w:val="28"/>
        </w:rPr>
        <w:t>но заранее. Подготовка к практическому (семинарскому) занятию включает в себя следующее:</w:t>
      </w:r>
    </w:p>
    <w:p w:rsidR="009D749F" w:rsidRPr="002B5DFB" w:rsidRDefault="00F668CA" w:rsidP="009555CA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обязательное ознакомление с планом занятия, в котором содержатся о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t>новные вопросы, выносимые на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обсуждение;</w:t>
      </w:r>
    </w:p>
    <w:p w:rsidR="009D749F" w:rsidRPr="002B5DFB" w:rsidRDefault="00F668CA" w:rsidP="009555CA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изучение конспектов лекций, соответствующих разделов учебника, уче</w:t>
      </w:r>
      <w:r w:rsidRPr="002B5DFB">
        <w:rPr>
          <w:sz w:val="28"/>
          <w:szCs w:val="28"/>
        </w:rPr>
        <w:t>б</w:t>
      </w:r>
      <w:r w:rsidRPr="002B5DFB">
        <w:rPr>
          <w:sz w:val="28"/>
          <w:szCs w:val="28"/>
        </w:rPr>
        <w:t>ного пособия, содержания рекомендованных нормативных правовых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актов;</w:t>
      </w:r>
    </w:p>
    <w:p w:rsidR="009D749F" w:rsidRPr="002B5DFB" w:rsidRDefault="00F668CA" w:rsidP="009555CA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работа с основными терминами (рекомендуется их</w:t>
      </w:r>
      <w:r w:rsidRPr="002B5DFB">
        <w:rPr>
          <w:spacing w:val="-19"/>
          <w:sz w:val="28"/>
          <w:szCs w:val="28"/>
        </w:rPr>
        <w:t xml:space="preserve"> </w:t>
      </w:r>
      <w:r w:rsidRPr="002B5DFB">
        <w:rPr>
          <w:sz w:val="28"/>
          <w:szCs w:val="28"/>
        </w:rPr>
        <w:t>выучить);</w:t>
      </w:r>
    </w:p>
    <w:p w:rsidR="009D749F" w:rsidRPr="00941979" w:rsidRDefault="00F668CA" w:rsidP="009555CA">
      <w:pPr>
        <w:pStyle w:val="a3"/>
        <w:numPr>
          <w:ilvl w:val="0"/>
          <w:numId w:val="20"/>
        </w:numPr>
        <w:tabs>
          <w:tab w:val="left" w:pos="993"/>
          <w:tab w:val="left" w:pos="2258"/>
          <w:tab w:val="left" w:pos="4176"/>
          <w:tab w:val="left" w:pos="5593"/>
          <w:tab w:val="left" w:pos="6075"/>
          <w:tab w:val="left" w:pos="6775"/>
          <w:tab w:val="left" w:pos="7851"/>
          <w:tab w:val="left" w:pos="8646"/>
          <w:tab w:val="left" w:pos="9255"/>
        </w:tabs>
        <w:ind w:left="0" w:firstLine="709"/>
        <w:jc w:val="left"/>
        <w:rPr>
          <w:sz w:val="28"/>
          <w:szCs w:val="28"/>
        </w:rPr>
      </w:pPr>
      <w:r w:rsidRPr="00941979">
        <w:rPr>
          <w:sz w:val="28"/>
          <w:szCs w:val="28"/>
        </w:rPr>
        <w:t>изучение</w:t>
      </w:r>
      <w:r w:rsidRPr="00941979">
        <w:rPr>
          <w:sz w:val="28"/>
          <w:szCs w:val="28"/>
        </w:rPr>
        <w:tab/>
        <w:t>дополнительной</w:t>
      </w:r>
      <w:r w:rsidR="00941979">
        <w:rPr>
          <w:sz w:val="28"/>
          <w:szCs w:val="28"/>
        </w:rPr>
        <w:t xml:space="preserve"> </w:t>
      </w:r>
      <w:r w:rsidRPr="00941979">
        <w:rPr>
          <w:sz w:val="28"/>
          <w:szCs w:val="28"/>
        </w:rPr>
        <w:t>литературы</w:t>
      </w:r>
      <w:r w:rsidR="00941979">
        <w:rPr>
          <w:sz w:val="28"/>
          <w:szCs w:val="28"/>
        </w:rPr>
        <w:t xml:space="preserve"> </w:t>
      </w:r>
      <w:r w:rsidRPr="00941979">
        <w:rPr>
          <w:sz w:val="28"/>
          <w:szCs w:val="28"/>
        </w:rPr>
        <w:t>по</w:t>
      </w:r>
      <w:r w:rsidR="00941979">
        <w:rPr>
          <w:sz w:val="28"/>
          <w:szCs w:val="28"/>
        </w:rPr>
        <w:t xml:space="preserve">  </w:t>
      </w:r>
      <w:r w:rsidRPr="00941979">
        <w:rPr>
          <w:sz w:val="28"/>
          <w:szCs w:val="28"/>
        </w:rPr>
        <w:t>теме</w:t>
      </w:r>
      <w:r w:rsidRPr="00941979">
        <w:rPr>
          <w:sz w:val="28"/>
          <w:szCs w:val="28"/>
        </w:rPr>
        <w:tab/>
        <w:t>занятия,</w:t>
      </w:r>
      <w:r w:rsidRPr="00941979">
        <w:rPr>
          <w:sz w:val="28"/>
          <w:szCs w:val="28"/>
        </w:rPr>
        <w:tab/>
        <w:t>делая</w:t>
      </w:r>
      <w:r w:rsidRPr="00941979">
        <w:rPr>
          <w:sz w:val="28"/>
          <w:szCs w:val="28"/>
        </w:rPr>
        <w:tab/>
        <w:t>при</w:t>
      </w:r>
      <w:r w:rsidRPr="00941979">
        <w:rPr>
          <w:sz w:val="28"/>
          <w:szCs w:val="28"/>
        </w:rPr>
        <w:tab/>
        <w:t>этом</w:t>
      </w:r>
      <w:r w:rsidR="00941979">
        <w:rPr>
          <w:sz w:val="28"/>
          <w:szCs w:val="28"/>
        </w:rPr>
        <w:t xml:space="preserve"> </w:t>
      </w:r>
      <w:r w:rsidRPr="00941979">
        <w:rPr>
          <w:sz w:val="28"/>
          <w:szCs w:val="28"/>
        </w:rPr>
        <w:t>необходимые выписки, которые понадобятся при обсуждении на семинаре;</w:t>
      </w:r>
    </w:p>
    <w:p w:rsidR="009D749F" w:rsidRPr="002B5DFB" w:rsidRDefault="00F668CA" w:rsidP="009555CA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формулирование своего мнения по каждому вопросу и аргументирова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lastRenderedPageBreak/>
        <w:t>ное его обоснование;</w:t>
      </w:r>
    </w:p>
    <w:p w:rsidR="009D749F" w:rsidRPr="002B5DFB" w:rsidRDefault="00F668CA" w:rsidP="009555CA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запись возникших во время самостоятельной работы с учебниками и научной литературы вопросов, чтобы затем на семинаре получить на них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ответы;</w:t>
      </w:r>
    </w:p>
    <w:p w:rsidR="009D749F" w:rsidRPr="002B5DFB" w:rsidRDefault="00F668CA" w:rsidP="009555CA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обращение за консультацией к</w:t>
      </w:r>
      <w:r w:rsidRPr="002B5DFB">
        <w:rPr>
          <w:spacing w:val="-5"/>
          <w:sz w:val="28"/>
          <w:szCs w:val="28"/>
        </w:rPr>
        <w:t xml:space="preserve"> </w:t>
      </w:r>
      <w:r w:rsidRPr="002B5DFB">
        <w:rPr>
          <w:sz w:val="28"/>
          <w:szCs w:val="28"/>
        </w:rPr>
        <w:t>преподавателю.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Практические (семинарские) занятия включают в себя и специально подг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товленные рефераты, выступления по какой-либо сложной или особо актуальной проблеме, решение задач. На практическом (семинарском) занятии студент пр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являет свое знание предмета, корректирует информацию, полученную в процессе лекционных и внеаудиторных занятий, формирует определенный образ в глазах преподавателя, получает навыки устной речи и культуры дискуссии, навыки практического решения задач.</w:t>
      </w:r>
    </w:p>
    <w:p w:rsidR="009D749F" w:rsidRPr="002B5DFB" w:rsidRDefault="00F668CA" w:rsidP="00F668CA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2B5DFB">
        <w:rPr>
          <w:i/>
          <w:sz w:val="28"/>
          <w:szCs w:val="28"/>
        </w:rPr>
        <w:t>Методические рекомендации по проведению семинаров в форме круглого стола, дискуссии и методом «мозгового штурма».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b/>
          <w:sz w:val="28"/>
          <w:szCs w:val="28"/>
        </w:rPr>
        <w:t xml:space="preserve">Круглый стол </w:t>
      </w:r>
      <w:r w:rsidRPr="002B5DFB">
        <w:rPr>
          <w:sz w:val="28"/>
          <w:szCs w:val="28"/>
        </w:rPr>
        <w:t>- общество, собрание в рамках более крупного мероприятия (съезда, симпозиума, конференции). Мероприятие, как правило, на которое пр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глашаются эксперты  и специалисты из разных сфер деятельности для обсужд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ния актуальных</w:t>
      </w:r>
      <w:r w:rsidRPr="002B5DFB">
        <w:rPr>
          <w:spacing w:val="-12"/>
          <w:sz w:val="28"/>
          <w:szCs w:val="28"/>
        </w:rPr>
        <w:t xml:space="preserve"> </w:t>
      </w:r>
      <w:r w:rsidRPr="002B5DFB">
        <w:rPr>
          <w:sz w:val="28"/>
          <w:szCs w:val="28"/>
        </w:rPr>
        <w:t>вопросов.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 xml:space="preserve">Семинарские занятия, построенные по принципу </w:t>
      </w:r>
      <w:r w:rsidRPr="002B5DFB">
        <w:rPr>
          <w:i/>
          <w:sz w:val="28"/>
          <w:szCs w:val="28"/>
        </w:rPr>
        <w:t xml:space="preserve">«круглого стола», </w:t>
      </w:r>
      <w:r w:rsidRPr="002B5DFB">
        <w:rPr>
          <w:sz w:val="28"/>
          <w:szCs w:val="28"/>
        </w:rPr>
        <w:t>имеют своей целью включить в содержание обсуждения различные точки зрения на одно и то же</w:t>
      </w:r>
      <w:r w:rsidR="002B5DFB" w:rsidRPr="002B5DFB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научное явление или какой-либо аспект профессиональной практики. При проведении семинарского занятия в форме «круглого стола» приветствуется с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трудничество и взаимопомощь. Каждый из участников заинтересован в общем успехе, который обеспечивается за счет свободной интеллектуальной активности присутствующих. Одновременно с этим все наделены ответственностью за с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держательное продвижение дискусс</w:t>
      </w:r>
      <w:proofErr w:type="gramStart"/>
      <w:r w:rsidRPr="002B5DFB">
        <w:rPr>
          <w:sz w:val="28"/>
          <w:szCs w:val="28"/>
        </w:rPr>
        <w:t>ии и ее</w:t>
      </w:r>
      <w:proofErr w:type="gramEnd"/>
      <w:r w:rsidRPr="002B5DFB">
        <w:rPr>
          <w:sz w:val="28"/>
          <w:szCs w:val="28"/>
        </w:rPr>
        <w:t xml:space="preserve"> предметно-целевую направленность.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Цель семинарского занятия является, с одной стороны, единой для всех присутствующих (общее и профессиональное развитие будущего специалиста), а с другой - личной целью каждого (получение позитивного опыта учебно-профессионального взаимодействия). Многократно проведенный анализ работы «круглых столов» показал, что общий объем коллективно проработанного на з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нятии материала значительно превышает результаты индивидуальных усилий.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Продвижению участников в обсуждении проблемы способствуют примен</w:t>
      </w:r>
      <w:r w:rsidRPr="002B5DFB">
        <w:rPr>
          <w:sz w:val="28"/>
          <w:szCs w:val="28"/>
        </w:rPr>
        <w:t>я</w:t>
      </w:r>
      <w:r w:rsidRPr="002B5DFB">
        <w:rPr>
          <w:sz w:val="28"/>
          <w:szCs w:val="28"/>
        </w:rPr>
        <w:t>емые методы: вариативное обсуждение вероятностных ситуаций выбора; разн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стороннее рассмотрение неоднозначно оцениваемых проблем; экспертное инфо</w:t>
      </w:r>
      <w:r w:rsidRPr="002B5DFB">
        <w:rPr>
          <w:sz w:val="28"/>
          <w:szCs w:val="28"/>
        </w:rPr>
        <w:t>р</w:t>
      </w:r>
      <w:r w:rsidRPr="002B5DFB">
        <w:rPr>
          <w:sz w:val="28"/>
          <w:szCs w:val="28"/>
        </w:rPr>
        <w:t xml:space="preserve">мирование; структурированная дискуссия; </w:t>
      </w:r>
      <w:proofErr w:type="gramStart"/>
      <w:r w:rsidRPr="002B5DFB">
        <w:rPr>
          <w:sz w:val="28"/>
          <w:szCs w:val="28"/>
        </w:rPr>
        <w:t>организованный</w:t>
      </w:r>
      <w:proofErr w:type="gramEnd"/>
      <w:r w:rsidRPr="002B5DFB">
        <w:rPr>
          <w:sz w:val="28"/>
          <w:szCs w:val="28"/>
        </w:rPr>
        <w:t xml:space="preserve"> </w:t>
      </w:r>
      <w:proofErr w:type="spellStart"/>
      <w:r w:rsidRPr="002B5DFB">
        <w:rPr>
          <w:sz w:val="28"/>
          <w:szCs w:val="28"/>
        </w:rPr>
        <w:t>мультидиалог</w:t>
      </w:r>
      <w:proofErr w:type="spellEnd"/>
      <w:r w:rsidRPr="002B5DFB">
        <w:rPr>
          <w:sz w:val="28"/>
          <w:szCs w:val="28"/>
        </w:rPr>
        <w:t>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b/>
          <w:sz w:val="28"/>
          <w:szCs w:val="28"/>
        </w:rPr>
        <w:t xml:space="preserve">Дискуссия </w:t>
      </w:r>
      <w:r w:rsidRPr="002B5DFB">
        <w:rPr>
          <w:sz w:val="28"/>
          <w:szCs w:val="28"/>
        </w:rPr>
        <w:t>– это целенаправленное обсуждение конкретного вопроса, с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провождающееся обменом мнениями, идеями между двумя и более лицами. Зад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ча дискуссии - обнаружить различия в понимании вопроса и в споре установить истину. Дискуссии могут быть свободными и управляемыми.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Семинарское занятие в форме дискуссии организуется как процесс диалог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ческого общения студентов, в ходе которого происходит формирование практич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 xml:space="preserve">ского опыта совместного участия в обсуждении и </w:t>
      </w:r>
      <w:proofErr w:type="gramStart"/>
      <w:r w:rsidRPr="002B5DFB">
        <w:rPr>
          <w:sz w:val="28"/>
          <w:szCs w:val="28"/>
        </w:rPr>
        <w:t>разрешении</w:t>
      </w:r>
      <w:proofErr w:type="gramEnd"/>
      <w:r w:rsidRPr="002B5DFB">
        <w:rPr>
          <w:sz w:val="28"/>
          <w:szCs w:val="28"/>
        </w:rPr>
        <w:t xml:space="preserve"> как теоретических задач учебного курса, так и теоретико-практического мышления будущего спец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алиста.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Групповая дискуссия - это метод проведения семинарского занятия, позв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 xml:space="preserve">ляющий не только выявить весь спектр мнений участников, но и найти общее </w:t>
      </w:r>
      <w:r w:rsidRPr="002B5DFB">
        <w:rPr>
          <w:sz w:val="28"/>
          <w:szCs w:val="28"/>
        </w:rPr>
        <w:lastRenderedPageBreak/>
        <w:t>групповое решение коллективной проблемы. Групповая дискуссия является ва</w:t>
      </w:r>
      <w:r w:rsidRPr="002B5DFB">
        <w:rPr>
          <w:sz w:val="28"/>
          <w:szCs w:val="28"/>
        </w:rPr>
        <w:t>ж</w:t>
      </w:r>
      <w:r w:rsidRPr="002B5DFB">
        <w:rPr>
          <w:sz w:val="28"/>
          <w:szCs w:val="28"/>
        </w:rPr>
        <w:t>нейшим средством установления диалога, стимулирования делового сотруднич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ства. Каждый участник получает возможность высказаться, прояснить свою поз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цию, выявить многообразие подходов, обеспечить разностороннее видение пре</w:t>
      </w:r>
      <w:r w:rsidRPr="002B5DFB">
        <w:rPr>
          <w:sz w:val="28"/>
          <w:szCs w:val="28"/>
        </w:rPr>
        <w:t>д</w:t>
      </w:r>
      <w:r w:rsidRPr="002B5DFB">
        <w:rPr>
          <w:sz w:val="28"/>
          <w:szCs w:val="28"/>
        </w:rPr>
        <w:t>мета обсуждения.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Особенностью семинарского занятия как формы коллективной теоретич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ской работы является возможность равноправного и активного участия каждого студента в обсуждении теоретических позиций, предлагаемых наукой решений, оценки эффективности того или иного научного открытия. Общение с равно и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формированными партнерами - участниками студенческой группы - раскрепощает интеллектуальные возможности студентов, резко снижает барьеры общения, п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вышая его продуктивность.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 xml:space="preserve">На семинаре-дискуссии студент должен научиться </w:t>
      </w:r>
      <w:proofErr w:type="gramStart"/>
      <w:r w:rsidRPr="002B5DFB">
        <w:rPr>
          <w:sz w:val="28"/>
          <w:szCs w:val="28"/>
        </w:rPr>
        <w:t>точно</w:t>
      </w:r>
      <w:proofErr w:type="gramEnd"/>
      <w:r w:rsidRPr="002B5DFB">
        <w:rPr>
          <w:sz w:val="28"/>
          <w:szCs w:val="28"/>
        </w:rPr>
        <w:t xml:space="preserve"> выражать свои мысли, аргументировано отстаивать свою точку зрения, опровергать ошибочную позицию сокурсника. В процессе дискуссии формируется («кристаллизуется») профессионально-личностная позиция, воспитывается уважение к оппоненту.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Семинарское занятие не сводится к закреплению или копированию знаний, полученных на лекции. Его задачи значительно шире, сложнее и интереснее. С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минарское занятие одновременно реализует учебное, коммуникативное и профе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t>сиональное предназначение. Подготовка к практическому (семинарскому) зан</w:t>
      </w:r>
      <w:r w:rsidRPr="002B5DFB">
        <w:rPr>
          <w:sz w:val="28"/>
          <w:szCs w:val="28"/>
        </w:rPr>
        <w:t>я</w:t>
      </w:r>
      <w:r w:rsidRPr="002B5DFB">
        <w:rPr>
          <w:sz w:val="28"/>
          <w:szCs w:val="28"/>
        </w:rPr>
        <w:t>тию начинается с тщательного ознакомления с условиями предстоящей работы, т. е. с обращения к планам семинарских занятий.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Определившись с проблемой, привлекающей наибольшее внимание, след</w:t>
      </w:r>
      <w:r w:rsidRPr="002B5DFB">
        <w:rPr>
          <w:sz w:val="28"/>
          <w:szCs w:val="28"/>
        </w:rPr>
        <w:t>у</w:t>
      </w:r>
      <w:r w:rsidRPr="002B5DFB">
        <w:rPr>
          <w:sz w:val="28"/>
          <w:szCs w:val="28"/>
        </w:rPr>
        <w:t>ет обратиться к рекомендуемой литературе. Следует иметь в</w:t>
      </w:r>
      <w:r w:rsidR="00941979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виду, что в семинаре участвует вся группа, а потому задание к практическому занятию следует распр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делить на весь коллектив. Задание должно быть охвачено полностью и рекоме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дованная литература должна быть освоена группой в полном объёме.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Для полноценной подготовки к практическому занятию чтения учебника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точно подробно и глубоко. Тем не менее, для того, чтобы должным образом сор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ние к данному семинару или нет. Оценив задание, выбрав тот или иной сюжет, и подобрав соответствующую литературу, можно приступать собственно к подг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товке к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семинару.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Работа над литературой, статья ли это или монография, состоит из трёх эт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пов – чтения работы, её конспектирования, заключительного обобщения сути изучаемой работы.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Прежде, чем браться за конспектирование, скажем, статьи, следует её хотя бы однажды прочитать, чтобы составить о ней предварительное мнение, пост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раться выделить основную мысль или несколько базовых точек, опираясь на к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торые можно будет в дальнейшем работать с текстом.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Конспектирование – дело очень тонкое и трудоёмкое, в общем виде может быть определено как фиксация основных положений и отличительных черт ра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lastRenderedPageBreak/>
        <w:t>сматриваемого труда вкупе с творческой переработкой идей, в нём содержащихся. Конспектирование –  один из эффективных способов усвоения письменного те</w:t>
      </w:r>
      <w:r w:rsidRPr="002B5DFB">
        <w:rPr>
          <w:sz w:val="28"/>
          <w:szCs w:val="28"/>
        </w:rPr>
        <w:t>к</w:t>
      </w:r>
      <w:r w:rsidRPr="002B5DFB">
        <w:rPr>
          <w:sz w:val="28"/>
          <w:szCs w:val="28"/>
        </w:rPr>
        <w:t>ста. Хотя само конспектирование уже может рассматриваться как обобщение, тем не менее, есть смысл выделить последнее особицей, поскольку в ходе заключ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тельного обобщения идеи изучаемой работы окончательно утверждаются в созн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нии изучающего. Достоинством заключительного обобщения как самостоятельн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го этапа работы с текстом является то, что здесь читатель, будучи автором обо</w:t>
      </w:r>
      <w:r w:rsidRPr="002B5DFB">
        <w:rPr>
          <w:sz w:val="28"/>
          <w:szCs w:val="28"/>
        </w:rPr>
        <w:t>б</w:t>
      </w:r>
      <w:r w:rsidRPr="002B5DFB">
        <w:rPr>
          <w:sz w:val="28"/>
          <w:szCs w:val="28"/>
        </w:rPr>
        <w:t>щений, отделяет себя от статьи, что является гарантией независимости читателя от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текста.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Если программа занятия предусматривает работу с источником, то этой ст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</w:t>
      </w:r>
      <w:r w:rsidRPr="002B5DFB">
        <w:rPr>
          <w:sz w:val="28"/>
          <w:szCs w:val="28"/>
        </w:rPr>
        <w:t>к</w:t>
      </w:r>
      <w:r w:rsidRPr="002B5DFB">
        <w:rPr>
          <w:sz w:val="28"/>
          <w:szCs w:val="28"/>
        </w:rPr>
        <w:t>тирование, обобщение.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Самостоятельная работа – столп, на котором держится вся подготовка по изучаемому</w:t>
      </w:r>
      <w:r w:rsidR="002B5DFB" w:rsidRPr="002B5DFB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курсу.</w:t>
      </w:r>
    </w:p>
    <w:p w:rsidR="009D749F" w:rsidRPr="002B5DFB" w:rsidRDefault="00F668CA" w:rsidP="002B5DFB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Готовясь к практическим занятиям, следует активно пользоваться справо</w:t>
      </w:r>
      <w:r w:rsidRPr="002B5DFB">
        <w:rPr>
          <w:sz w:val="28"/>
          <w:szCs w:val="28"/>
        </w:rPr>
        <w:t>ч</w:t>
      </w:r>
      <w:r w:rsidRPr="002B5DFB">
        <w:rPr>
          <w:sz w:val="28"/>
          <w:szCs w:val="28"/>
        </w:rPr>
        <w:t>ной</w:t>
      </w:r>
      <w:r w:rsidR="002B5DFB" w:rsidRPr="002B5DFB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литературой: энциклопедиями, словарями, альбомами схем и др. Владение понятийным аппаратом изучаемого курса является необходимостью, это ваш сл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варный запас, и без общих значений мы, разноязыкие, ни о чём договориться не сможем.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Вот несколько правил поведения на семинарских занятиях:</w:t>
      </w:r>
    </w:p>
    <w:p w:rsidR="009D749F" w:rsidRPr="002B5DFB" w:rsidRDefault="00F668CA" w:rsidP="00F668CA">
      <w:pPr>
        <w:pStyle w:val="a5"/>
        <w:numPr>
          <w:ilvl w:val="0"/>
          <w:numId w:val="16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на семинар желательно являться с запасом сформулированных идей, х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рошо, если они будут собственного производства; если вы собираетесь польз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ваться чужими формулировками, то постарайтесь в них сориентироваться как можно</w:t>
      </w:r>
      <w:r w:rsidRPr="002B5DFB">
        <w:rPr>
          <w:spacing w:val="-5"/>
          <w:sz w:val="28"/>
          <w:szCs w:val="28"/>
        </w:rPr>
        <w:t xml:space="preserve"> </w:t>
      </w:r>
      <w:r w:rsidRPr="002B5DFB">
        <w:rPr>
          <w:sz w:val="28"/>
          <w:szCs w:val="28"/>
        </w:rPr>
        <w:t>лучше;</w:t>
      </w:r>
    </w:p>
    <w:p w:rsidR="009D749F" w:rsidRPr="002B5DFB" w:rsidRDefault="00F668CA" w:rsidP="00F668CA">
      <w:pPr>
        <w:pStyle w:val="a5"/>
        <w:numPr>
          <w:ilvl w:val="0"/>
          <w:numId w:val="16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если вы что-то решили произнести на семинаре, то пусть это будет нечто стоящее – не следует сотрясать воздух пустыми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фразами;</w:t>
      </w:r>
    </w:p>
    <w:p w:rsidR="009D749F" w:rsidRPr="002B5DFB" w:rsidRDefault="00F668CA" w:rsidP="00F668CA">
      <w:pPr>
        <w:pStyle w:val="a5"/>
        <w:numPr>
          <w:ilvl w:val="0"/>
          <w:numId w:val="16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выступления должны быть по возможности компактными и в то же время вразумительными, не занимайте эфир надолго. Старайтесь не перебивать говор</w:t>
      </w:r>
      <w:r w:rsidRPr="002B5DFB">
        <w:rPr>
          <w:sz w:val="28"/>
          <w:szCs w:val="28"/>
        </w:rPr>
        <w:t>я</w:t>
      </w:r>
      <w:r w:rsidRPr="002B5DFB">
        <w:rPr>
          <w:sz w:val="28"/>
          <w:szCs w:val="28"/>
        </w:rPr>
        <w:t>щего, это некорректно;</w:t>
      </w:r>
    </w:p>
    <w:p w:rsidR="009D749F" w:rsidRPr="002B5DFB" w:rsidRDefault="00F668CA" w:rsidP="00F668CA">
      <w:pPr>
        <w:pStyle w:val="a5"/>
        <w:numPr>
          <w:ilvl w:val="0"/>
          <w:numId w:val="16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замечания, возражения и дополнения следуют обычно по окончании т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кущего выступления.</w:t>
      </w:r>
    </w:p>
    <w:p w:rsidR="009D749F" w:rsidRPr="002B5DFB" w:rsidRDefault="00F668CA" w:rsidP="002B5DFB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На семинаре идёт не проверка вашей подготовки к занятию (подготовка есть необходимое условие), но степень проникновения в суть материала, обсу</w:t>
      </w:r>
      <w:r w:rsidRPr="002B5DFB">
        <w:rPr>
          <w:sz w:val="28"/>
          <w:szCs w:val="28"/>
        </w:rPr>
        <w:t>ж</w:t>
      </w:r>
      <w:r w:rsidRPr="002B5DFB">
        <w:rPr>
          <w:sz w:val="28"/>
          <w:szCs w:val="28"/>
        </w:rPr>
        <w:t>даемой проблемы. Поэтому беседа будет идти не по содержанию прочитанных работ; преподаватель будет</w:t>
      </w:r>
      <w:r w:rsidR="002B5DFB" w:rsidRPr="002B5DFB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ставить проблемные вопросы, не все из которых м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гут прямо относиться к обработанной вами литературе.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По окончании практического занятия к нему следует обратиться ещё раз, повторив выводы, сконструированные на семинаре, проследив логику их постр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 xml:space="preserve">ения, отметив положения, лежащие в их основе – для этого в течение семинара следует делать небольшие пометки. Таким </w:t>
      </w:r>
      <w:proofErr w:type="gramStart"/>
      <w:r w:rsidRPr="002B5DFB">
        <w:rPr>
          <w:sz w:val="28"/>
          <w:szCs w:val="28"/>
        </w:rPr>
        <w:t>образом</w:t>
      </w:r>
      <w:proofErr w:type="gramEnd"/>
      <w:r w:rsidRPr="002B5DFB">
        <w:rPr>
          <w:sz w:val="28"/>
          <w:szCs w:val="28"/>
        </w:rPr>
        <w:t xml:space="preserve"> практическое занятие не пройдёт для вас даром, закрепление результатов занятия ведёт к лучшему усво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нию материала изученной темы и лучшей ориентации в структуре курса «Адм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lastRenderedPageBreak/>
        <w:t>нистративное право». Вышеприведённая процедура должна практиковаться рег</w:t>
      </w:r>
      <w:r w:rsidRPr="002B5DFB">
        <w:rPr>
          <w:sz w:val="28"/>
          <w:szCs w:val="28"/>
        </w:rPr>
        <w:t>у</w:t>
      </w:r>
      <w:r w:rsidRPr="002B5DFB">
        <w:rPr>
          <w:sz w:val="28"/>
          <w:szCs w:val="28"/>
        </w:rPr>
        <w:t>лярно – стабильная и прилежная работа в течение семестра суть залог успеха на сессии.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b/>
          <w:sz w:val="28"/>
          <w:szCs w:val="28"/>
        </w:rPr>
        <w:t>«Мозговой штурм</w:t>
      </w:r>
      <w:proofErr w:type="gramStart"/>
      <w:r w:rsidRPr="002B5DFB">
        <w:rPr>
          <w:b/>
          <w:sz w:val="28"/>
          <w:szCs w:val="28"/>
        </w:rPr>
        <w:t>»</w:t>
      </w:r>
      <w:r w:rsidRPr="002B5DFB">
        <w:rPr>
          <w:sz w:val="28"/>
          <w:szCs w:val="28"/>
        </w:rPr>
        <w:t>(</w:t>
      </w:r>
      <w:proofErr w:type="gramEnd"/>
      <w:r w:rsidRPr="002B5DFB">
        <w:rPr>
          <w:sz w:val="28"/>
          <w:szCs w:val="28"/>
        </w:rPr>
        <w:t>«мозговая атака», «</w:t>
      </w:r>
      <w:proofErr w:type="spellStart"/>
      <w:r w:rsidRPr="002B5DFB">
        <w:rPr>
          <w:sz w:val="28"/>
          <w:szCs w:val="28"/>
        </w:rPr>
        <w:t>брейнсторминг</w:t>
      </w:r>
      <w:proofErr w:type="spellEnd"/>
      <w:r w:rsidRPr="002B5DFB">
        <w:rPr>
          <w:sz w:val="28"/>
          <w:szCs w:val="28"/>
        </w:rPr>
        <w:t>», «метод отнесе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ной  оценки») как форма проведения семинарского занятия представляет собой максимально напряженную мыслительную работу группы по решению сложной интеллектуальной задачи в предельно сжатые сроки. Основной сутью предложе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ного Дж. Филипсом (США) метода является нахождения новых решений и новых подходов к ситуации, генерирование наибольшего числа идей для поиска наилучшего</w:t>
      </w:r>
      <w:r w:rsidRPr="002B5DFB">
        <w:rPr>
          <w:spacing w:val="-6"/>
          <w:sz w:val="28"/>
          <w:szCs w:val="28"/>
        </w:rPr>
        <w:t xml:space="preserve"> </w:t>
      </w:r>
      <w:r w:rsidRPr="002B5DFB">
        <w:rPr>
          <w:sz w:val="28"/>
          <w:szCs w:val="28"/>
        </w:rPr>
        <w:t>варианта.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Основные закономерности данного метода вытекают из его основной ос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бенности, заключающейся в коллективном поиске оригинальных идей. Они с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стоят в том, что:</w:t>
      </w:r>
    </w:p>
    <w:p w:rsidR="009D749F" w:rsidRPr="002B5DFB" w:rsidRDefault="00F668CA" w:rsidP="00F668CA">
      <w:pPr>
        <w:pStyle w:val="a5"/>
        <w:numPr>
          <w:ilvl w:val="0"/>
          <w:numId w:val="15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В основу метода положен принцип сотрудничества (сотворчества) учас</w:t>
      </w:r>
      <w:r w:rsidRPr="002B5DFB">
        <w:rPr>
          <w:sz w:val="28"/>
          <w:szCs w:val="28"/>
        </w:rPr>
        <w:t>т</w:t>
      </w:r>
      <w:r w:rsidRPr="002B5DFB">
        <w:rPr>
          <w:sz w:val="28"/>
          <w:szCs w:val="28"/>
        </w:rPr>
        <w:t>ников. Опираясь на демократические закономерности общения, поощряя фант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зию и неожиданные ассоциации, участники стимулируют зарождение оригинал</w:t>
      </w:r>
      <w:r w:rsidRPr="002B5DFB">
        <w:rPr>
          <w:sz w:val="28"/>
          <w:szCs w:val="28"/>
        </w:rPr>
        <w:t>ь</w:t>
      </w:r>
      <w:r w:rsidRPr="002B5DFB">
        <w:rPr>
          <w:sz w:val="28"/>
          <w:szCs w:val="28"/>
        </w:rPr>
        <w:t>ных идей друг у друга и таким образом выступают их</w:t>
      </w:r>
      <w:r w:rsidRPr="002B5DFB">
        <w:rPr>
          <w:spacing w:val="-3"/>
          <w:sz w:val="28"/>
          <w:szCs w:val="28"/>
        </w:rPr>
        <w:t xml:space="preserve"> </w:t>
      </w:r>
      <w:r w:rsidRPr="002B5DFB">
        <w:rPr>
          <w:sz w:val="28"/>
          <w:szCs w:val="28"/>
        </w:rPr>
        <w:t>соавтором.</w:t>
      </w:r>
    </w:p>
    <w:p w:rsidR="009D749F" w:rsidRPr="002B5DFB" w:rsidRDefault="00F668CA" w:rsidP="00F668CA">
      <w:pPr>
        <w:pStyle w:val="a5"/>
        <w:numPr>
          <w:ilvl w:val="0"/>
          <w:numId w:val="15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Постоянно утверждается вера в творческие силы и способности участн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ков. Они выступают как равноправные партнеры, поддерживающие творческую инициативу и креативные возможности друг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друга.</w:t>
      </w:r>
    </w:p>
    <w:p w:rsidR="009D749F" w:rsidRPr="002B5DFB" w:rsidRDefault="00F668CA" w:rsidP="00F668CA">
      <w:pPr>
        <w:pStyle w:val="a5"/>
        <w:numPr>
          <w:ilvl w:val="0"/>
          <w:numId w:val="15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 xml:space="preserve">Используется оптимальное сочетание </w:t>
      </w:r>
      <w:proofErr w:type="gramStart"/>
      <w:r w:rsidRPr="002B5DFB">
        <w:rPr>
          <w:sz w:val="28"/>
          <w:szCs w:val="28"/>
        </w:rPr>
        <w:t>интуитивного</w:t>
      </w:r>
      <w:proofErr w:type="gramEnd"/>
      <w:r w:rsidRPr="002B5DFB">
        <w:rPr>
          <w:sz w:val="28"/>
          <w:szCs w:val="28"/>
        </w:rPr>
        <w:t xml:space="preserve"> и логического. В условиях генерирования идей допустимым и желательным является ослабление активности логического мышления и поощрение интуиции. Именно с этой целью критический анализ высказанных идей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отсрочен.</w:t>
      </w:r>
    </w:p>
    <w:p w:rsidR="009D749F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Метод «мозгового штурма» позволяет существенно увеличить эффекти</w:t>
      </w:r>
      <w:r w:rsidRPr="002B5DFB">
        <w:rPr>
          <w:sz w:val="28"/>
          <w:szCs w:val="28"/>
        </w:rPr>
        <w:t>в</w:t>
      </w:r>
      <w:r w:rsidRPr="002B5DFB">
        <w:rPr>
          <w:sz w:val="28"/>
          <w:szCs w:val="28"/>
        </w:rPr>
        <w:t>ность генерирования новых идей в большой аудитории (20-60 человек). Основная задача применения метода состоит в том, чтобы за небольшой промежуток врем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ни обнаружить ряд решений одной проблемы.</w:t>
      </w:r>
    </w:p>
    <w:p w:rsidR="0085514E" w:rsidRPr="002B5DFB" w:rsidRDefault="0085514E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9D749F" w:rsidRPr="002B5DFB" w:rsidRDefault="002B5DFB" w:rsidP="002B5DFB">
      <w:pPr>
        <w:pStyle w:val="1"/>
        <w:numPr>
          <w:ilvl w:val="0"/>
          <w:numId w:val="21"/>
        </w:numPr>
        <w:tabs>
          <w:tab w:val="left" w:pos="993"/>
        </w:tabs>
        <w:rPr>
          <w:sz w:val="28"/>
          <w:szCs w:val="28"/>
        </w:rPr>
      </w:pPr>
      <w:bookmarkStart w:id="5" w:name="_bookmark2"/>
      <w:bookmarkStart w:id="6" w:name="_Toc517616722"/>
      <w:bookmarkEnd w:id="5"/>
      <w:r w:rsidRPr="002B5DFB">
        <w:rPr>
          <w:sz w:val="28"/>
          <w:szCs w:val="28"/>
        </w:rPr>
        <w:t>Методические рекомендации по написанию рефератов</w:t>
      </w:r>
      <w:bookmarkEnd w:id="6"/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  <w:sz w:val="28"/>
          <w:szCs w:val="28"/>
        </w:rPr>
      </w:pP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Реферат является индивидуальной самостоятельно выполненной работой студента. Тему реферата студент выбирает из перечня тем, рекомендуемых пр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подавателем,</w:t>
      </w:r>
      <w:r w:rsidR="002B5DFB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ведущим соответствующую дисциплину.</w:t>
      </w:r>
    </w:p>
    <w:p w:rsidR="009D749F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Реферат, как правило, должен содержать следующие структурные элеме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 xml:space="preserve">ты: </w:t>
      </w:r>
      <w:r w:rsidR="002B5DFB">
        <w:rPr>
          <w:sz w:val="28"/>
          <w:szCs w:val="28"/>
        </w:rPr>
        <w:tab/>
      </w:r>
      <w:r w:rsidRPr="002B5DFB">
        <w:rPr>
          <w:sz w:val="28"/>
          <w:szCs w:val="28"/>
        </w:rPr>
        <w:t>Титульный лист</w:t>
      </w:r>
    </w:p>
    <w:p w:rsidR="002B5DFB" w:rsidRDefault="002B5DFB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F668CA" w:rsidRPr="002B5DFB">
        <w:rPr>
          <w:sz w:val="28"/>
          <w:szCs w:val="28"/>
        </w:rPr>
        <w:t xml:space="preserve">Содержание </w:t>
      </w:r>
    </w:p>
    <w:p w:rsidR="002B5DFB" w:rsidRDefault="002B5DFB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F668CA" w:rsidRPr="002B5DFB">
        <w:rPr>
          <w:sz w:val="28"/>
          <w:szCs w:val="28"/>
        </w:rPr>
        <w:t xml:space="preserve">Введение </w:t>
      </w:r>
    </w:p>
    <w:p w:rsidR="002B5DFB" w:rsidRDefault="002B5DFB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F668CA" w:rsidRPr="002B5DFB">
        <w:rPr>
          <w:sz w:val="28"/>
          <w:szCs w:val="28"/>
        </w:rPr>
        <w:t xml:space="preserve">Основная часть </w:t>
      </w:r>
    </w:p>
    <w:p w:rsidR="002B5DFB" w:rsidRDefault="002B5DFB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F668CA" w:rsidRPr="002B5DFB">
        <w:rPr>
          <w:sz w:val="28"/>
          <w:szCs w:val="28"/>
        </w:rPr>
        <w:t xml:space="preserve">Заключение </w:t>
      </w:r>
    </w:p>
    <w:p w:rsidR="009D749F" w:rsidRPr="002B5DFB" w:rsidRDefault="002B5DFB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F668CA" w:rsidRPr="002B5DFB">
        <w:rPr>
          <w:sz w:val="28"/>
          <w:szCs w:val="28"/>
        </w:rPr>
        <w:t>Список</w:t>
      </w:r>
      <w:r w:rsidR="00F668CA" w:rsidRPr="002B5DFB">
        <w:rPr>
          <w:spacing w:val="-9"/>
          <w:sz w:val="28"/>
          <w:szCs w:val="28"/>
        </w:rPr>
        <w:t xml:space="preserve"> </w:t>
      </w:r>
      <w:r w:rsidR="00F668CA" w:rsidRPr="002B5DFB">
        <w:rPr>
          <w:sz w:val="28"/>
          <w:szCs w:val="28"/>
        </w:rPr>
        <w:t>литературы</w:t>
      </w:r>
    </w:p>
    <w:p w:rsidR="009D749F" w:rsidRPr="002B5DFB" w:rsidRDefault="002B5DFB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F668CA" w:rsidRPr="002B5DFB">
        <w:rPr>
          <w:sz w:val="28"/>
          <w:szCs w:val="28"/>
        </w:rPr>
        <w:t>Приложения (при необходимости).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Примерный объем структурных элементов реферата:</w:t>
      </w:r>
    </w:p>
    <w:tbl>
      <w:tblPr>
        <w:tblW w:w="0" w:type="auto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2976"/>
      </w:tblGrid>
      <w:tr w:rsidR="009D749F" w:rsidRPr="002B5DFB">
        <w:trPr>
          <w:trHeight w:val="294"/>
        </w:trPr>
        <w:tc>
          <w:tcPr>
            <w:tcW w:w="4712" w:type="dxa"/>
          </w:tcPr>
          <w:p w:rsidR="009D749F" w:rsidRPr="002B5DFB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B5DFB">
              <w:rPr>
                <w:sz w:val="24"/>
                <w:szCs w:val="24"/>
              </w:rPr>
              <w:t>Наименование частей реферата</w:t>
            </w:r>
          </w:p>
        </w:tc>
        <w:tc>
          <w:tcPr>
            <w:tcW w:w="2976" w:type="dxa"/>
          </w:tcPr>
          <w:p w:rsidR="009D749F" w:rsidRPr="002B5DFB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B5DFB">
              <w:rPr>
                <w:sz w:val="24"/>
                <w:szCs w:val="24"/>
              </w:rPr>
              <w:t>Количество страниц</w:t>
            </w:r>
          </w:p>
        </w:tc>
      </w:tr>
      <w:tr w:rsidR="009D749F" w:rsidRPr="002B5DFB">
        <w:trPr>
          <w:trHeight w:val="289"/>
        </w:trPr>
        <w:tc>
          <w:tcPr>
            <w:tcW w:w="4712" w:type="dxa"/>
          </w:tcPr>
          <w:p w:rsidR="009D749F" w:rsidRPr="002B5DFB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2B5DFB">
              <w:rPr>
                <w:sz w:val="24"/>
                <w:szCs w:val="24"/>
              </w:rPr>
              <w:t>Титульный лист</w:t>
            </w:r>
          </w:p>
        </w:tc>
        <w:tc>
          <w:tcPr>
            <w:tcW w:w="2976" w:type="dxa"/>
          </w:tcPr>
          <w:p w:rsidR="009D749F" w:rsidRPr="002B5DFB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B5DFB">
              <w:rPr>
                <w:sz w:val="24"/>
                <w:szCs w:val="24"/>
              </w:rPr>
              <w:t>1</w:t>
            </w:r>
          </w:p>
        </w:tc>
      </w:tr>
      <w:tr w:rsidR="009D749F" w:rsidRPr="002B5DFB">
        <w:trPr>
          <w:trHeight w:val="289"/>
        </w:trPr>
        <w:tc>
          <w:tcPr>
            <w:tcW w:w="4712" w:type="dxa"/>
          </w:tcPr>
          <w:p w:rsidR="009D749F" w:rsidRPr="002B5DFB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2B5DFB">
              <w:rPr>
                <w:sz w:val="24"/>
                <w:szCs w:val="24"/>
              </w:rPr>
              <w:t>Содержание (с указанием страниц)</w:t>
            </w:r>
          </w:p>
        </w:tc>
        <w:tc>
          <w:tcPr>
            <w:tcW w:w="2976" w:type="dxa"/>
          </w:tcPr>
          <w:p w:rsidR="009D749F" w:rsidRPr="002B5DFB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B5DFB">
              <w:rPr>
                <w:sz w:val="24"/>
                <w:szCs w:val="24"/>
              </w:rPr>
              <w:t>1</w:t>
            </w:r>
          </w:p>
        </w:tc>
      </w:tr>
      <w:tr w:rsidR="009D749F" w:rsidRPr="002B5DFB">
        <w:trPr>
          <w:trHeight w:val="289"/>
        </w:trPr>
        <w:tc>
          <w:tcPr>
            <w:tcW w:w="4712" w:type="dxa"/>
          </w:tcPr>
          <w:p w:rsidR="009D749F" w:rsidRPr="002B5DFB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2B5DFB">
              <w:rPr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2976" w:type="dxa"/>
          </w:tcPr>
          <w:p w:rsidR="009D749F" w:rsidRPr="002B5DFB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B5DFB">
              <w:rPr>
                <w:sz w:val="24"/>
                <w:szCs w:val="24"/>
              </w:rPr>
              <w:t>2</w:t>
            </w:r>
          </w:p>
        </w:tc>
      </w:tr>
      <w:tr w:rsidR="009D749F" w:rsidRPr="002B5DFB">
        <w:trPr>
          <w:trHeight w:val="292"/>
        </w:trPr>
        <w:tc>
          <w:tcPr>
            <w:tcW w:w="4712" w:type="dxa"/>
          </w:tcPr>
          <w:p w:rsidR="009D749F" w:rsidRPr="002B5DFB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2B5DFB"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2976" w:type="dxa"/>
          </w:tcPr>
          <w:p w:rsidR="009D749F" w:rsidRPr="002B5DFB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B5DFB">
              <w:rPr>
                <w:sz w:val="24"/>
                <w:szCs w:val="24"/>
              </w:rPr>
              <w:t>15-20</w:t>
            </w:r>
          </w:p>
        </w:tc>
      </w:tr>
      <w:tr w:rsidR="009D749F" w:rsidRPr="002B5DFB">
        <w:trPr>
          <w:trHeight w:val="289"/>
        </w:trPr>
        <w:tc>
          <w:tcPr>
            <w:tcW w:w="4712" w:type="dxa"/>
          </w:tcPr>
          <w:p w:rsidR="009D749F" w:rsidRPr="002B5DFB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2B5DFB">
              <w:rPr>
                <w:sz w:val="24"/>
                <w:szCs w:val="24"/>
              </w:rPr>
              <w:t>Заключение</w:t>
            </w:r>
          </w:p>
        </w:tc>
        <w:tc>
          <w:tcPr>
            <w:tcW w:w="2976" w:type="dxa"/>
          </w:tcPr>
          <w:p w:rsidR="009D749F" w:rsidRPr="002B5DFB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B5DFB">
              <w:rPr>
                <w:sz w:val="24"/>
                <w:szCs w:val="24"/>
              </w:rPr>
              <w:t>1-2</w:t>
            </w:r>
          </w:p>
        </w:tc>
      </w:tr>
      <w:tr w:rsidR="009D749F" w:rsidRPr="002B5DFB">
        <w:trPr>
          <w:trHeight w:val="292"/>
        </w:trPr>
        <w:tc>
          <w:tcPr>
            <w:tcW w:w="4712" w:type="dxa"/>
          </w:tcPr>
          <w:p w:rsidR="009D749F" w:rsidRPr="002B5DFB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2B5DFB">
              <w:rPr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2976" w:type="dxa"/>
          </w:tcPr>
          <w:p w:rsidR="009D749F" w:rsidRPr="002B5DFB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B5DFB">
              <w:rPr>
                <w:sz w:val="24"/>
                <w:szCs w:val="24"/>
              </w:rPr>
              <w:t>1-2</w:t>
            </w:r>
          </w:p>
        </w:tc>
      </w:tr>
      <w:tr w:rsidR="009D749F" w:rsidRPr="002B5DFB">
        <w:trPr>
          <w:trHeight w:val="294"/>
        </w:trPr>
        <w:tc>
          <w:tcPr>
            <w:tcW w:w="4712" w:type="dxa"/>
          </w:tcPr>
          <w:p w:rsidR="009D749F" w:rsidRPr="002B5DFB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2B5DFB">
              <w:rPr>
                <w:sz w:val="24"/>
                <w:szCs w:val="24"/>
              </w:rPr>
              <w:t>Приложения</w:t>
            </w:r>
          </w:p>
        </w:tc>
        <w:tc>
          <w:tcPr>
            <w:tcW w:w="2976" w:type="dxa"/>
          </w:tcPr>
          <w:p w:rsidR="009D749F" w:rsidRPr="002B5DFB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B5DFB">
              <w:rPr>
                <w:sz w:val="24"/>
                <w:szCs w:val="24"/>
              </w:rPr>
              <w:t>Без ограничений</w:t>
            </w:r>
          </w:p>
        </w:tc>
      </w:tr>
    </w:tbl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В содержании приводятся наименования структурных частей реферата, глав и параграфов его основной части с указанием номера страницы, с которой нач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нается соответствующая часть, глава, параграф.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Во введении дается общая характеристика реферата: обосновывается акт</w:t>
      </w:r>
      <w:r w:rsidRPr="002B5DFB">
        <w:rPr>
          <w:sz w:val="28"/>
          <w:szCs w:val="28"/>
        </w:rPr>
        <w:t>у</w:t>
      </w:r>
      <w:r w:rsidRPr="002B5DFB">
        <w:rPr>
          <w:sz w:val="28"/>
          <w:szCs w:val="28"/>
        </w:rPr>
        <w:t>альность выбранной темы; определяется цель работы и задачи, подлежащие р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шению для ее достижения; описываются объект и предмет исследования, инфо</w:t>
      </w:r>
      <w:r w:rsidRPr="002B5DFB">
        <w:rPr>
          <w:sz w:val="28"/>
          <w:szCs w:val="28"/>
        </w:rPr>
        <w:t>р</w:t>
      </w:r>
      <w:r w:rsidRPr="002B5DFB">
        <w:rPr>
          <w:sz w:val="28"/>
          <w:szCs w:val="28"/>
        </w:rPr>
        <w:t>мационная база исследования, а также кратко характеризуется структура реферата по главам.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стью ее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рата. Заголовка "ОСНОВНАЯ ЧАСТЬ" в содержании реферата быть не должно.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Главы основной части реферата могут носить теоретический, методологич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ский и аналитический характер.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Обязательным для реферата является логическая связь между главами и п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следовательное развитие основной темы на протяжении всей работы, самосто</w:t>
      </w:r>
      <w:r w:rsidRPr="002B5DFB">
        <w:rPr>
          <w:sz w:val="28"/>
          <w:szCs w:val="28"/>
        </w:rPr>
        <w:t>я</w:t>
      </w:r>
      <w:r w:rsidRPr="002B5DFB">
        <w:rPr>
          <w:sz w:val="28"/>
          <w:szCs w:val="28"/>
        </w:rPr>
        <w:t>тельное изложение материала, аргументированность выводов. Также обязател</w:t>
      </w:r>
      <w:r w:rsidRPr="002B5DFB">
        <w:rPr>
          <w:sz w:val="28"/>
          <w:szCs w:val="28"/>
        </w:rPr>
        <w:t>ь</w:t>
      </w:r>
      <w:r w:rsidRPr="002B5DFB">
        <w:rPr>
          <w:sz w:val="28"/>
          <w:szCs w:val="28"/>
        </w:rPr>
        <w:t>ным является наличие в основной части реферата ссылок на использованные и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t>точники.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ли реферата.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Список литературы является составной частью работы и отражает степень изученности рассматриваемой проблемы. Количество источников в списке опр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 xml:space="preserve">деляется студентом самостоятельно, для реферата их рекомендуемое количество от 10 до 20. </w:t>
      </w:r>
      <w:proofErr w:type="gramStart"/>
      <w:r w:rsidRPr="002B5DFB">
        <w:rPr>
          <w:sz w:val="28"/>
          <w:szCs w:val="28"/>
        </w:rPr>
        <w:t>При этом в списке обязательно должны присутствовать источники, изданные в последние 5 лет, а также ныне действующие нормативно-правовые а</w:t>
      </w:r>
      <w:r w:rsidRPr="002B5DFB">
        <w:rPr>
          <w:sz w:val="28"/>
          <w:szCs w:val="28"/>
        </w:rPr>
        <w:t>к</w:t>
      </w:r>
      <w:r w:rsidRPr="002B5DFB">
        <w:rPr>
          <w:sz w:val="28"/>
          <w:szCs w:val="28"/>
        </w:rPr>
        <w:t>ты, регулирующие отношения, рассматриваемые в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реферате.</w:t>
      </w:r>
      <w:proofErr w:type="gramEnd"/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</w:t>
      </w:r>
      <w:r w:rsidRPr="002B5DFB">
        <w:rPr>
          <w:sz w:val="28"/>
          <w:szCs w:val="28"/>
        </w:rPr>
        <w:t>ь</w:t>
      </w:r>
      <w:r w:rsidRPr="002B5DFB">
        <w:rPr>
          <w:sz w:val="28"/>
          <w:szCs w:val="28"/>
        </w:rPr>
        <w:t>ных данных, инструкции, методики, формы документов и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т.п.).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 xml:space="preserve">Использование реферата в качестве промежуточного или итогового отчета </w:t>
      </w:r>
      <w:r w:rsidRPr="002B5DFB">
        <w:rPr>
          <w:sz w:val="28"/>
          <w:szCs w:val="28"/>
        </w:rPr>
        <w:lastRenderedPageBreak/>
        <w:t>студента о самостоятельном изучении какой-либо темы учебного курса предпол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гает, прежде всего, установление целей и задач данной работы, а также его фун</w:t>
      </w:r>
      <w:r w:rsidRPr="002B5DFB">
        <w:rPr>
          <w:sz w:val="28"/>
          <w:szCs w:val="28"/>
        </w:rPr>
        <w:t>к</w:t>
      </w:r>
      <w:r w:rsidRPr="002B5DFB">
        <w:rPr>
          <w:sz w:val="28"/>
          <w:szCs w:val="28"/>
        </w:rPr>
        <w:t>циональной нагрузки в процессе обучения.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b/>
          <w:sz w:val="28"/>
          <w:szCs w:val="28"/>
        </w:rPr>
        <w:t xml:space="preserve">Реферат </w:t>
      </w:r>
      <w:r w:rsidRPr="002B5DFB">
        <w:rPr>
          <w:sz w:val="28"/>
          <w:szCs w:val="28"/>
        </w:rPr>
        <w:t>– это композиционно-организованное, обобщенное изложение с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держания источника информации (в учебной ситуации - статей, монографий, м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териалов конференции, официальных документов и др., но не учебника по данной дисциплине). Тема реферата может быть предложена преподавателем или выбр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на студентом из рабочей программы соответствующей дисциплины. Возможно, после консультации с преподавателем, обоснование и формулирование собстве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ной</w:t>
      </w:r>
      <w:r w:rsidRPr="002B5DFB">
        <w:rPr>
          <w:spacing w:val="-5"/>
          <w:sz w:val="28"/>
          <w:szCs w:val="28"/>
        </w:rPr>
        <w:t xml:space="preserve"> </w:t>
      </w:r>
      <w:r w:rsidRPr="002B5DFB">
        <w:rPr>
          <w:sz w:val="28"/>
          <w:szCs w:val="28"/>
        </w:rPr>
        <w:t>темы.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b/>
          <w:sz w:val="28"/>
          <w:szCs w:val="28"/>
        </w:rPr>
        <w:t xml:space="preserve">Тема реферата </w:t>
      </w:r>
      <w:r w:rsidRPr="002B5DFB">
        <w:rPr>
          <w:sz w:val="28"/>
          <w:szCs w:val="28"/>
        </w:rPr>
        <w:t>должна отражать проблему, которая достаточно хорошо и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t>следована в науке. Как правило, внутри такой проблемы выбирается для анализа  какой-либо единичный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аспект.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Тема реферата должна отражать проблему, которая достаточно хорошо и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t>следована в науке. Как правило, внутри такой проблемы выбирается для анализа какой-либо единичный аспект.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Тематика может носить различный характер:</w:t>
      </w:r>
    </w:p>
    <w:p w:rsidR="009D749F" w:rsidRPr="002B5DFB" w:rsidRDefault="00F668CA" w:rsidP="00F668CA">
      <w:pPr>
        <w:pStyle w:val="a5"/>
        <w:numPr>
          <w:ilvl w:val="0"/>
          <w:numId w:val="14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proofErr w:type="spellStart"/>
      <w:r w:rsidRPr="002B5DFB">
        <w:rPr>
          <w:sz w:val="28"/>
          <w:szCs w:val="28"/>
        </w:rPr>
        <w:t>межпредметный</w:t>
      </w:r>
      <w:proofErr w:type="spellEnd"/>
      <w:r w:rsidRPr="002B5DFB">
        <w:rPr>
          <w:sz w:val="28"/>
          <w:szCs w:val="28"/>
        </w:rPr>
        <w:t>,</w:t>
      </w:r>
    </w:p>
    <w:p w:rsidR="009D749F" w:rsidRPr="002B5DFB" w:rsidRDefault="00F668CA" w:rsidP="00F668CA">
      <w:pPr>
        <w:pStyle w:val="a5"/>
        <w:numPr>
          <w:ilvl w:val="0"/>
          <w:numId w:val="14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proofErr w:type="spellStart"/>
      <w:r w:rsidRPr="002B5DFB">
        <w:rPr>
          <w:sz w:val="28"/>
          <w:szCs w:val="28"/>
        </w:rPr>
        <w:t>внутрипредметный</w:t>
      </w:r>
      <w:proofErr w:type="spellEnd"/>
      <w:r w:rsidRPr="002B5DFB">
        <w:rPr>
          <w:sz w:val="28"/>
          <w:szCs w:val="28"/>
        </w:rPr>
        <w:t>,</w:t>
      </w:r>
    </w:p>
    <w:p w:rsidR="009D749F" w:rsidRPr="002B5DFB" w:rsidRDefault="00F668CA" w:rsidP="00F668CA">
      <w:pPr>
        <w:pStyle w:val="a5"/>
        <w:numPr>
          <w:ilvl w:val="0"/>
          <w:numId w:val="14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интегративный,</w:t>
      </w:r>
    </w:p>
    <w:p w:rsidR="009D749F" w:rsidRPr="002B5DFB" w:rsidRDefault="00F668CA" w:rsidP="00F668CA">
      <w:pPr>
        <w:pStyle w:val="a5"/>
        <w:numPr>
          <w:ilvl w:val="0"/>
          <w:numId w:val="14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быть в рамках программы дисциплины или расширять ее содержание (рассмотрение истории проблемы, новых теорий, новых аспектов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проблемы).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b/>
          <w:sz w:val="28"/>
          <w:szCs w:val="28"/>
        </w:rPr>
        <w:t xml:space="preserve">Целью реферата </w:t>
      </w:r>
      <w:r w:rsidRPr="002B5DFB">
        <w:rPr>
          <w:sz w:val="28"/>
          <w:szCs w:val="28"/>
        </w:rPr>
        <w:t>является изложение какого-либо вопроса на основе обо</w:t>
      </w:r>
      <w:r w:rsidRPr="002B5DFB">
        <w:rPr>
          <w:sz w:val="28"/>
          <w:szCs w:val="28"/>
        </w:rPr>
        <w:t>б</w:t>
      </w:r>
      <w:r w:rsidRPr="002B5DFB">
        <w:rPr>
          <w:sz w:val="28"/>
          <w:szCs w:val="28"/>
        </w:rPr>
        <w:t>щения, анализа и синтеза одного или нескольких первоисточников. Другими сл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вами, реферат отвечает на вопрос «какая информация содержится в первоисто</w:t>
      </w:r>
      <w:r w:rsidRPr="002B5DFB">
        <w:rPr>
          <w:sz w:val="28"/>
          <w:szCs w:val="28"/>
        </w:rPr>
        <w:t>ч</w:t>
      </w:r>
      <w:r w:rsidRPr="002B5DFB">
        <w:rPr>
          <w:sz w:val="28"/>
          <w:szCs w:val="28"/>
        </w:rPr>
        <w:t>нике, что излагается в нем?».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Принимая во внимание, что реферат – одна из форм интерпретации исхо</w:t>
      </w:r>
      <w:r w:rsidRPr="002B5DFB">
        <w:rPr>
          <w:sz w:val="28"/>
          <w:szCs w:val="28"/>
        </w:rPr>
        <w:t>д</w:t>
      </w:r>
      <w:r w:rsidRPr="002B5DFB">
        <w:rPr>
          <w:sz w:val="28"/>
          <w:szCs w:val="28"/>
        </w:rPr>
        <w:t>ного текста одного или нескольких первоисточников, следует сформулировать з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дачу, стоящую перед студентами: создать новый текст на основе имеющихся те</w:t>
      </w:r>
      <w:r w:rsidRPr="002B5DFB">
        <w:rPr>
          <w:sz w:val="28"/>
          <w:szCs w:val="28"/>
        </w:rPr>
        <w:t>к</w:t>
      </w:r>
      <w:r w:rsidRPr="002B5DFB">
        <w:rPr>
          <w:sz w:val="28"/>
          <w:szCs w:val="28"/>
        </w:rPr>
        <w:t>стов, т.е. текст о тексте. Новизна в данном случае подразумевает собственную с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стематизацию материала при сопоставлении различных точек зрения авторов и изложении наиболее существенных положений и выводов реферируемых исто</w:t>
      </w:r>
      <w:r w:rsidRPr="002B5DFB">
        <w:rPr>
          <w:sz w:val="28"/>
          <w:szCs w:val="28"/>
        </w:rPr>
        <w:t>ч</w:t>
      </w:r>
      <w:r w:rsidRPr="002B5DFB">
        <w:rPr>
          <w:sz w:val="28"/>
          <w:szCs w:val="28"/>
        </w:rPr>
        <w:t>ников.</w:t>
      </w:r>
    </w:p>
    <w:p w:rsidR="009D749F" w:rsidRPr="002B5DFB" w:rsidRDefault="00F668CA" w:rsidP="00F668C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2B5DFB">
        <w:rPr>
          <w:b/>
          <w:sz w:val="28"/>
          <w:szCs w:val="28"/>
        </w:rPr>
        <w:t>Требования к рефератам.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 xml:space="preserve">Прежде </w:t>
      </w:r>
      <w:proofErr w:type="gramStart"/>
      <w:r w:rsidRPr="002B5DFB">
        <w:rPr>
          <w:sz w:val="28"/>
          <w:szCs w:val="28"/>
        </w:rPr>
        <w:t>всего</w:t>
      </w:r>
      <w:proofErr w:type="gramEnd"/>
      <w:r w:rsidRPr="002B5DFB">
        <w:rPr>
          <w:sz w:val="28"/>
          <w:szCs w:val="28"/>
        </w:rPr>
        <w:t xml:space="preserve"> следует помнить, что реферат не должен отражать субъекти</w:t>
      </w:r>
      <w:r w:rsidRPr="002B5DFB">
        <w:rPr>
          <w:sz w:val="28"/>
          <w:szCs w:val="28"/>
        </w:rPr>
        <w:t>в</w:t>
      </w:r>
      <w:r w:rsidRPr="002B5DFB">
        <w:rPr>
          <w:sz w:val="28"/>
          <w:szCs w:val="28"/>
        </w:rPr>
        <w:t>ных взглядов референта (студента) на излагаемый вопрос, а также давать оценку тексту.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Основными требованиями к реферату считаются:</w:t>
      </w:r>
    </w:p>
    <w:p w:rsidR="009D749F" w:rsidRPr="002B5DFB" w:rsidRDefault="00F668CA" w:rsidP="00F668CA">
      <w:pPr>
        <w:pStyle w:val="a5"/>
        <w:numPr>
          <w:ilvl w:val="0"/>
          <w:numId w:val="12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информативность и полнота изложения основных идей</w:t>
      </w:r>
      <w:r w:rsidRPr="002B5DFB">
        <w:rPr>
          <w:spacing w:val="-9"/>
          <w:sz w:val="28"/>
          <w:szCs w:val="28"/>
        </w:rPr>
        <w:t xml:space="preserve"> </w:t>
      </w:r>
      <w:r w:rsidRPr="002B5DFB">
        <w:rPr>
          <w:sz w:val="28"/>
          <w:szCs w:val="28"/>
        </w:rPr>
        <w:t>первоисточника;</w:t>
      </w:r>
    </w:p>
    <w:p w:rsidR="009D749F" w:rsidRPr="002B5DFB" w:rsidRDefault="00F668CA" w:rsidP="00F668CA">
      <w:pPr>
        <w:pStyle w:val="a5"/>
        <w:numPr>
          <w:ilvl w:val="0"/>
          <w:numId w:val="12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точность изложения взглядов автора - неискаженное фиксирование всех положений первичного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текста,</w:t>
      </w:r>
    </w:p>
    <w:p w:rsidR="009D749F" w:rsidRPr="002B5DFB" w:rsidRDefault="00F668CA" w:rsidP="00F668CA">
      <w:pPr>
        <w:pStyle w:val="a5"/>
        <w:numPr>
          <w:ilvl w:val="0"/>
          <w:numId w:val="12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объективность - реферат должен раскрывать концепции первоисточников с точки зрения их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авторов;</w:t>
      </w:r>
    </w:p>
    <w:p w:rsidR="009D749F" w:rsidRPr="002B5DFB" w:rsidRDefault="00F668CA" w:rsidP="00F668CA">
      <w:pPr>
        <w:pStyle w:val="a5"/>
        <w:numPr>
          <w:ilvl w:val="0"/>
          <w:numId w:val="12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изложение всего существенного - «чтобы уметь схватить новое и сущ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ственное в сочинениях» (М.В.</w:t>
      </w:r>
      <w:r w:rsidRPr="002B5DFB">
        <w:rPr>
          <w:spacing w:val="-9"/>
          <w:sz w:val="28"/>
          <w:szCs w:val="28"/>
        </w:rPr>
        <w:t xml:space="preserve"> </w:t>
      </w:r>
      <w:r w:rsidRPr="002B5DFB">
        <w:rPr>
          <w:sz w:val="28"/>
          <w:szCs w:val="28"/>
        </w:rPr>
        <w:t>Ломоносов);</w:t>
      </w:r>
    </w:p>
    <w:p w:rsidR="009D749F" w:rsidRPr="002B5DFB" w:rsidRDefault="00F668CA" w:rsidP="00F668CA">
      <w:pPr>
        <w:pStyle w:val="a5"/>
        <w:numPr>
          <w:ilvl w:val="0"/>
          <w:numId w:val="12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изложение в логической последовательности в соответствии с обозначе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lastRenderedPageBreak/>
        <w:t>ной темой и составленным</w:t>
      </w:r>
      <w:r w:rsidRPr="002B5DFB">
        <w:rPr>
          <w:spacing w:val="-3"/>
          <w:sz w:val="28"/>
          <w:szCs w:val="28"/>
        </w:rPr>
        <w:t xml:space="preserve"> </w:t>
      </w:r>
      <w:r w:rsidRPr="002B5DFB">
        <w:rPr>
          <w:sz w:val="28"/>
          <w:szCs w:val="28"/>
        </w:rPr>
        <w:t>планом;</w:t>
      </w:r>
    </w:p>
    <w:p w:rsidR="009D749F" w:rsidRPr="002B5DFB" w:rsidRDefault="00F668CA" w:rsidP="00F668CA">
      <w:pPr>
        <w:pStyle w:val="a5"/>
        <w:numPr>
          <w:ilvl w:val="0"/>
          <w:numId w:val="12"/>
        </w:numPr>
        <w:tabs>
          <w:tab w:val="left" w:pos="993"/>
          <w:tab w:val="left" w:pos="1096"/>
          <w:tab w:val="left" w:pos="2572"/>
          <w:tab w:val="left" w:pos="3633"/>
          <w:tab w:val="left" w:pos="4444"/>
          <w:tab w:val="left" w:pos="4758"/>
          <w:tab w:val="left" w:pos="6506"/>
          <w:tab w:val="left" w:pos="8238"/>
          <w:tab w:val="left" w:pos="9065"/>
          <w:tab w:val="left" w:pos="941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соблюдение</w:t>
      </w:r>
      <w:r w:rsidRPr="002B5DFB">
        <w:rPr>
          <w:sz w:val="28"/>
          <w:szCs w:val="28"/>
        </w:rPr>
        <w:tab/>
        <w:t>единого</w:t>
      </w:r>
      <w:r w:rsidRPr="002B5DFB">
        <w:rPr>
          <w:sz w:val="28"/>
          <w:szCs w:val="28"/>
        </w:rPr>
        <w:tab/>
        <w:t>стиля</w:t>
      </w:r>
      <w:r w:rsidRPr="002B5DFB">
        <w:rPr>
          <w:sz w:val="28"/>
          <w:szCs w:val="28"/>
        </w:rPr>
        <w:tab/>
        <w:t>-</w:t>
      </w:r>
      <w:r w:rsidRPr="002B5DFB">
        <w:rPr>
          <w:sz w:val="28"/>
          <w:szCs w:val="28"/>
        </w:rPr>
        <w:tab/>
        <w:t>использование</w:t>
      </w:r>
      <w:r w:rsidRPr="002B5DFB">
        <w:rPr>
          <w:sz w:val="28"/>
          <w:szCs w:val="28"/>
        </w:rPr>
        <w:tab/>
        <w:t>литературн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го</w:t>
      </w:r>
      <w:r w:rsidRPr="002B5DFB">
        <w:rPr>
          <w:sz w:val="28"/>
          <w:szCs w:val="28"/>
        </w:rPr>
        <w:tab/>
        <w:t>языка</w:t>
      </w:r>
      <w:r w:rsidRPr="002B5DFB">
        <w:rPr>
          <w:sz w:val="28"/>
          <w:szCs w:val="28"/>
        </w:rPr>
        <w:tab/>
        <w:t>в</w:t>
      </w:r>
      <w:r w:rsidRPr="002B5DFB">
        <w:rPr>
          <w:sz w:val="28"/>
          <w:szCs w:val="28"/>
        </w:rPr>
        <w:tab/>
      </w:r>
      <w:r w:rsidRPr="002B5DFB">
        <w:rPr>
          <w:spacing w:val="-7"/>
          <w:sz w:val="28"/>
          <w:szCs w:val="28"/>
        </w:rPr>
        <w:t xml:space="preserve">его </w:t>
      </w:r>
      <w:r w:rsidRPr="002B5DFB">
        <w:rPr>
          <w:sz w:val="28"/>
          <w:szCs w:val="28"/>
        </w:rPr>
        <w:t>научно</w:t>
      </w:r>
      <w:r w:rsidR="0067762E">
        <w:rPr>
          <w:sz w:val="28"/>
          <w:szCs w:val="28"/>
        </w:rPr>
        <w:t>-</w:t>
      </w:r>
      <w:r w:rsidRPr="002B5DFB">
        <w:rPr>
          <w:sz w:val="28"/>
          <w:szCs w:val="28"/>
        </w:rPr>
        <w:t>стилевой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разновидности;</w:t>
      </w:r>
    </w:p>
    <w:p w:rsidR="009D749F" w:rsidRPr="002B5DFB" w:rsidRDefault="00F668CA" w:rsidP="00F668CA">
      <w:pPr>
        <w:pStyle w:val="a5"/>
        <w:numPr>
          <w:ilvl w:val="0"/>
          <w:numId w:val="12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корректность в характеристике авторского изложения</w:t>
      </w:r>
      <w:r w:rsidRPr="002B5DFB">
        <w:rPr>
          <w:spacing w:val="-8"/>
          <w:sz w:val="28"/>
          <w:szCs w:val="28"/>
        </w:rPr>
        <w:t xml:space="preserve"> </w:t>
      </w:r>
      <w:r w:rsidRPr="002B5DFB">
        <w:rPr>
          <w:sz w:val="28"/>
          <w:szCs w:val="28"/>
        </w:rPr>
        <w:t>материала.</w:t>
      </w:r>
    </w:p>
    <w:p w:rsidR="009D749F" w:rsidRPr="002B5DFB" w:rsidRDefault="00F668CA" w:rsidP="00F668C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2B5DFB">
        <w:rPr>
          <w:b/>
          <w:sz w:val="28"/>
          <w:szCs w:val="28"/>
        </w:rPr>
        <w:t>Этапы работы над рефератом.</w:t>
      </w:r>
    </w:p>
    <w:p w:rsidR="009D749F" w:rsidRPr="002B5DFB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Выбор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темы.</w:t>
      </w:r>
    </w:p>
    <w:p w:rsidR="009D749F" w:rsidRPr="002B5DFB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Изучение основных источников по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теме.</w:t>
      </w:r>
    </w:p>
    <w:p w:rsidR="009D749F" w:rsidRPr="002B5DFB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Составление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библиографии.</w:t>
      </w:r>
    </w:p>
    <w:p w:rsidR="009D749F" w:rsidRPr="002B5DFB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Конспектирование необходимого материала или составление</w:t>
      </w:r>
      <w:r w:rsidRPr="002B5DFB">
        <w:rPr>
          <w:spacing w:val="-6"/>
          <w:sz w:val="28"/>
          <w:szCs w:val="28"/>
        </w:rPr>
        <w:t xml:space="preserve"> </w:t>
      </w:r>
      <w:r w:rsidRPr="002B5DFB">
        <w:rPr>
          <w:sz w:val="28"/>
          <w:szCs w:val="28"/>
        </w:rPr>
        <w:t>тезисов.</w:t>
      </w:r>
    </w:p>
    <w:p w:rsidR="009D749F" w:rsidRPr="002B5DFB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Систематизация зафиксированной и отобранной</w:t>
      </w:r>
      <w:r w:rsidRPr="002B5DFB">
        <w:rPr>
          <w:spacing w:val="-7"/>
          <w:sz w:val="28"/>
          <w:szCs w:val="28"/>
        </w:rPr>
        <w:t xml:space="preserve"> </w:t>
      </w:r>
      <w:r w:rsidRPr="002B5DFB">
        <w:rPr>
          <w:sz w:val="28"/>
          <w:szCs w:val="28"/>
        </w:rPr>
        <w:t>информации.</w:t>
      </w:r>
    </w:p>
    <w:p w:rsidR="009D749F" w:rsidRPr="002B5DFB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Определение основных понятий темы и анализируемых</w:t>
      </w:r>
      <w:r w:rsidRPr="002B5DFB">
        <w:rPr>
          <w:spacing w:val="-5"/>
          <w:sz w:val="28"/>
          <w:szCs w:val="28"/>
        </w:rPr>
        <w:t xml:space="preserve"> </w:t>
      </w:r>
      <w:r w:rsidRPr="002B5DFB">
        <w:rPr>
          <w:sz w:val="28"/>
          <w:szCs w:val="28"/>
        </w:rPr>
        <w:t>проблем.</w:t>
      </w:r>
    </w:p>
    <w:p w:rsidR="009D749F" w:rsidRPr="002B5DFB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Разработка логики исследования проблемы, составление</w:t>
      </w:r>
      <w:r w:rsidRPr="002B5DFB">
        <w:rPr>
          <w:spacing w:val="-5"/>
          <w:sz w:val="28"/>
          <w:szCs w:val="28"/>
        </w:rPr>
        <w:t xml:space="preserve"> </w:t>
      </w:r>
      <w:r w:rsidRPr="002B5DFB">
        <w:rPr>
          <w:sz w:val="28"/>
          <w:szCs w:val="28"/>
        </w:rPr>
        <w:t>плана.</w:t>
      </w:r>
    </w:p>
    <w:p w:rsidR="009D749F" w:rsidRPr="002B5DFB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Реализация плана, написание</w:t>
      </w:r>
      <w:r w:rsidRPr="002B5DFB">
        <w:rPr>
          <w:spacing w:val="-5"/>
          <w:sz w:val="28"/>
          <w:szCs w:val="28"/>
        </w:rPr>
        <w:t xml:space="preserve"> </w:t>
      </w:r>
      <w:r w:rsidRPr="002B5DFB">
        <w:rPr>
          <w:sz w:val="28"/>
          <w:szCs w:val="28"/>
        </w:rPr>
        <w:t>реферата.</w:t>
      </w:r>
    </w:p>
    <w:p w:rsidR="009D749F" w:rsidRPr="002B5DFB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Самоанализ, предполагающий оценку новизны, степени раскрытия су</w:t>
      </w:r>
      <w:r w:rsidRPr="002B5DFB">
        <w:rPr>
          <w:sz w:val="28"/>
          <w:szCs w:val="28"/>
        </w:rPr>
        <w:t>щ</w:t>
      </w:r>
      <w:r w:rsidRPr="002B5DFB">
        <w:rPr>
          <w:sz w:val="28"/>
          <w:szCs w:val="28"/>
        </w:rPr>
        <w:t>ности проблемы, обоснованности выбора источников и оценку объема</w:t>
      </w:r>
      <w:r w:rsidRPr="002B5DFB">
        <w:rPr>
          <w:spacing w:val="-14"/>
          <w:sz w:val="28"/>
          <w:szCs w:val="28"/>
        </w:rPr>
        <w:t xml:space="preserve"> </w:t>
      </w:r>
      <w:r w:rsidRPr="002B5DFB">
        <w:rPr>
          <w:sz w:val="28"/>
          <w:szCs w:val="28"/>
        </w:rPr>
        <w:t>реферата.</w:t>
      </w:r>
    </w:p>
    <w:p w:rsidR="009D749F" w:rsidRPr="002B5DFB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Проверка оформления списка</w:t>
      </w:r>
      <w:r w:rsidRPr="002B5DFB">
        <w:rPr>
          <w:spacing w:val="-3"/>
          <w:sz w:val="28"/>
          <w:szCs w:val="28"/>
        </w:rPr>
        <w:t xml:space="preserve"> </w:t>
      </w:r>
      <w:r w:rsidRPr="002B5DFB">
        <w:rPr>
          <w:sz w:val="28"/>
          <w:szCs w:val="28"/>
        </w:rPr>
        <w:t>литературы.</w:t>
      </w:r>
    </w:p>
    <w:p w:rsidR="009D749F" w:rsidRPr="002B5DFB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Редакторская правка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текста.</w:t>
      </w:r>
    </w:p>
    <w:p w:rsidR="009D749F" w:rsidRPr="002B5DFB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517"/>
          <w:tab w:val="left" w:pos="1518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Оформление реферата и проверка текста с точки зрения грамотности и стилистики.</w:t>
      </w:r>
    </w:p>
    <w:p w:rsidR="009D749F" w:rsidRPr="002B5DFB" w:rsidRDefault="00F668CA" w:rsidP="00F668C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2B5DFB">
        <w:rPr>
          <w:b/>
          <w:sz w:val="28"/>
          <w:szCs w:val="28"/>
        </w:rPr>
        <w:t>Структура реферата.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В структуре реферата выделяются три основных компонента: библиограф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ческое описание, собственно реферативный текст, справочный аппарат.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b/>
          <w:sz w:val="28"/>
          <w:szCs w:val="28"/>
        </w:rPr>
        <w:t xml:space="preserve">Библиографическое описание </w:t>
      </w:r>
      <w:r w:rsidRPr="002B5DFB">
        <w:rPr>
          <w:sz w:val="28"/>
          <w:szCs w:val="28"/>
        </w:rPr>
        <w:t>предполагает характеристику имеющихся на эту тему работ, теорий; историографию вопроса; выделение конкретного в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проса (предмета исследования); обоснование использования избранных первои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t>точников;</w:t>
      </w:r>
    </w:p>
    <w:p w:rsidR="009D749F" w:rsidRPr="002B5DFB" w:rsidRDefault="00F668CA" w:rsidP="00F668C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2B5DFB">
        <w:rPr>
          <w:b/>
          <w:sz w:val="28"/>
          <w:szCs w:val="28"/>
        </w:rPr>
        <w:t>Собственно реферативный текст: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Введение – обоснование актуальности темы, проблемы; предмет, цели и з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дачи реферируемой работы, предварительное формулирование выводов.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Основная часть – содержание, представляющее собой осмысление текста, аналитик</w:t>
      </w:r>
      <w:proofErr w:type="gramStart"/>
      <w:r w:rsidRPr="002B5DFB">
        <w:rPr>
          <w:sz w:val="28"/>
          <w:szCs w:val="28"/>
        </w:rPr>
        <w:t>о-</w:t>
      </w:r>
      <w:proofErr w:type="gramEnd"/>
      <w:r w:rsidRPr="002B5DFB">
        <w:rPr>
          <w:sz w:val="28"/>
          <w:szCs w:val="28"/>
        </w:rPr>
        <w:t xml:space="preserve"> синтетическое преобразование информации, соответствующей теме реферата. Основную часть рекомендуется разделить на два-три вопроса. В зав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симости от сложности и многогранности темы, вопросы можно разделить на п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раграфы. Чрезмерное дробление вопросов или, наоборот, их отсутствие приводят к поверхностному изложению материала. Каждый вопрос должен заканчиваться промежуточным выводом и указывать на связь с последующим вопросом.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Заключение – обобщение выводов автора, область применения результатов работы.</w:t>
      </w:r>
    </w:p>
    <w:p w:rsidR="009D749F" w:rsidRPr="002B5DFB" w:rsidRDefault="00F668CA" w:rsidP="00F668C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2B5DFB">
        <w:rPr>
          <w:b/>
          <w:sz w:val="28"/>
          <w:szCs w:val="28"/>
        </w:rPr>
        <w:t>Справочный аппарат:</w:t>
      </w:r>
    </w:p>
    <w:p w:rsidR="009D749F" w:rsidRPr="002B5DFB" w:rsidRDefault="00F668CA" w:rsidP="00F668C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2B5DFB">
        <w:rPr>
          <w:sz w:val="28"/>
          <w:szCs w:val="28"/>
        </w:rPr>
        <w:t>Список литературы – список использованных автором реферата работ Пр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 xml:space="preserve">ложения (необязательная часть) – таблицы, схемы, графики, фотографии и т.д. </w:t>
      </w:r>
      <w:r w:rsidRPr="002B5DFB">
        <w:rPr>
          <w:b/>
          <w:sz w:val="28"/>
          <w:szCs w:val="28"/>
        </w:rPr>
        <w:t>Реферат как образец письменной научной речи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Реферат должен быть написан научным стилем, что предполагает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-</w:t>
      </w:r>
      <w:r w:rsidR="0067762E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передачу информации научного характера;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-</w:t>
      </w:r>
      <w:r w:rsidR="0067762E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функционирование в образовательной среде;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-</w:t>
      </w:r>
      <w:r w:rsidR="0067762E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в качестве адресата - преподавателя, т.е. специалиста, или студентов, заи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lastRenderedPageBreak/>
        <w:t>тересованных в получении данной информации;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-</w:t>
      </w:r>
      <w:r w:rsidR="0067762E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д</w:t>
      </w:r>
      <w:r w:rsidR="0085514E">
        <w:rPr>
          <w:sz w:val="28"/>
          <w:szCs w:val="28"/>
        </w:rPr>
        <w:t>е</w:t>
      </w:r>
      <w:r w:rsidRPr="002B5DFB">
        <w:rPr>
          <w:sz w:val="28"/>
          <w:szCs w:val="28"/>
        </w:rPr>
        <w:t>монстрацию характерных языковых особенностей письменной разн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 xml:space="preserve">видности научно-учебного </w:t>
      </w:r>
      <w:proofErr w:type="spellStart"/>
      <w:r w:rsidRPr="002B5DFB">
        <w:rPr>
          <w:sz w:val="28"/>
          <w:szCs w:val="28"/>
        </w:rPr>
        <w:t>подстиля</w:t>
      </w:r>
      <w:proofErr w:type="spellEnd"/>
      <w:r w:rsidRPr="002B5DFB">
        <w:rPr>
          <w:sz w:val="28"/>
          <w:szCs w:val="28"/>
        </w:rPr>
        <w:t xml:space="preserve"> литературного языка.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Научный стиль обладает рядом экстралингвистических характеристик, или качеств: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точность – строгое соответствие слов обозначаемым предметам и явлен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ям действительности (знание предмета и умение выбирать необходимую</w:t>
      </w:r>
      <w:r w:rsidRPr="002B5DFB">
        <w:rPr>
          <w:spacing w:val="-6"/>
          <w:sz w:val="28"/>
          <w:szCs w:val="28"/>
        </w:rPr>
        <w:t xml:space="preserve"> </w:t>
      </w:r>
      <w:r w:rsidRPr="002B5DFB">
        <w:rPr>
          <w:sz w:val="28"/>
          <w:szCs w:val="28"/>
        </w:rPr>
        <w:t>лекс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ку);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понятность – доступность речи для тех, кому она адресована (правильное использование терминов, иностранных слов,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профессионализмов);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логичность, последовательность – четкое следование в изложении логике и порядку связей в действительности</w:t>
      </w:r>
      <w:r w:rsidRPr="002B5DFB">
        <w:rPr>
          <w:spacing w:val="-10"/>
          <w:sz w:val="28"/>
          <w:szCs w:val="28"/>
        </w:rPr>
        <w:t xml:space="preserve"> </w:t>
      </w:r>
      <w:r w:rsidRPr="002B5DFB">
        <w:rPr>
          <w:sz w:val="28"/>
          <w:szCs w:val="28"/>
        </w:rPr>
        <w:t>(первоисточнике);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объективность – отсутствие субъективных суждений и оценок в излож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нии информации;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абстрактность и обобщенность – отвлеченность от частных, несущ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ственных признаков; преобладание рассуждения как типа речи над описанием и повествованием; - графическая информация – наличие схем, графиков, таблиц, формул и</w:t>
      </w:r>
      <w:r w:rsidRPr="002B5DFB">
        <w:rPr>
          <w:spacing w:val="-3"/>
          <w:sz w:val="28"/>
          <w:szCs w:val="28"/>
        </w:rPr>
        <w:t xml:space="preserve"> </w:t>
      </w:r>
      <w:r w:rsidRPr="002B5DFB">
        <w:rPr>
          <w:sz w:val="28"/>
          <w:szCs w:val="28"/>
        </w:rPr>
        <w:t>т.п.</w:t>
      </w:r>
    </w:p>
    <w:p w:rsidR="009D749F" w:rsidRPr="0067762E" w:rsidRDefault="00F668CA" w:rsidP="00F668CA">
      <w:pPr>
        <w:pStyle w:val="a3"/>
        <w:tabs>
          <w:tab w:val="left" w:pos="993"/>
        </w:tabs>
        <w:ind w:left="0" w:firstLine="709"/>
        <w:jc w:val="left"/>
        <w:rPr>
          <w:b/>
          <w:sz w:val="28"/>
          <w:szCs w:val="28"/>
        </w:rPr>
      </w:pPr>
      <w:r w:rsidRPr="0067762E">
        <w:rPr>
          <w:b/>
          <w:sz w:val="28"/>
          <w:szCs w:val="28"/>
        </w:rPr>
        <w:t>Особенности письменной научной речи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 xml:space="preserve">Письменная речь, в отличие от </w:t>
      </w:r>
      <w:proofErr w:type="gramStart"/>
      <w:r w:rsidRPr="002B5DFB">
        <w:rPr>
          <w:sz w:val="28"/>
          <w:szCs w:val="28"/>
        </w:rPr>
        <w:t>устной</w:t>
      </w:r>
      <w:proofErr w:type="gramEnd"/>
      <w:r w:rsidRPr="002B5DFB">
        <w:rPr>
          <w:sz w:val="28"/>
          <w:szCs w:val="28"/>
        </w:rPr>
        <w:t>,</w:t>
      </w:r>
      <w:r w:rsidRPr="002B5DFB">
        <w:rPr>
          <w:spacing w:val="-21"/>
          <w:sz w:val="28"/>
          <w:szCs w:val="28"/>
        </w:rPr>
        <w:t xml:space="preserve"> </w:t>
      </w:r>
      <w:r w:rsidRPr="002B5DFB">
        <w:rPr>
          <w:sz w:val="28"/>
          <w:szCs w:val="28"/>
        </w:rPr>
        <w:t>подразумевает: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определенную степень подготовленности к</w:t>
      </w:r>
      <w:r w:rsidRPr="002B5DFB">
        <w:rPr>
          <w:spacing w:val="-19"/>
          <w:sz w:val="28"/>
          <w:szCs w:val="28"/>
        </w:rPr>
        <w:t xml:space="preserve"> </w:t>
      </w:r>
      <w:r w:rsidRPr="002B5DFB">
        <w:rPr>
          <w:sz w:val="28"/>
          <w:szCs w:val="28"/>
        </w:rPr>
        <w:t>работе;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возможность исправления и доработки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текста;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наличие композиции – построения, соотношения и взаимного располож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ния частей реферата;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выдержанность стиля изложения; строгое следование лексическим и грамматическим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нормам.</w:t>
      </w:r>
    </w:p>
    <w:p w:rsidR="009D749F" w:rsidRPr="002B5DFB" w:rsidRDefault="00F668CA" w:rsidP="00F668C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2B5DFB">
        <w:rPr>
          <w:b/>
          <w:sz w:val="28"/>
          <w:szCs w:val="28"/>
        </w:rPr>
        <w:t>Оформление реферата. Критерии оценки.</w:t>
      </w:r>
    </w:p>
    <w:p w:rsidR="0067762E" w:rsidRPr="0054422A" w:rsidRDefault="00F668CA" w:rsidP="0067762E">
      <w:pPr>
        <w:pStyle w:val="a5"/>
        <w:numPr>
          <w:ilvl w:val="0"/>
          <w:numId w:val="22"/>
        </w:numPr>
        <w:tabs>
          <w:tab w:val="left" w:pos="0"/>
        </w:tabs>
        <w:autoSpaceDE/>
        <w:autoSpaceDN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B5DFB">
        <w:rPr>
          <w:sz w:val="28"/>
          <w:szCs w:val="28"/>
        </w:rPr>
        <w:t>Правила оформления реферата регламентированы</w:t>
      </w:r>
      <w:r w:rsidR="0067762E">
        <w:rPr>
          <w:sz w:val="28"/>
          <w:szCs w:val="28"/>
        </w:rPr>
        <w:t xml:space="preserve"> </w:t>
      </w:r>
      <w:r w:rsidR="0067762E" w:rsidRPr="0054422A">
        <w:rPr>
          <w:rFonts w:eastAsia="Calibri"/>
          <w:color w:val="000000" w:themeColor="text1"/>
          <w:sz w:val="28"/>
          <w:szCs w:val="28"/>
        </w:rPr>
        <w:t xml:space="preserve">РД </w:t>
      </w:r>
      <w:r w:rsidR="0067762E">
        <w:rPr>
          <w:rFonts w:eastAsia="Calibri"/>
          <w:color w:val="000000" w:themeColor="text1"/>
          <w:sz w:val="28"/>
          <w:szCs w:val="28"/>
        </w:rPr>
        <w:t xml:space="preserve">ФГБОУ ВО </w:t>
      </w:r>
      <w:proofErr w:type="spellStart"/>
      <w:r w:rsidR="0067762E">
        <w:rPr>
          <w:rFonts w:eastAsia="Calibri"/>
          <w:color w:val="000000" w:themeColor="text1"/>
          <w:sz w:val="28"/>
          <w:szCs w:val="28"/>
        </w:rPr>
        <w:t>КнАГТУ</w:t>
      </w:r>
      <w:proofErr w:type="spellEnd"/>
      <w:r w:rsidR="0067762E">
        <w:rPr>
          <w:rFonts w:eastAsia="Calibri"/>
          <w:color w:val="000000" w:themeColor="text1"/>
          <w:sz w:val="28"/>
          <w:szCs w:val="28"/>
        </w:rPr>
        <w:t xml:space="preserve"> </w:t>
      </w:r>
      <w:r w:rsidR="0067762E" w:rsidRPr="0054422A">
        <w:rPr>
          <w:rFonts w:eastAsia="Calibri"/>
          <w:color w:val="000000" w:themeColor="text1"/>
          <w:sz w:val="28"/>
          <w:szCs w:val="28"/>
        </w:rPr>
        <w:t>013-201</w:t>
      </w:r>
      <w:r w:rsidR="0067762E">
        <w:rPr>
          <w:rFonts w:eastAsia="Calibri"/>
          <w:color w:val="000000" w:themeColor="text1"/>
          <w:sz w:val="28"/>
          <w:szCs w:val="28"/>
        </w:rPr>
        <w:t>6</w:t>
      </w:r>
      <w:r w:rsidR="0067762E" w:rsidRPr="0054422A">
        <w:rPr>
          <w:rFonts w:eastAsia="Calibri"/>
          <w:color w:val="000000" w:themeColor="text1"/>
          <w:sz w:val="28"/>
          <w:szCs w:val="28"/>
        </w:rPr>
        <w:t xml:space="preserve"> «Текстов</w:t>
      </w:r>
      <w:r w:rsidR="0067762E">
        <w:rPr>
          <w:rFonts w:eastAsia="Calibri"/>
          <w:color w:val="000000" w:themeColor="text1"/>
          <w:sz w:val="28"/>
          <w:szCs w:val="28"/>
        </w:rPr>
        <w:t xml:space="preserve">ые студенческие работы. Правила </w:t>
      </w:r>
      <w:r w:rsidR="0067762E" w:rsidRPr="0054422A">
        <w:rPr>
          <w:rFonts w:eastAsia="Calibri"/>
          <w:color w:val="000000" w:themeColor="text1"/>
          <w:sz w:val="28"/>
          <w:szCs w:val="28"/>
        </w:rPr>
        <w:t>оформления».</w:t>
      </w:r>
      <w:r w:rsidR="0067762E" w:rsidRPr="008F78D1">
        <w:rPr>
          <w:rFonts w:eastAsia="Calibri"/>
          <w:color w:val="000000" w:themeColor="text1"/>
          <w:sz w:val="28"/>
          <w:szCs w:val="28"/>
        </w:rPr>
        <w:t xml:space="preserve"> </w:t>
      </w:r>
      <w:r w:rsidR="0067762E">
        <w:rPr>
          <w:rFonts w:eastAsia="Calibri"/>
          <w:color w:val="000000" w:themeColor="text1"/>
          <w:sz w:val="28"/>
          <w:szCs w:val="28"/>
        </w:rPr>
        <w:t xml:space="preserve">– </w:t>
      </w:r>
      <w:proofErr w:type="spellStart"/>
      <w:r w:rsidR="0067762E">
        <w:rPr>
          <w:rFonts w:eastAsia="Calibri"/>
          <w:color w:val="000000" w:themeColor="text1"/>
          <w:sz w:val="28"/>
          <w:szCs w:val="28"/>
        </w:rPr>
        <w:t>Введ</w:t>
      </w:r>
      <w:proofErr w:type="spellEnd"/>
      <w:r w:rsidR="0067762E" w:rsidRPr="005B43E3">
        <w:rPr>
          <w:rFonts w:eastAsia="Calibri"/>
          <w:color w:val="000000" w:themeColor="text1"/>
          <w:sz w:val="28"/>
          <w:szCs w:val="28"/>
        </w:rPr>
        <w:t>. 201</w:t>
      </w:r>
      <w:r w:rsidR="0067762E">
        <w:rPr>
          <w:rFonts w:eastAsia="Calibri"/>
          <w:color w:val="000000" w:themeColor="text1"/>
          <w:sz w:val="28"/>
          <w:szCs w:val="28"/>
        </w:rPr>
        <w:t>6</w:t>
      </w:r>
      <w:r w:rsidR="0067762E" w:rsidRPr="005B43E3">
        <w:rPr>
          <w:rFonts w:eastAsia="Calibri"/>
          <w:color w:val="000000" w:themeColor="text1"/>
          <w:sz w:val="28"/>
          <w:szCs w:val="28"/>
        </w:rPr>
        <w:t>-</w:t>
      </w:r>
      <w:r w:rsidR="0067762E" w:rsidRPr="00217487">
        <w:rPr>
          <w:rFonts w:eastAsia="Calibri"/>
          <w:color w:val="000000" w:themeColor="text1"/>
          <w:sz w:val="28"/>
          <w:szCs w:val="28"/>
        </w:rPr>
        <w:t>03-10</w:t>
      </w:r>
      <w:r w:rsidR="0067762E" w:rsidRPr="005B43E3">
        <w:rPr>
          <w:rFonts w:eastAsia="Calibri"/>
          <w:color w:val="000000" w:themeColor="text1"/>
          <w:sz w:val="28"/>
          <w:szCs w:val="28"/>
        </w:rPr>
        <w:t>.</w:t>
      </w:r>
      <w:r w:rsidR="0067762E">
        <w:rPr>
          <w:rFonts w:eastAsia="Calibri"/>
          <w:color w:val="000000" w:themeColor="text1"/>
          <w:sz w:val="28"/>
          <w:szCs w:val="28"/>
        </w:rPr>
        <w:t xml:space="preserve"> – Комсомольск-на-Амуре: ФГБОУ ВО «</w:t>
      </w:r>
      <w:proofErr w:type="spellStart"/>
      <w:r w:rsidR="0067762E">
        <w:rPr>
          <w:rFonts w:eastAsia="Calibri"/>
          <w:color w:val="000000" w:themeColor="text1"/>
          <w:sz w:val="28"/>
          <w:szCs w:val="28"/>
        </w:rPr>
        <w:t>КнАГТУ</w:t>
      </w:r>
      <w:proofErr w:type="spellEnd"/>
      <w:r w:rsidR="0067762E">
        <w:rPr>
          <w:rFonts w:eastAsia="Calibri"/>
          <w:color w:val="000000" w:themeColor="text1"/>
          <w:sz w:val="28"/>
          <w:szCs w:val="28"/>
        </w:rPr>
        <w:t>», 2016. – 56 с.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Работа должна иметь поля; каждый раздел оформляется с новой страницы. Титульный лист оформляется в соответствии с установленной формой.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На первой странице печатается план реферата, включающий в себя библи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графическое описание; введение, разделы и параграфы основной части, раскр</w:t>
      </w:r>
      <w:r w:rsidRPr="002B5DFB">
        <w:rPr>
          <w:sz w:val="28"/>
          <w:szCs w:val="28"/>
        </w:rPr>
        <w:t>ы</w:t>
      </w:r>
      <w:r w:rsidRPr="002B5DFB">
        <w:rPr>
          <w:sz w:val="28"/>
          <w:szCs w:val="28"/>
        </w:rPr>
        <w:t>вающие суть работы, заключение; список литературы; приложения.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В конце реферата представляется список использованной литературы с то</w:t>
      </w:r>
      <w:r w:rsidRPr="002B5DFB">
        <w:rPr>
          <w:sz w:val="28"/>
          <w:szCs w:val="28"/>
        </w:rPr>
        <w:t>ч</w:t>
      </w:r>
      <w:r w:rsidRPr="002B5DFB">
        <w:rPr>
          <w:sz w:val="28"/>
          <w:szCs w:val="28"/>
        </w:rPr>
        <w:t>ным указанием авторов, названия, места и года ее издания.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Критерии оценки реферата.</w:t>
      </w:r>
    </w:p>
    <w:p w:rsidR="009D749F" w:rsidRPr="002B5DFB" w:rsidRDefault="00F668CA" w:rsidP="00F668CA">
      <w:pPr>
        <w:pStyle w:val="a5"/>
        <w:numPr>
          <w:ilvl w:val="0"/>
          <w:numId w:val="9"/>
        </w:numPr>
        <w:tabs>
          <w:tab w:val="left" w:pos="993"/>
          <w:tab w:val="left" w:pos="1050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Степень раскрытия темы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предполагает: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соответствие плана теме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реферата;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соответствие содержания теме и плану</w:t>
      </w:r>
      <w:r w:rsidRPr="002B5DFB">
        <w:rPr>
          <w:spacing w:val="-11"/>
          <w:sz w:val="28"/>
          <w:szCs w:val="28"/>
        </w:rPr>
        <w:t xml:space="preserve"> </w:t>
      </w:r>
      <w:r w:rsidRPr="002B5DFB">
        <w:rPr>
          <w:sz w:val="28"/>
          <w:szCs w:val="28"/>
        </w:rPr>
        <w:t>реферата;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полноту и глубину раскрытия основных</w:t>
      </w:r>
      <w:r w:rsidRPr="002B5DFB">
        <w:rPr>
          <w:spacing w:val="-12"/>
          <w:sz w:val="28"/>
          <w:szCs w:val="28"/>
        </w:rPr>
        <w:t xml:space="preserve"> </w:t>
      </w:r>
      <w:r w:rsidRPr="002B5DFB">
        <w:rPr>
          <w:sz w:val="28"/>
          <w:szCs w:val="28"/>
        </w:rPr>
        <w:t>понятий;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обоснованность способов и методов работы с</w:t>
      </w:r>
      <w:r w:rsidRPr="002B5DFB">
        <w:rPr>
          <w:spacing w:val="-3"/>
          <w:sz w:val="28"/>
          <w:szCs w:val="28"/>
        </w:rPr>
        <w:t xml:space="preserve"> </w:t>
      </w:r>
      <w:r w:rsidRPr="002B5DFB">
        <w:rPr>
          <w:sz w:val="28"/>
          <w:szCs w:val="28"/>
        </w:rPr>
        <w:t>материалом;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умение работать с литературой, систематизировать и структурировать</w:t>
      </w:r>
      <w:r w:rsidRPr="002B5DFB">
        <w:rPr>
          <w:spacing w:val="-18"/>
          <w:sz w:val="28"/>
          <w:szCs w:val="28"/>
        </w:rPr>
        <w:t xml:space="preserve"> </w:t>
      </w:r>
      <w:r w:rsidRPr="002B5DFB">
        <w:rPr>
          <w:sz w:val="28"/>
          <w:szCs w:val="28"/>
        </w:rPr>
        <w:t>м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териал;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 xml:space="preserve">умение обобщать, делать выводы, сопоставлять различные точки зрения </w:t>
      </w:r>
      <w:r w:rsidRPr="002B5DFB">
        <w:rPr>
          <w:sz w:val="28"/>
          <w:szCs w:val="28"/>
        </w:rPr>
        <w:lastRenderedPageBreak/>
        <w:t>по рассматриваемому</w:t>
      </w:r>
      <w:r w:rsidRPr="002B5DFB">
        <w:rPr>
          <w:spacing w:val="-6"/>
          <w:sz w:val="28"/>
          <w:szCs w:val="28"/>
        </w:rPr>
        <w:t xml:space="preserve"> </w:t>
      </w:r>
      <w:r w:rsidRPr="002B5DFB">
        <w:rPr>
          <w:sz w:val="28"/>
          <w:szCs w:val="28"/>
        </w:rPr>
        <w:t>вопросу.</w:t>
      </w:r>
    </w:p>
    <w:p w:rsidR="009D749F" w:rsidRPr="002B5DFB" w:rsidRDefault="00F668CA" w:rsidP="00F668CA">
      <w:pPr>
        <w:pStyle w:val="a5"/>
        <w:numPr>
          <w:ilvl w:val="0"/>
          <w:numId w:val="9"/>
        </w:numPr>
        <w:tabs>
          <w:tab w:val="left" w:pos="993"/>
          <w:tab w:val="left" w:pos="1050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Обоснованность выбора источников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оценивается: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полнотой использования работ по</w:t>
      </w:r>
      <w:r w:rsidRPr="002B5DFB">
        <w:rPr>
          <w:spacing w:val="1"/>
          <w:sz w:val="28"/>
          <w:szCs w:val="28"/>
        </w:rPr>
        <w:t xml:space="preserve"> </w:t>
      </w:r>
      <w:r w:rsidRPr="002B5DFB">
        <w:rPr>
          <w:sz w:val="28"/>
          <w:szCs w:val="28"/>
        </w:rPr>
        <w:t>проблеме;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привлечением наиболее известных и новейших работ по проблеме (жу</w:t>
      </w:r>
      <w:r w:rsidRPr="002B5DFB">
        <w:rPr>
          <w:sz w:val="28"/>
          <w:szCs w:val="28"/>
        </w:rPr>
        <w:t>р</w:t>
      </w:r>
      <w:r w:rsidRPr="002B5DFB">
        <w:rPr>
          <w:sz w:val="28"/>
          <w:szCs w:val="28"/>
        </w:rPr>
        <w:t>нальные публикации, материалы сборников научных трудов и</w:t>
      </w:r>
      <w:r w:rsidRPr="002B5DFB">
        <w:rPr>
          <w:spacing w:val="-3"/>
          <w:sz w:val="28"/>
          <w:szCs w:val="28"/>
        </w:rPr>
        <w:t xml:space="preserve"> </w:t>
      </w:r>
      <w:r w:rsidRPr="002B5DFB">
        <w:rPr>
          <w:sz w:val="28"/>
          <w:szCs w:val="28"/>
        </w:rPr>
        <w:t>т.д.).</w:t>
      </w:r>
    </w:p>
    <w:p w:rsidR="009D749F" w:rsidRPr="002B5DFB" w:rsidRDefault="00F668CA" w:rsidP="00F668CA">
      <w:pPr>
        <w:pStyle w:val="a5"/>
        <w:numPr>
          <w:ilvl w:val="0"/>
          <w:numId w:val="9"/>
        </w:numPr>
        <w:tabs>
          <w:tab w:val="left" w:pos="993"/>
          <w:tab w:val="left" w:pos="1050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Соблюдение требований к оформлению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определяется: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правильным оформлением ссылок на используемую</w:t>
      </w:r>
      <w:r w:rsidRPr="002B5DFB">
        <w:rPr>
          <w:spacing w:val="-7"/>
          <w:sz w:val="28"/>
          <w:szCs w:val="28"/>
        </w:rPr>
        <w:t xml:space="preserve"> </w:t>
      </w:r>
      <w:r w:rsidRPr="002B5DFB">
        <w:rPr>
          <w:sz w:val="28"/>
          <w:szCs w:val="28"/>
        </w:rPr>
        <w:t>литературу;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оценкой грамотности и культуры</w:t>
      </w:r>
      <w:r w:rsidRPr="002B5DFB">
        <w:rPr>
          <w:spacing w:val="-3"/>
          <w:sz w:val="28"/>
          <w:szCs w:val="28"/>
        </w:rPr>
        <w:t xml:space="preserve"> </w:t>
      </w:r>
      <w:r w:rsidRPr="002B5DFB">
        <w:rPr>
          <w:sz w:val="28"/>
          <w:szCs w:val="28"/>
        </w:rPr>
        <w:t>изложения;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владением терминологией и понятийным аппаратом проблемы; - собл</w:t>
      </w:r>
      <w:r w:rsidRPr="002B5DFB">
        <w:rPr>
          <w:sz w:val="28"/>
          <w:szCs w:val="28"/>
        </w:rPr>
        <w:t>ю</w:t>
      </w:r>
      <w:r w:rsidRPr="002B5DFB">
        <w:rPr>
          <w:sz w:val="28"/>
          <w:szCs w:val="28"/>
        </w:rPr>
        <w:t>дением требований к объему реферата; - культурой</w:t>
      </w:r>
      <w:r w:rsidRPr="002B5DFB">
        <w:rPr>
          <w:spacing w:val="-5"/>
          <w:sz w:val="28"/>
          <w:szCs w:val="28"/>
        </w:rPr>
        <w:t xml:space="preserve"> </w:t>
      </w:r>
      <w:r w:rsidRPr="002B5DFB">
        <w:rPr>
          <w:sz w:val="28"/>
          <w:szCs w:val="28"/>
        </w:rPr>
        <w:t>оформления.</w:t>
      </w:r>
    </w:p>
    <w:p w:rsidR="009D749F" w:rsidRPr="002B5DFB" w:rsidRDefault="00F668CA" w:rsidP="00F668C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2B5DFB">
        <w:rPr>
          <w:b/>
          <w:sz w:val="28"/>
          <w:szCs w:val="28"/>
        </w:rPr>
        <w:t>Защита реферата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Рефераты обычно представляются на заключительном этапе изучения ди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t>циплины как результат итоговой самостоятельной работы студента. Защита реф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рата осуществляется или на аудиторных занятиях, предусмотренных учебным планом, или на зачете как один из вопросов билета (последнее определяется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пр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подавателем).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Если реферат подразумевает публичную защиту, то выступающему следует заранее подготовиться к реферативному сообщению, а преподавателю и возмо</w:t>
      </w:r>
      <w:r w:rsidRPr="002B5DFB">
        <w:rPr>
          <w:sz w:val="28"/>
          <w:szCs w:val="28"/>
        </w:rPr>
        <w:t>ж</w:t>
      </w:r>
      <w:r w:rsidRPr="002B5DFB">
        <w:rPr>
          <w:sz w:val="28"/>
          <w:szCs w:val="28"/>
        </w:rPr>
        <w:t>ным оппонентам - ознакомиться с работой.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 xml:space="preserve">Реферативное сообщение отличается от самого </w:t>
      </w:r>
      <w:proofErr w:type="gramStart"/>
      <w:r w:rsidRPr="002B5DFB">
        <w:rPr>
          <w:sz w:val="28"/>
          <w:szCs w:val="28"/>
        </w:rPr>
        <w:t>реферата</w:t>
      </w:r>
      <w:proofErr w:type="gramEnd"/>
      <w:r w:rsidRPr="002B5DFB">
        <w:rPr>
          <w:sz w:val="28"/>
          <w:szCs w:val="28"/>
        </w:rPr>
        <w:t xml:space="preserve"> прежде всего об</w:t>
      </w:r>
      <w:r w:rsidRPr="002B5DFB">
        <w:rPr>
          <w:sz w:val="28"/>
          <w:szCs w:val="28"/>
        </w:rPr>
        <w:t>ъ</w:t>
      </w:r>
      <w:r w:rsidRPr="002B5DFB">
        <w:rPr>
          <w:sz w:val="28"/>
          <w:szCs w:val="28"/>
        </w:rPr>
        <w:t>емом и стилем изложения, т.к. учитываются особенности устной научной речи и публичного выступления в целом. В реферативном сообщении содержание реф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 xml:space="preserve">рата представляется подробно (или кратко) и, как правило, вне оценки, т.е. </w:t>
      </w:r>
      <w:proofErr w:type="gramStart"/>
      <w:r w:rsidRPr="002B5DFB">
        <w:rPr>
          <w:sz w:val="28"/>
          <w:szCs w:val="28"/>
        </w:rPr>
        <w:t>изл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жение</w:t>
      </w:r>
      <w:proofErr w:type="gramEnd"/>
      <w:r w:rsidRPr="002B5DFB">
        <w:rPr>
          <w:sz w:val="28"/>
          <w:szCs w:val="28"/>
        </w:rPr>
        <w:t xml:space="preserve"> приобретает обзорный характер и решает коммуникативную задачу (пер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дать в устной форме информацию, которая должна быть воспринята слушател</w:t>
      </w:r>
      <w:r w:rsidRPr="002B5DFB">
        <w:rPr>
          <w:sz w:val="28"/>
          <w:szCs w:val="28"/>
        </w:rPr>
        <w:t>я</w:t>
      </w:r>
      <w:r w:rsidRPr="002B5DFB">
        <w:rPr>
          <w:sz w:val="28"/>
          <w:szCs w:val="28"/>
        </w:rPr>
        <w:t>ми). Учитывая публичный характер высказываний, выступающий должен: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составить план и тезисы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выступления;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кратко представить проблематику, цель, структуру и</w:t>
      </w:r>
      <w:r w:rsidRPr="002B5DFB">
        <w:rPr>
          <w:spacing w:val="-7"/>
          <w:sz w:val="28"/>
          <w:szCs w:val="28"/>
        </w:rPr>
        <w:t xml:space="preserve"> </w:t>
      </w:r>
      <w:r w:rsidRPr="002B5DFB">
        <w:rPr>
          <w:sz w:val="28"/>
          <w:szCs w:val="28"/>
        </w:rPr>
        <w:t>т.п.;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обеспечить порционную подачу материала не в соответствии с частями, разделами и параграфами, а сегментировать в зависимости от новизны</w:t>
      </w:r>
      <w:r w:rsidRPr="002B5DFB">
        <w:rPr>
          <w:spacing w:val="-11"/>
          <w:sz w:val="28"/>
          <w:szCs w:val="28"/>
        </w:rPr>
        <w:t xml:space="preserve"> </w:t>
      </w:r>
      <w:r w:rsidRPr="002B5DFB">
        <w:rPr>
          <w:sz w:val="28"/>
          <w:szCs w:val="28"/>
        </w:rPr>
        <w:t>информ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ции;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соблюдать четкость и точность выражений, их произнесение; обращать внимание на интонацию, темп, громкость и т.п. особенности публичного</w:t>
      </w:r>
      <w:r w:rsidRPr="002B5DFB">
        <w:rPr>
          <w:spacing w:val="-8"/>
          <w:sz w:val="28"/>
          <w:szCs w:val="28"/>
        </w:rPr>
        <w:t xml:space="preserve"> </w:t>
      </w:r>
      <w:r w:rsidRPr="002B5DFB">
        <w:rPr>
          <w:sz w:val="28"/>
          <w:szCs w:val="28"/>
        </w:rPr>
        <w:t>высту</w:t>
      </w:r>
      <w:r w:rsidRPr="002B5DFB">
        <w:rPr>
          <w:sz w:val="28"/>
          <w:szCs w:val="28"/>
        </w:rPr>
        <w:t>п</w:t>
      </w:r>
      <w:r w:rsidRPr="002B5DFB">
        <w:rPr>
          <w:sz w:val="28"/>
          <w:szCs w:val="28"/>
        </w:rPr>
        <w:t>ления;</w:t>
      </w:r>
    </w:p>
    <w:p w:rsidR="009D749F" w:rsidRPr="002B5DFB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демонстрировать подготовленный характер высказываний, допуская, как в любой другой устной речи, словесную</w:t>
      </w:r>
      <w:r w:rsidRPr="002B5DFB">
        <w:rPr>
          <w:spacing w:val="1"/>
          <w:sz w:val="28"/>
          <w:szCs w:val="28"/>
        </w:rPr>
        <w:t xml:space="preserve"> </w:t>
      </w:r>
      <w:r w:rsidRPr="002B5DFB">
        <w:rPr>
          <w:sz w:val="28"/>
          <w:szCs w:val="28"/>
        </w:rPr>
        <w:t>импровизацию.</w:t>
      </w:r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</w:p>
    <w:p w:rsidR="009D749F" w:rsidRPr="002B5DFB" w:rsidRDefault="000F39B2" w:rsidP="000F39B2">
      <w:pPr>
        <w:pStyle w:val="1"/>
        <w:numPr>
          <w:ilvl w:val="0"/>
          <w:numId w:val="21"/>
        </w:numPr>
        <w:tabs>
          <w:tab w:val="left" w:pos="993"/>
        </w:tabs>
        <w:rPr>
          <w:sz w:val="28"/>
          <w:szCs w:val="28"/>
        </w:rPr>
      </w:pPr>
      <w:bookmarkStart w:id="7" w:name="_bookmark3"/>
      <w:bookmarkStart w:id="8" w:name="_Toc517616723"/>
      <w:bookmarkEnd w:id="7"/>
      <w:r w:rsidRPr="002B5DFB">
        <w:rPr>
          <w:sz w:val="28"/>
          <w:szCs w:val="28"/>
        </w:rPr>
        <w:t>Методические указания к написанию</w:t>
      </w:r>
      <w:r w:rsidR="00F668CA" w:rsidRPr="000F39B2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эссе</w:t>
      </w:r>
      <w:bookmarkEnd w:id="8"/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  <w:sz w:val="28"/>
          <w:szCs w:val="28"/>
        </w:rPr>
      </w:pP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b/>
          <w:sz w:val="28"/>
          <w:szCs w:val="28"/>
        </w:rPr>
        <w:t xml:space="preserve">Эссе </w:t>
      </w:r>
      <w:r w:rsidRPr="002B5DFB">
        <w:rPr>
          <w:sz w:val="28"/>
          <w:szCs w:val="28"/>
        </w:rPr>
        <w:t xml:space="preserve">(франц. </w:t>
      </w:r>
      <w:proofErr w:type="spellStart"/>
      <w:r w:rsidRPr="002B5DFB">
        <w:rPr>
          <w:sz w:val="28"/>
          <w:szCs w:val="28"/>
        </w:rPr>
        <w:t>essai</w:t>
      </w:r>
      <w:proofErr w:type="spellEnd"/>
      <w:r w:rsidRPr="002B5DFB">
        <w:rPr>
          <w:sz w:val="28"/>
          <w:szCs w:val="28"/>
        </w:rPr>
        <w:t xml:space="preserve"> – попытка, проба, очерк, от лат. </w:t>
      </w:r>
      <w:proofErr w:type="spellStart"/>
      <w:r w:rsidRPr="002B5DFB">
        <w:rPr>
          <w:sz w:val="28"/>
          <w:szCs w:val="28"/>
        </w:rPr>
        <w:t>exagium</w:t>
      </w:r>
      <w:proofErr w:type="spellEnd"/>
      <w:r w:rsidRPr="002B5DFB">
        <w:rPr>
          <w:sz w:val="28"/>
          <w:szCs w:val="28"/>
        </w:rPr>
        <w:t xml:space="preserve"> – взвешивание) – творческая работа небольшого объема и свободной композиции, выражающая и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дивидуальные впечатления и соображения по конкретному поводу или вопросу и заведомо не претендующая на исчерпывающую трактовку предмета.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b/>
          <w:sz w:val="28"/>
          <w:szCs w:val="28"/>
        </w:rPr>
        <w:t>Эссе</w:t>
      </w:r>
      <w:r w:rsidR="000F39B2">
        <w:rPr>
          <w:b/>
          <w:sz w:val="28"/>
          <w:szCs w:val="28"/>
        </w:rPr>
        <w:t xml:space="preserve"> </w:t>
      </w:r>
      <w:r w:rsidRPr="002B5DFB">
        <w:rPr>
          <w:sz w:val="28"/>
          <w:szCs w:val="28"/>
        </w:rPr>
        <w:t>– это литературное произведение (связный текст), отражающий поз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цию автора по какому-либо актуальному вопросу (проблеме).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b/>
          <w:sz w:val="28"/>
          <w:szCs w:val="28"/>
        </w:rPr>
        <w:t xml:space="preserve">Цель </w:t>
      </w:r>
      <w:r w:rsidRPr="002B5DFB">
        <w:rPr>
          <w:sz w:val="28"/>
          <w:szCs w:val="28"/>
        </w:rPr>
        <w:t>эсс</w:t>
      </w:r>
      <w:proofErr w:type="gramStart"/>
      <w:r w:rsidRPr="002B5DFB">
        <w:rPr>
          <w:sz w:val="28"/>
          <w:szCs w:val="28"/>
        </w:rPr>
        <w:t>е–</w:t>
      </w:r>
      <w:proofErr w:type="gramEnd"/>
      <w:r w:rsidRPr="002B5DFB">
        <w:rPr>
          <w:sz w:val="28"/>
          <w:szCs w:val="28"/>
        </w:rPr>
        <w:t xml:space="preserve"> высказать свою точку зрения и сформировать непротивореч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lastRenderedPageBreak/>
        <w:t>вую систему аргументов, обосновывающих предпочтительность позиции, в</w:t>
      </w:r>
      <w:r w:rsidRPr="002B5DFB">
        <w:rPr>
          <w:sz w:val="28"/>
          <w:szCs w:val="28"/>
        </w:rPr>
        <w:t>ы</w:t>
      </w:r>
      <w:r w:rsidRPr="002B5DFB">
        <w:rPr>
          <w:sz w:val="28"/>
          <w:szCs w:val="28"/>
        </w:rPr>
        <w:t>бранной автором данного текста.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При написании эссе поощряются самостоятельность, изложение собстве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ных суждений, связь теоретических положений с практической деятельностью.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Как правило, эссе предполагает новое, свежее, субъективно окрашенное слово о чем-либо и может иметь научный, философский, историко-биографический, публицистический, литературно-критический или чисто белл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 xml:space="preserve">тристический характер. </w:t>
      </w:r>
      <w:proofErr w:type="spellStart"/>
      <w:r w:rsidRPr="002B5DFB">
        <w:rPr>
          <w:sz w:val="28"/>
          <w:szCs w:val="28"/>
        </w:rPr>
        <w:t>Эссеистический</w:t>
      </w:r>
      <w:proofErr w:type="spellEnd"/>
      <w:r w:rsidRPr="002B5DFB">
        <w:rPr>
          <w:sz w:val="28"/>
          <w:szCs w:val="28"/>
        </w:rPr>
        <w:t xml:space="preserve"> стиль отличает образность, афористи</w:t>
      </w:r>
      <w:r w:rsidRPr="002B5DFB">
        <w:rPr>
          <w:sz w:val="28"/>
          <w:szCs w:val="28"/>
        </w:rPr>
        <w:t>ч</w:t>
      </w:r>
      <w:r w:rsidRPr="002B5DFB">
        <w:rPr>
          <w:sz w:val="28"/>
          <w:szCs w:val="28"/>
        </w:rPr>
        <w:t>ность и установка на разговорную интонацию и лексику.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Жанр эссе предполагает не только написание текста, но и устное выступл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ние с ним.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При этом оценивается как содержание эссе, так и стиль его преподнесения.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 xml:space="preserve">Страницы </w:t>
      </w:r>
      <w:proofErr w:type="gramStart"/>
      <w:r w:rsidRPr="002B5DFB">
        <w:rPr>
          <w:sz w:val="28"/>
          <w:szCs w:val="28"/>
        </w:rPr>
        <w:t>нумеруются</w:t>
      </w:r>
      <w:proofErr w:type="gramEnd"/>
      <w:r w:rsidRPr="002B5DFB">
        <w:rPr>
          <w:sz w:val="28"/>
          <w:szCs w:val="28"/>
        </w:rPr>
        <w:t xml:space="preserve"> начиная с первой (с Титульного листа), при этом на первой странице номер не ставит</w:t>
      </w:r>
      <w:r w:rsidR="001A6336">
        <w:rPr>
          <w:sz w:val="28"/>
          <w:szCs w:val="28"/>
        </w:rPr>
        <w:t>ся. Таким образом, общий объём э</w:t>
      </w:r>
      <w:r w:rsidRPr="002B5DFB">
        <w:rPr>
          <w:sz w:val="28"/>
          <w:szCs w:val="28"/>
        </w:rPr>
        <w:t>ссе составляет от 5 до 6 страниц.</w:t>
      </w:r>
    </w:p>
    <w:p w:rsidR="009D749F" w:rsidRPr="002B5DFB" w:rsidRDefault="00621F86" w:rsidP="00F668CA">
      <w:pPr>
        <w:tabs>
          <w:tab w:val="left" w:pos="993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э</w:t>
      </w:r>
      <w:r w:rsidR="00F668CA" w:rsidRPr="002B5DFB">
        <w:rPr>
          <w:b/>
          <w:sz w:val="28"/>
          <w:szCs w:val="28"/>
        </w:rPr>
        <w:t>сс</w:t>
      </w:r>
      <w:hyperlink r:id="rId10">
        <w:r w:rsidR="00F668CA" w:rsidRPr="002B5DFB">
          <w:rPr>
            <w:b/>
            <w:sz w:val="28"/>
            <w:szCs w:val="28"/>
          </w:rPr>
          <w:t>е</w:t>
        </w:r>
        <w:proofErr w:type="gramEnd"/>
        <w:r w:rsidR="00F668CA" w:rsidRPr="002B5DFB">
          <w:rPr>
            <w:b/>
            <w:sz w:val="28"/>
            <w:szCs w:val="28"/>
          </w:rPr>
          <w:t>:</w:t>
        </w:r>
      </w:hyperlink>
    </w:p>
    <w:p w:rsidR="009D749F" w:rsidRPr="002B5DFB" w:rsidRDefault="00F668CA" w:rsidP="00F668CA">
      <w:pPr>
        <w:pStyle w:val="a5"/>
        <w:numPr>
          <w:ilvl w:val="0"/>
          <w:numId w:val="8"/>
        </w:numPr>
        <w:tabs>
          <w:tab w:val="left" w:pos="993"/>
          <w:tab w:val="left" w:pos="1096"/>
        </w:tabs>
        <w:ind w:left="0" w:firstLine="709"/>
        <w:jc w:val="left"/>
        <w:rPr>
          <w:sz w:val="28"/>
          <w:szCs w:val="28"/>
        </w:rPr>
      </w:pPr>
      <w:r w:rsidRPr="002B5DFB">
        <w:rPr>
          <w:b/>
          <w:sz w:val="28"/>
          <w:szCs w:val="28"/>
        </w:rPr>
        <w:t xml:space="preserve">Титульный лист </w:t>
      </w:r>
      <w:r w:rsidRPr="002B5DFB">
        <w:rPr>
          <w:sz w:val="28"/>
          <w:szCs w:val="28"/>
        </w:rPr>
        <w:t>имеет объем, равный 1 странице. Отсчет страниц в эссе ведется с него, но номер страницы на титульном листе не</w:t>
      </w:r>
      <w:r w:rsidRPr="002B5DFB">
        <w:rPr>
          <w:spacing w:val="-8"/>
          <w:sz w:val="28"/>
          <w:szCs w:val="28"/>
        </w:rPr>
        <w:t xml:space="preserve"> </w:t>
      </w:r>
      <w:r w:rsidRPr="002B5DFB">
        <w:rPr>
          <w:sz w:val="28"/>
          <w:szCs w:val="28"/>
        </w:rPr>
        <w:t>ставится.</w:t>
      </w:r>
    </w:p>
    <w:p w:rsidR="009D749F" w:rsidRPr="00621F86" w:rsidRDefault="00F668CA" w:rsidP="00F668CA">
      <w:pPr>
        <w:pStyle w:val="a5"/>
        <w:numPr>
          <w:ilvl w:val="0"/>
          <w:numId w:val="8"/>
        </w:numPr>
        <w:tabs>
          <w:tab w:val="left" w:pos="993"/>
          <w:tab w:val="left" w:pos="1096"/>
        </w:tabs>
        <w:ind w:left="0" w:firstLine="709"/>
        <w:jc w:val="left"/>
        <w:rPr>
          <w:sz w:val="28"/>
          <w:szCs w:val="28"/>
        </w:rPr>
      </w:pPr>
      <w:r w:rsidRPr="00621F86">
        <w:rPr>
          <w:b/>
          <w:sz w:val="28"/>
          <w:szCs w:val="28"/>
        </w:rPr>
        <w:t xml:space="preserve">Введение. </w:t>
      </w:r>
      <w:r w:rsidRPr="00621F86">
        <w:rPr>
          <w:sz w:val="28"/>
          <w:szCs w:val="28"/>
        </w:rPr>
        <w:t>В нем даётся краткая характеристика проблемной области по</w:t>
      </w:r>
      <w:r w:rsidRPr="00621F86">
        <w:rPr>
          <w:spacing w:val="4"/>
          <w:sz w:val="28"/>
          <w:szCs w:val="28"/>
        </w:rPr>
        <w:t xml:space="preserve"> </w:t>
      </w:r>
      <w:r w:rsidRPr="00621F86">
        <w:rPr>
          <w:sz w:val="28"/>
          <w:szCs w:val="28"/>
        </w:rPr>
        <w:t>выбранной</w:t>
      </w:r>
      <w:r w:rsidR="00621F86" w:rsidRPr="00621F86">
        <w:rPr>
          <w:sz w:val="28"/>
          <w:szCs w:val="28"/>
        </w:rPr>
        <w:t xml:space="preserve"> </w:t>
      </w:r>
      <w:r w:rsidRPr="00621F86">
        <w:rPr>
          <w:spacing w:val="-1"/>
          <w:sz w:val="28"/>
          <w:szCs w:val="28"/>
        </w:rPr>
        <w:t>теме:</w:t>
      </w:r>
    </w:p>
    <w:p w:rsidR="00621F86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 xml:space="preserve">а) что за проблема рассматривается (объект исследования), 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б) с чем связано ее рассмотрение (актуальность проблемы), в) краткая ист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рическая справка,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г) изученность проблемы.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В среднем объем текста при ответе на каждый пункт равен одному-двум а</w:t>
      </w:r>
      <w:r w:rsidRPr="002B5DFB">
        <w:rPr>
          <w:sz w:val="28"/>
          <w:szCs w:val="28"/>
        </w:rPr>
        <w:t>б</w:t>
      </w:r>
      <w:r w:rsidRPr="002B5DFB">
        <w:rPr>
          <w:sz w:val="28"/>
          <w:szCs w:val="28"/>
        </w:rPr>
        <w:t>зацам. Объем всего Введения = 1–1,5 стр.</w:t>
      </w:r>
    </w:p>
    <w:p w:rsidR="009D749F" w:rsidRPr="002B5DFB" w:rsidRDefault="00F668CA" w:rsidP="00F668CA">
      <w:pPr>
        <w:pStyle w:val="a5"/>
        <w:numPr>
          <w:ilvl w:val="0"/>
          <w:numId w:val="8"/>
        </w:numPr>
        <w:tabs>
          <w:tab w:val="left" w:pos="388"/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b/>
          <w:sz w:val="28"/>
          <w:szCs w:val="28"/>
        </w:rPr>
        <w:t xml:space="preserve">Основная часть. </w:t>
      </w:r>
      <w:r w:rsidRPr="002B5DFB">
        <w:rPr>
          <w:sz w:val="28"/>
          <w:szCs w:val="28"/>
        </w:rPr>
        <w:t xml:space="preserve">В ней раскрывается </w:t>
      </w:r>
      <w:proofErr w:type="gramStart"/>
      <w:r w:rsidRPr="002B5DFB">
        <w:rPr>
          <w:sz w:val="28"/>
          <w:szCs w:val="28"/>
        </w:rPr>
        <w:t>тем</w:t>
      </w:r>
      <w:proofErr w:type="gramEnd"/>
      <w:r w:rsidRPr="002B5DFB">
        <w:rPr>
          <w:sz w:val="28"/>
          <w:szCs w:val="28"/>
        </w:rPr>
        <w:fldChar w:fldCharType="begin"/>
      </w:r>
      <w:r w:rsidRPr="002B5DFB">
        <w:rPr>
          <w:sz w:val="28"/>
          <w:szCs w:val="28"/>
        </w:rPr>
        <w:instrText xml:space="preserve"> HYPERLINK "http://letopisi.ru/index.php/%D0%AD%D1%81%D1%81%D0%B5" \h </w:instrText>
      </w:r>
      <w:r w:rsidRPr="002B5DFB">
        <w:rPr>
          <w:sz w:val="28"/>
          <w:szCs w:val="28"/>
        </w:rPr>
        <w:fldChar w:fldCharType="separate"/>
      </w:r>
      <w:r w:rsidRPr="002B5DFB">
        <w:rPr>
          <w:sz w:val="28"/>
          <w:szCs w:val="28"/>
        </w:rPr>
        <w:t>а</w:t>
      </w:r>
      <w:r w:rsidRPr="002B5DFB">
        <w:rPr>
          <w:spacing w:val="-3"/>
          <w:sz w:val="28"/>
          <w:szCs w:val="28"/>
        </w:rPr>
        <w:t xml:space="preserve"> </w:t>
      </w:r>
      <w:r w:rsidR="00621F86">
        <w:rPr>
          <w:sz w:val="28"/>
          <w:szCs w:val="28"/>
        </w:rPr>
        <w:t>э</w:t>
      </w:r>
      <w:r w:rsidRPr="002B5DFB">
        <w:rPr>
          <w:sz w:val="28"/>
          <w:szCs w:val="28"/>
        </w:rPr>
        <w:t>ссе</w:t>
      </w:r>
      <w:r w:rsidRPr="002B5DFB">
        <w:rPr>
          <w:sz w:val="28"/>
          <w:szCs w:val="28"/>
        </w:rPr>
        <w:fldChar w:fldCharType="end"/>
      </w:r>
      <w:hyperlink r:id="rId11">
        <w:r w:rsidRPr="002B5DFB">
          <w:rPr>
            <w:sz w:val="28"/>
            <w:szCs w:val="28"/>
          </w:rPr>
          <w:t>:</w:t>
        </w:r>
      </w:hyperlink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а) основные используемые термины; б) название и назначение;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в) содержание (состав);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г) методы (способы) и область использования.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Основная часть может включать, помимо описательной текстовой части, структурные</w:t>
      </w:r>
      <w:r w:rsidR="00621F86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схемы, рисунки, графики, диаграммы, таблицы и т.п. материалы н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большого размера, способствующие наиболее полному и наглядному раскрытию темы. Объём нетекстовых материалов не должен превышать одной трети общего объема основной части. При необходимости включения большего объема нете</w:t>
      </w:r>
      <w:r w:rsidRPr="002B5DFB">
        <w:rPr>
          <w:sz w:val="28"/>
          <w:szCs w:val="28"/>
        </w:rPr>
        <w:t>к</w:t>
      </w:r>
      <w:r w:rsidRPr="002B5DFB">
        <w:rPr>
          <w:sz w:val="28"/>
          <w:szCs w:val="28"/>
        </w:rPr>
        <w:t xml:space="preserve">стовых материалов, объём основной части и, соответственно, </w:t>
      </w:r>
      <w:r w:rsidR="00621F86">
        <w:rPr>
          <w:sz w:val="28"/>
          <w:szCs w:val="28"/>
        </w:rPr>
        <w:t>э</w:t>
      </w:r>
      <w:r w:rsidRPr="002B5DFB">
        <w:rPr>
          <w:sz w:val="28"/>
          <w:szCs w:val="28"/>
        </w:rPr>
        <w:t>ссе пропорци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нально увеличивается.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В среднем объем текста при ответе на каждый пункт равен 0,5–1 стр. Объем собственно Основной части = 3–4 стр.</w:t>
      </w:r>
    </w:p>
    <w:p w:rsidR="009D749F" w:rsidRPr="002B5DFB" w:rsidRDefault="00F668CA" w:rsidP="00F668CA">
      <w:pPr>
        <w:pStyle w:val="a5"/>
        <w:numPr>
          <w:ilvl w:val="0"/>
          <w:numId w:val="8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b/>
          <w:sz w:val="28"/>
          <w:szCs w:val="28"/>
        </w:rPr>
        <w:t xml:space="preserve">Заключение. </w:t>
      </w:r>
      <w:r w:rsidRPr="002B5DFB">
        <w:rPr>
          <w:sz w:val="28"/>
          <w:szCs w:val="28"/>
        </w:rPr>
        <w:t>В нем отражаются выводы по теме исследования, предл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жения о дальнейших работах в данной области и т.п. Заключение</w:t>
      </w:r>
      <w:r w:rsidRPr="002B5DFB">
        <w:rPr>
          <w:spacing w:val="-6"/>
          <w:sz w:val="28"/>
          <w:szCs w:val="28"/>
        </w:rPr>
        <w:t xml:space="preserve"> </w:t>
      </w:r>
      <w:r w:rsidRPr="002B5DFB">
        <w:rPr>
          <w:sz w:val="28"/>
          <w:szCs w:val="28"/>
        </w:rPr>
        <w:t>включает:</w:t>
      </w:r>
    </w:p>
    <w:p w:rsidR="00621F86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 xml:space="preserve">а) сведения о полученных результатах; 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б) обнаруженные закономерности;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в) новые результаты;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г) данные, которые, по мнению автора эссе, имеют теоретическое и (или) практическое значение.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lastRenderedPageBreak/>
        <w:t>Выводы могут сопровождаться рекомендациями, оценками, предложениями и т.п. В среднем объем текста при ответе на каждый пункт равен одному-двум а</w:t>
      </w:r>
      <w:r w:rsidRPr="002B5DFB">
        <w:rPr>
          <w:sz w:val="28"/>
          <w:szCs w:val="28"/>
        </w:rPr>
        <w:t>б</w:t>
      </w:r>
      <w:r w:rsidRPr="002B5DFB">
        <w:rPr>
          <w:sz w:val="28"/>
          <w:szCs w:val="28"/>
        </w:rPr>
        <w:t>зацам. Объем всего Введения = 1–1,5 стр.</w:t>
      </w:r>
    </w:p>
    <w:p w:rsidR="009D749F" w:rsidRPr="002B5DFB" w:rsidRDefault="00F668CA" w:rsidP="00F668CA">
      <w:pPr>
        <w:pStyle w:val="a5"/>
        <w:numPr>
          <w:ilvl w:val="0"/>
          <w:numId w:val="8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b/>
          <w:sz w:val="28"/>
          <w:szCs w:val="28"/>
        </w:rPr>
        <w:t>Список использованных ссылок и литературы</w:t>
      </w:r>
      <w:r w:rsidRPr="002B5DFB">
        <w:rPr>
          <w:sz w:val="28"/>
          <w:szCs w:val="28"/>
        </w:rPr>
        <w:t>. Список должен соде</w:t>
      </w:r>
      <w:r w:rsidRPr="002B5DFB">
        <w:rPr>
          <w:sz w:val="28"/>
          <w:szCs w:val="28"/>
        </w:rPr>
        <w:t>р</w:t>
      </w:r>
      <w:r w:rsidRPr="002B5DFB">
        <w:rPr>
          <w:sz w:val="28"/>
          <w:szCs w:val="28"/>
        </w:rPr>
        <w:t>жать не менее трех источников информации. В среднем его объем составляет 0,25–0,5</w:t>
      </w:r>
      <w:r w:rsidRPr="002B5DFB">
        <w:rPr>
          <w:spacing w:val="-7"/>
          <w:sz w:val="28"/>
          <w:szCs w:val="28"/>
        </w:rPr>
        <w:t xml:space="preserve"> </w:t>
      </w:r>
      <w:r w:rsidRPr="002B5DFB">
        <w:rPr>
          <w:sz w:val="28"/>
          <w:szCs w:val="28"/>
        </w:rPr>
        <w:t>стр.</w:t>
      </w:r>
    </w:p>
    <w:p w:rsidR="009D749F" w:rsidRPr="002B5DFB" w:rsidRDefault="00F668CA" w:rsidP="00F668C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2B5DFB">
        <w:rPr>
          <w:b/>
          <w:sz w:val="28"/>
          <w:szCs w:val="28"/>
        </w:rPr>
        <w:t>Оформление</w:t>
      </w:r>
      <w:hyperlink r:id="rId12">
        <w:r w:rsidRPr="002B5DFB">
          <w:rPr>
            <w:b/>
            <w:sz w:val="28"/>
            <w:szCs w:val="28"/>
          </w:rPr>
          <w:t xml:space="preserve"> </w:t>
        </w:r>
        <w:r w:rsidR="00621F86">
          <w:rPr>
            <w:b/>
            <w:sz w:val="28"/>
            <w:szCs w:val="28"/>
          </w:rPr>
          <w:t>э</w:t>
        </w:r>
        <w:r w:rsidRPr="002B5DFB">
          <w:rPr>
            <w:b/>
            <w:sz w:val="28"/>
            <w:szCs w:val="28"/>
          </w:rPr>
          <w:t>ссе</w:t>
        </w:r>
      </w:hyperlink>
    </w:p>
    <w:p w:rsidR="00621F86" w:rsidRPr="00621F86" w:rsidRDefault="00F668CA" w:rsidP="00443A2D">
      <w:pPr>
        <w:pStyle w:val="a5"/>
        <w:tabs>
          <w:tab w:val="left" w:pos="0"/>
          <w:tab w:val="left" w:pos="639"/>
          <w:tab w:val="left" w:pos="993"/>
        </w:tabs>
        <w:autoSpaceDE/>
        <w:autoSpaceDN/>
        <w:ind w:left="0" w:firstLine="709"/>
        <w:rPr>
          <w:sz w:val="28"/>
          <w:szCs w:val="28"/>
        </w:rPr>
      </w:pPr>
      <w:r w:rsidRPr="00621F86">
        <w:rPr>
          <w:sz w:val="28"/>
          <w:szCs w:val="28"/>
        </w:rPr>
        <w:t xml:space="preserve">Эссе готовится в соответствии с </w:t>
      </w:r>
      <w:r w:rsidR="00621F86" w:rsidRPr="00621F86">
        <w:rPr>
          <w:rFonts w:eastAsia="Calibri"/>
          <w:color w:val="000000" w:themeColor="text1"/>
          <w:sz w:val="28"/>
          <w:szCs w:val="28"/>
        </w:rPr>
        <w:t xml:space="preserve">РД ФГБОУ ВО </w:t>
      </w:r>
      <w:proofErr w:type="spellStart"/>
      <w:r w:rsidR="00621F86" w:rsidRPr="00621F86">
        <w:rPr>
          <w:rFonts w:eastAsia="Calibri"/>
          <w:color w:val="000000" w:themeColor="text1"/>
          <w:sz w:val="28"/>
          <w:szCs w:val="28"/>
        </w:rPr>
        <w:t>КнАГТУ</w:t>
      </w:r>
      <w:proofErr w:type="spellEnd"/>
      <w:r w:rsidR="00621F86" w:rsidRPr="00621F86">
        <w:rPr>
          <w:rFonts w:eastAsia="Calibri"/>
          <w:color w:val="000000" w:themeColor="text1"/>
          <w:sz w:val="28"/>
          <w:szCs w:val="28"/>
        </w:rPr>
        <w:t xml:space="preserve"> 013-2016 «Текст</w:t>
      </w:r>
      <w:r w:rsidR="00621F86" w:rsidRPr="00621F86">
        <w:rPr>
          <w:rFonts w:eastAsia="Calibri"/>
          <w:color w:val="000000" w:themeColor="text1"/>
          <w:sz w:val="28"/>
          <w:szCs w:val="28"/>
        </w:rPr>
        <w:t>о</w:t>
      </w:r>
      <w:r w:rsidR="00621F86" w:rsidRPr="00621F86">
        <w:rPr>
          <w:rFonts w:eastAsia="Calibri"/>
          <w:color w:val="000000" w:themeColor="text1"/>
          <w:sz w:val="28"/>
          <w:szCs w:val="28"/>
        </w:rPr>
        <w:t xml:space="preserve">вые студенческие работы. Правила оформления». – </w:t>
      </w:r>
      <w:proofErr w:type="spellStart"/>
      <w:r w:rsidR="00621F86" w:rsidRPr="00621F86">
        <w:rPr>
          <w:rFonts w:eastAsia="Calibri"/>
          <w:color w:val="000000" w:themeColor="text1"/>
          <w:sz w:val="28"/>
          <w:szCs w:val="28"/>
        </w:rPr>
        <w:t>Введ</w:t>
      </w:r>
      <w:proofErr w:type="spellEnd"/>
      <w:r w:rsidR="00621F86" w:rsidRPr="00621F86">
        <w:rPr>
          <w:rFonts w:eastAsia="Calibri"/>
          <w:color w:val="000000" w:themeColor="text1"/>
          <w:sz w:val="28"/>
          <w:szCs w:val="28"/>
        </w:rPr>
        <w:t>. 2016-03-10. – Комс</w:t>
      </w:r>
      <w:r w:rsidR="00621F86" w:rsidRPr="00621F86">
        <w:rPr>
          <w:rFonts w:eastAsia="Calibri"/>
          <w:color w:val="000000" w:themeColor="text1"/>
          <w:sz w:val="28"/>
          <w:szCs w:val="28"/>
        </w:rPr>
        <w:t>о</w:t>
      </w:r>
      <w:r w:rsidR="00621F86" w:rsidRPr="00621F86">
        <w:rPr>
          <w:rFonts w:eastAsia="Calibri"/>
          <w:color w:val="000000" w:themeColor="text1"/>
          <w:sz w:val="28"/>
          <w:szCs w:val="28"/>
        </w:rPr>
        <w:t>мольск-на-Амуре: ФГБОУ ВО «</w:t>
      </w:r>
      <w:proofErr w:type="spellStart"/>
      <w:r w:rsidR="00621F86" w:rsidRPr="00621F86">
        <w:rPr>
          <w:rFonts w:eastAsia="Calibri"/>
          <w:color w:val="000000" w:themeColor="text1"/>
          <w:sz w:val="28"/>
          <w:szCs w:val="28"/>
        </w:rPr>
        <w:t>КнАГТУ</w:t>
      </w:r>
      <w:proofErr w:type="spellEnd"/>
      <w:r w:rsidR="00621F86" w:rsidRPr="00621F86">
        <w:rPr>
          <w:rFonts w:eastAsia="Calibri"/>
          <w:color w:val="000000" w:themeColor="text1"/>
          <w:sz w:val="28"/>
          <w:szCs w:val="28"/>
        </w:rPr>
        <w:t>», 2016. – 56 с.</w:t>
      </w:r>
      <w:bookmarkStart w:id="9" w:name="_bookmark4"/>
      <w:bookmarkEnd w:id="9"/>
    </w:p>
    <w:p w:rsidR="009D749F" w:rsidRPr="002B5DFB" w:rsidRDefault="00621F86" w:rsidP="00621F86">
      <w:pPr>
        <w:pStyle w:val="a5"/>
        <w:tabs>
          <w:tab w:val="left" w:pos="0"/>
          <w:tab w:val="left" w:pos="639"/>
          <w:tab w:val="left" w:pos="993"/>
        </w:tabs>
        <w:autoSpaceDE/>
        <w:autoSpaceDN/>
        <w:ind w:left="709" w:firstLine="0"/>
        <w:rPr>
          <w:sz w:val="28"/>
          <w:szCs w:val="28"/>
        </w:rPr>
      </w:pPr>
      <w:r w:rsidRPr="002B5DFB">
        <w:rPr>
          <w:sz w:val="28"/>
          <w:szCs w:val="28"/>
        </w:rPr>
        <w:t xml:space="preserve"> </w:t>
      </w:r>
    </w:p>
    <w:p w:rsidR="009D749F" w:rsidRPr="002B5DFB" w:rsidRDefault="00124974" w:rsidP="00124974">
      <w:pPr>
        <w:pStyle w:val="1"/>
        <w:numPr>
          <w:ilvl w:val="0"/>
          <w:numId w:val="21"/>
        </w:numPr>
        <w:tabs>
          <w:tab w:val="left" w:pos="993"/>
        </w:tabs>
        <w:rPr>
          <w:sz w:val="28"/>
          <w:szCs w:val="28"/>
        </w:rPr>
      </w:pPr>
      <w:bookmarkStart w:id="10" w:name="_bookmark5"/>
      <w:bookmarkStart w:id="11" w:name="_Toc517616724"/>
      <w:bookmarkEnd w:id="10"/>
      <w:r w:rsidRPr="002B5DFB">
        <w:rPr>
          <w:sz w:val="28"/>
          <w:szCs w:val="28"/>
        </w:rPr>
        <w:t>Методические рекомендации по написанию</w:t>
      </w:r>
      <w:r w:rsidRPr="00124974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конспектов</w:t>
      </w:r>
      <w:bookmarkEnd w:id="11"/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  <w:sz w:val="28"/>
          <w:szCs w:val="28"/>
        </w:rPr>
      </w:pP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 xml:space="preserve">Конспект (от лат. </w:t>
      </w:r>
      <w:proofErr w:type="spellStart"/>
      <w:r w:rsidRPr="002B5DFB">
        <w:rPr>
          <w:i/>
          <w:sz w:val="28"/>
          <w:szCs w:val="28"/>
        </w:rPr>
        <w:t>conspectus</w:t>
      </w:r>
      <w:proofErr w:type="spellEnd"/>
      <w:r w:rsidRPr="002B5DFB">
        <w:rPr>
          <w:i/>
          <w:sz w:val="28"/>
          <w:szCs w:val="28"/>
        </w:rPr>
        <w:t xml:space="preserve"> </w:t>
      </w:r>
      <w:r w:rsidRPr="002B5DFB">
        <w:rPr>
          <w:sz w:val="28"/>
          <w:szCs w:val="28"/>
        </w:rPr>
        <w:t>- обзор) - письменный текст, в котором кратко и последовательно изложено содержание основного источника информации. Ко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спектировать</w:t>
      </w:r>
      <w:r w:rsidR="00124974">
        <w:rPr>
          <w:sz w:val="28"/>
          <w:szCs w:val="28"/>
        </w:rPr>
        <w:t xml:space="preserve"> - </w:t>
      </w:r>
      <w:r w:rsidRPr="002B5DFB">
        <w:rPr>
          <w:sz w:val="28"/>
          <w:szCs w:val="28"/>
        </w:rPr>
        <w:t>значит приводить к некоему порядку сведения, почерпнутые из оригинала. В основе процесса лежит систематизация прочитанного или услыша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</w:t>
      </w:r>
      <w:r w:rsidRPr="002B5DFB">
        <w:rPr>
          <w:spacing w:val="-10"/>
          <w:sz w:val="28"/>
          <w:szCs w:val="28"/>
        </w:rPr>
        <w:t xml:space="preserve"> </w:t>
      </w:r>
      <w:r w:rsidRPr="002B5DFB">
        <w:rPr>
          <w:sz w:val="28"/>
          <w:szCs w:val="28"/>
        </w:rPr>
        <w:t>первоисточника.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Если конспект составлен правильно, он должен отражать логику и смысл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В процессе учебы или при решении какой-то задачи в общем объеме и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формации выделяют самое важное и необходимое, таким образом, упрощая овл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дение материалом. В хорошо сделанных записях можно с легкостью обнаружить специализированную терминологию, понятно растолкованную и четко выделе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Нужно уметь различать конспекты и правильно использовать ту категорию, которая лучше всего подходит для выполняемой работы.</w:t>
      </w:r>
    </w:p>
    <w:p w:rsidR="009D749F" w:rsidRPr="002B5DFB" w:rsidRDefault="00F668CA" w:rsidP="001A6336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i/>
          <w:sz w:val="28"/>
          <w:szCs w:val="28"/>
        </w:rPr>
        <w:t xml:space="preserve">План-конспект. </w:t>
      </w:r>
      <w:r w:rsidRPr="002B5DFB">
        <w:rPr>
          <w:sz w:val="28"/>
          <w:szCs w:val="28"/>
        </w:rPr>
        <w:t>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t>крывается</w:t>
      </w:r>
      <w:r w:rsidR="001A6336">
        <w:rPr>
          <w:sz w:val="28"/>
          <w:szCs w:val="28"/>
        </w:rPr>
        <w:t>-</w:t>
      </w:r>
      <w:r w:rsidRPr="002B5DFB">
        <w:rPr>
          <w:sz w:val="28"/>
          <w:szCs w:val="28"/>
        </w:rPr>
        <w:t>дополняется коротким текстом, в конечном итоге получается стройный план-конспект. Именно такой вариант больше всего подходит для срочной подг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товки к публичному выступлению или семинару. Естественно, чем последов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 xml:space="preserve">тельнее будет план (его пункты должны максимально раскрывать содержание), тем </w:t>
      </w:r>
      <w:proofErr w:type="spellStart"/>
      <w:r w:rsidRPr="002B5DFB">
        <w:rPr>
          <w:sz w:val="28"/>
          <w:szCs w:val="28"/>
        </w:rPr>
        <w:t>связаннее</w:t>
      </w:r>
      <w:proofErr w:type="spellEnd"/>
      <w:r w:rsidRPr="002B5DFB">
        <w:rPr>
          <w:sz w:val="28"/>
          <w:szCs w:val="28"/>
        </w:rPr>
        <w:t xml:space="preserve"> и полноценнее будет ваш доклад. Специалисты рекомендуют наполнять плановый конспект пометками, в которых будут указаны все использ</w:t>
      </w:r>
      <w:r w:rsidRPr="002B5DFB">
        <w:rPr>
          <w:sz w:val="28"/>
          <w:szCs w:val="28"/>
        </w:rPr>
        <w:t>у</w:t>
      </w:r>
      <w:r w:rsidRPr="002B5DFB">
        <w:rPr>
          <w:sz w:val="28"/>
          <w:szCs w:val="28"/>
        </w:rPr>
        <w:t>емые вами источники, так как со временем трудно восстановить их по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памяти.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i/>
          <w:sz w:val="28"/>
          <w:szCs w:val="28"/>
        </w:rPr>
        <w:t>Схематический план</w:t>
      </w:r>
      <w:r w:rsidRPr="002B5DFB">
        <w:rPr>
          <w:sz w:val="28"/>
          <w:szCs w:val="28"/>
        </w:rPr>
        <w:t>. Эта разновидность конспекта выглядит так: все пун</w:t>
      </w:r>
      <w:r w:rsidRPr="002B5DFB">
        <w:rPr>
          <w:sz w:val="28"/>
          <w:szCs w:val="28"/>
        </w:rPr>
        <w:t>к</w:t>
      </w:r>
      <w:r w:rsidRPr="002B5DFB">
        <w:rPr>
          <w:sz w:val="28"/>
          <w:szCs w:val="28"/>
        </w:rPr>
        <w:t xml:space="preserve">ты плана представлены в виде вопросительных предложений, на которые нужно </w:t>
      </w:r>
      <w:r w:rsidRPr="002B5DFB">
        <w:rPr>
          <w:sz w:val="28"/>
          <w:szCs w:val="28"/>
        </w:rPr>
        <w:lastRenderedPageBreak/>
        <w:t>дать ответ. Изучая материал, вы вносите короткие пометки (2–3 предложения) под каждый пункт вопроса. Такой конспект отражает структуру и внутреннюю вза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мосвязь всех сведений и способствует хорошему усвоению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информации.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i/>
          <w:sz w:val="28"/>
          <w:szCs w:val="28"/>
        </w:rPr>
        <w:t xml:space="preserve">Текстуальный конспект. </w:t>
      </w:r>
      <w:r w:rsidRPr="002B5DFB">
        <w:rPr>
          <w:sz w:val="28"/>
          <w:szCs w:val="28"/>
        </w:rPr>
        <w:t>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 в целом.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i/>
          <w:sz w:val="28"/>
          <w:szCs w:val="28"/>
        </w:rPr>
        <w:t xml:space="preserve">Тематический конспект. </w:t>
      </w:r>
      <w:r w:rsidRPr="002B5DFB">
        <w:rPr>
          <w:sz w:val="28"/>
          <w:szCs w:val="28"/>
        </w:rPr>
        <w:t>Такой способ записи информации существенно отличается от других. Суть его — в освещении какого-нибудь определенного в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проса; при этом используется не один источник, а несколько. Содержание кажд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тать немало литературы для полноты и целостности картины, только в этом сл</w:t>
      </w:r>
      <w:r w:rsidRPr="002B5DFB">
        <w:rPr>
          <w:sz w:val="28"/>
          <w:szCs w:val="28"/>
        </w:rPr>
        <w:t>у</w:t>
      </w:r>
      <w:r w:rsidRPr="002B5DFB">
        <w:rPr>
          <w:sz w:val="28"/>
          <w:szCs w:val="28"/>
        </w:rPr>
        <w:t>чае изложение будет обладать всеми</w:t>
      </w:r>
      <w:r w:rsidRPr="002B5DFB">
        <w:rPr>
          <w:spacing w:val="-13"/>
          <w:sz w:val="28"/>
          <w:szCs w:val="28"/>
        </w:rPr>
        <w:t xml:space="preserve"> </w:t>
      </w:r>
      <w:r w:rsidRPr="002B5DFB">
        <w:rPr>
          <w:sz w:val="28"/>
          <w:szCs w:val="28"/>
        </w:rPr>
        <w:t>достоинствами.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i/>
          <w:sz w:val="28"/>
          <w:szCs w:val="28"/>
        </w:rPr>
        <w:t xml:space="preserve">Свободный. </w:t>
      </w:r>
      <w:r w:rsidRPr="002B5DFB">
        <w:rPr>
          <w:sz w:val="28"/>
          <w:szCs w:val="28"/>
        </w:rPr>
        <w:t>Этот вид конспекта предназначен для тех, кто умеет использ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вать сразу несколько способов работы с материалом. В нем может содержаться что угодно — выписки, цитаты, план и множество тезисов. Вам потребуется ум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ние быстро и лаконично излагать собственную мысль, работать с планом, авто</w:t>
      </w:r>
      <w:r w:rsidRPr="002B5DFB">
        <w:rPr>
          <w:sz w:val="28"/>
          <w:szCs w:val="28"/>
        </w:rPr>
        <w:t>р</w:t>
      </w:r>
      <w:r w:rsidRPr="002B5DFB">
        <w:rPr>
          <w:sz w:val="28"/>
          <w:szCs w:val="28"/>
        </w:rPr>
        <w:t>скими цитатами. Считается, что подобное фиксирование сведений является наиболее целостным и полновесным.</w:t>
      </w:r>
    </w:p>
    <w:p w:rsidR="009D749F" w:rsidRPr="002B5DFB" w:rsidRDefault="00F668CA" w:rsidP="00F668CA">
      <w:pPr>
        <w:tabs>
          <w:tab w:val="left" w:pos="993"/>
        </w:tabs>
        <w:ind w:firstLine="709"/>
        <w:rPr>
          <w:i/>
          <w:sz w:val="28"/>
          <w:szCs w:val="28"/>
        </w:rPr>
      </w:pPr>
      <w:r w:rsidRPr="002B5DFB">
        <w:rPr>
          <w:i/>
          <w:sz w:val="28"/>
          <w:szCs w:val="28"/>
        </w:rPr>
        <w:t>Техника составления конспекта.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Необходимо просмотреть материал, выявить особенности текста, его хара</w:t>
      </w:r>
      <w:r w:rsidRPr="002B5DFB">
        <w:rPr>
          <w:sz w:val="28"/>
          <w:szCs w:val="28"/>
        </w:rPr>
        <w:t>к</w:t>
      </w:r>
      <w:r w:rsidRPr="002B5DFB">
        <w:rPr>
          <w:sz w:val="28"/>
          <w:szCs w:val="28"/>
        </w:rPr>
        <w:t>тер, понять, сложен ли он, содержит ли незнакомые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термины;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 xml:space="preserve">Снова прочитать текст и тщательно проанализировать его. Такая работа с материалом даст возможность отделить главное от </w:t>
      </w:r>
      <w:proofErr w:type="gramStart"/>
      <w:r w:rsidRPr="002B5DFB">
        <w:rPr>
          <w:sz w:val="28"/>
          <w:szCs w:val="28"/>
        </w:rPr>
        <w:t>второстепенного</w:t>
      </w:r>
      <w:proofErr w:type="gramEnd"/>
      <w:r w:rsidRPr="002B5DFB">
        <w:rPr>
          <w:sz w:val="28"/>
          <w:szCs w:val="28"/>
        </w:rPr>
        <w:t>, разделить информацию на составляющие части, расположить ее в нужном порядке.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</w:t>
      </w:r>
    </w:p>
    <w:p w:rsidR="009D749F" w:rsidRPr="002B5DFB" w:rsidRDefault="00F668CA" w:rsidP="00F668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 xml:space="preserve">При </w:t>
      </w:r>
      <w:r w:rsidRPr="002B5DFB">
        <w:rPr>
          <w:i/>
          <w:sz w:val="28"/>
          <w:szCs w:val="28"/>
        </w:rPr>
        <w:t xml:space="preserve">конспектировании лекций </w:t>
      </w:r>
      <w:r w:rsidRPr="002B5DFB">
        <w:rPr>
          <w:sz w:val="28"/>
          <w:szCs w:val="28"/>
        </w:rPr>
        <w:t>рекомендуется придерживаться следующих основных правил:</w:t>
      </w:r>
    </w:p>
    <w:p w:rsidR="009D749F" w:rsidRPr="002B5DFB" w:rsidRDefault="00F668CA" w:rsidP="00F668CA">
      <w:pPr>
        <w:pStyle w:val="a5"/>
        <w:numPr>
          <w:ilvl w:val="1"/>
          <w:numId w:val="7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Не начинать записывать материал с первых слов преподавателя, сначала необходимо выслушать его мысль до конца и постараться понять</w:t>
      </w:r>
      <w:r w:rsidRPr="002B5DFB">
        <w:rPr>
          <w:spacing w:val="-6"/>
          <w:sz w:val="28"/>
          <w:szCs w:val="28"/>
        </w:rPr>
        <w:t xml:space="preserve"> </w:t>
      </w:r>
      <w:r w:rsidRPr="002B5DFB">
        <w:rPr>
          <w:sz w:val="28"/>
          <w:szCs w:val="28"/>
        </w:rPr>
        <w:t>ее.</w:t>
      </w:r>
    </w:p>
    <w:p w:rsidR="009D749F" w:rsidRPr="002B5DFB" w:rsidRDefault="00F668CA" w:rsidP="00F668CA">
      <w:pPr>
        <w:pStyle w:val="a5"/>
        <w:numPr>
          <w:ilvl w:val="1"/>
          <w:numId w:val="7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Приступать к записи нужно в тот момент, когда преподаватель, заканч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вая изложение одной мысли, начинает ее</w:t>
      </w:r>
      <w:r w:rsidRPr="002B5DFB">
        <w:rPr>
          <w:spacing w:val="-3"/>
          <w:sz w:val="28"/>
          <w:szCs w:val="28"/>
        </w:rPr>
        <w:t xml:space="preserve"> </w:t>
      </w:r>
      <w:r w:rsidRPr="002B5DFB">
        <w:rPr>
          <w:sz w:val="28"/>
          <w:szCs w:val="28"/>
        </w:rPr>
        <w:t>комментировать.</w:t>
      </w:r>
    </w:p>
    <w:p w:rsidR="009D749F" w:rsidRPr="002B5DFB" w:rsidRDefault="00F668CA" w:rsidP="00F668CA">
      <w:pPr>
        <w:pStyle w:val="a5"/>
        <w:numPr>
          <w:ilvl w:val="1"/>
          <w:numId w:val="7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В конспекте обязательно выделяются отдельные части. Необходимо ра</w:t>
      </w:r>
      <w:r w:rsidRPr="002B5DFB">
        <w:rPr>
          <w:sz w:val="28"/>
          <w:szCs w:val="28"/>
        </w:rPr>
        <w:t>з</w:t>
      </w:r>
      <w:r w:rsidRPr="002B5DFB">
        <w:rPr>
          <w:sz w:val="28"/>
          <w:szCs w:val="28"/>
        </w:rPr>
        <w:t>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значения абзацев и пунктов плана, пробельные строки для отделения одной мы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t>ли от другой, нумерацию. Если определения, формулы, правила, законы в тексте можно сделать более заметными, их заключают в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рамку.</w:t>
      </w:r>
    </w:p>
    <w:p w:rsidR="009D749F" w:rsidRPr="002B5DFB" w:rsidRDefault="00F668CA" w:rsidP="00F668CA">
      <w:pPr>
        <w:pStyle w:val="a5"/>
        <w:numPr>
          <w:ilvl w:val="1"/>
          <w:numId w:val="7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lastRenderedPageBreak/>
        <w:t>Записи нужно создавать с использованием принятых условных обознач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ний. Конспектируя, обязательно необходимо употреблять разнообразные знаки (их называют сигнальными). Это могут быть указатели и направляющие стрелки, восклицательные и вопросительные знаки, сочетания PS (послесловие) и NB (о</w:t>
      </w:r>
      <w:r w:rsidRPr="002B5DFB">
        <w:rPr>
          <w:sz w:val="28"/>
          <w:szCs w:val="28"/>
        </w:rPr>
        <w:t>б</w:t>
      </w:r>
      <w:r w:rsidRPr="002B5DFB">
        <w:rPr>
          <w:sz w:val="28"/>
          <w:szCs w:val="28"/>
        </w:rPr>
        <w:t>ратить внимание). Например, слово «следовательно» вы можете обозначить мат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матической стрелкой =&gt;. Когда выработается свой собственный знаковый набор, создавать конспект, а после и изучать его будет проще и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быстрее.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Не нужно забывать об аббревиатурах (сокращенных словах), знаках раве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ства и неравенства, больше и меньше.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Большую пользу для создания правильного конспекта дают сокращения. Однако многие считают, что сокращение типа «д-</w:t>
      </w:r>
      <w:proofErr w:type="spellStart"/>
      <w:r w:rsidRPr="002B5DFB">
        <w:rPr>
          <w:sz w:val="28"/>
          <w:szCs w:val="28"/>
        </w:rPr>
        <w:t>ть</w:t>
      </w:r>
      <w:proofErr w:type="spellEnd"/>
      <w:r w:rsidRPr="002B5DFB">
        <w:rPr>
          <w:sz w:val="28"/>
          <w:szCs w:val="28"/>
        </w:rPr>
        <w:t>» (думать) и подобные им и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t>пользовать не следует, так как впоследствии большое количество времени уходит на расшифровку, а чтение конспекта не должно прерываться посторонними де</w:t>
      </w:r>
      <w:r w:rsidRPr="002B5DFB">
        <w:rPr>
          <w:sz w:val="28"/>
          <w:szCs w:val="28"/>
        </w:rPr>
        <w:t>й</w:t>
      </w:r>
      <w:r w:rsidRPr="002B5DFB">
        <w:rPr>
          <w:sz w:val="28"/>
          <w:szCs w:val="28"/>
        </w:rPr>
        <w:t>ствиями и размышлениями. Лучше всего разработать собственную систему с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 xml:space="preserve">кращений и обозначать ими во всех записях одни и те же слова (и </w:t>
      </w:r>
      <w:proofErr w:type="gramStart"/>
      <w:r w:rsidRPr="002B5DFB">
        <w:rPr>
          <w:sz w:val="28"/>
          <w:szCs w:val="28"/>
        </w:rPr>
        <w:t>не что иное</w:t>
      </w:r>
      <w:proofErr w:type="gramEnd"/>
      <w:r w:rsidRPr="002B5DFB">
        <w:rPr>
          <w:sz w:val="28"/>
          <w:szCs w:val="28"/>
        </w:rPr>
        <w:t xml:space="preserve">). </w:t>
      </w:r>
      <w:proofErr w:type="gramStart"/>
      <w:r w:rsidRPr="002B5DFB">
        <w:rPr>
          <w:sz w:val="28"/>
          <w:szCs w:val="28"/>
        </w:rPr>
        <w:t>Например, сокращение «г-</w:t>
      </w:r>
      <w:proofErr w:type="spellStart"/>
      <w:r w:rsidRPr="002B5DFB">
        <w:rPr>
          <w:sz w:val="28"/>
          <w:szCs w:val="28"/>
        </w:rPr>
        <w:t>ть</w:t>
      </w:r>
      <w:proofErr w:type="spellEnd"/>
      <w:r w:rsidRPr="002B5DFB">
        <w:rPr>
          <w:sz w:val="28"/>
          <w:szCs w:val="28"/>
        </w:rPr>
        <w:t>» будет всегда и везде словом «говорить», а большая буква «Р» — словом</w:t>
      </w:r>
      <w:r w:rsidRPr="002B5DFB">
        <w:rPr>
          <w:spacing w:val="3"/>
          <w:sz w:val="28"/>
          <w:szCs w:val="28"/>
        </w:rPr>
        <w:t xml:space="preserve"> </w:t>
      </w:r>
      <w:r w:rsidRPr="002B5DFB">
        <w:rPr>
          <w:sz w:val="28"/>
          <w:szCs w:val="28"/>
        </w:rPr>
        <w:t>«работа».</w:t>
      </w:r>
      <w:proofErr w:type="gramEnd"/>
    </w:p>
    <w:p w:rsidR="009D749F" w:rsidRPr="002B5DFB" w:rsidRDefault="00F668CA" w:rsidP="00F668CA">
      <w:pPr>
        <w:pStyle w:val="a5"/>
        <w:numPr>
          <w:ilvl w:val="1"/>
          <w:numId w:val="7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Нужно избегать сложных и длинных</w:t>
      </w:r>
      <w:r w:rsidRPr="002B5DFB">
        <w:rPr>
          <w:spacing w:val="1"/>
          <w:sz w:val="28"/>
          <w:szCs w:val="28"/>
        </w:rPr>
        <w:t xml:space="preserve"> </w:t>
      </w:r>
      <w:r w:rsidRPr="002B5DFB">
        <w:rPr>
          <w:sz w:val="28"/>
          <w:szCs w:val="28"/>
        </w:rPr>
        <w:t>рассуждений.</w:t>
      </w:r>
    </w:p>
    <w:p w:rsidR="009D749F" w:rsidRPr="002B5DFB" w:rsidRDefault="00F668CA" w:rsidP="00F668CA">
      <w:pPr>
        <w:pStyle w:val="a5"/>
        <w:numPr>
          <w:ilvl w:val="1"/>
          <w:numId w:val="7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При конспектировании лучше пользоваться повествовательными предл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жениями, избегать самостоятельных вопросов. Вопросы уместны на полях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ко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спекта.</w:t>
      </w:r>
    </w:p>
    <w:p w:rsidR="009D749F" w:rsidRPr="002B5DFB" w:rsidRDefault="00F668CA" w:rsidP="00F668CA">
      <w:pPr>
        <w:pStyle w:val="a5"/>
        <w:numPr>
          <w:ilvl w:val="1"/>
          <w:numId w:val="7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Не нужно стараться зафиксировать материал дословно, при этом часто теряется главная мысль, к тому же такую запись трудно вести. Второстепенные слова нужно отбрасывать, без которых главная мысль не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теряется.</w:t>
      </w:r>
    </w:p>
    <w:p w:rsidR="009D749F" w:rsidRPr="002B5DFB" w:rsidRDefault="00F668CA" w:rsidP="00F668CA">
      <w:pPr>
        <w:pStyle w:val="a5"/>
        <w:numPr>
          <w:ilvl w:val="1"/>
          <w:numId w:val="7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Если в лекции встречаются непонятные термины, можно оставить место, а после занятий уточнить их значение у</w:t>
      </w:r>
      <w:r w:rsidRPr="002B5DFB">
        <w:rPr>
          <w:spacing w:val="1"/>
          <w:sz w:val="28"/>
          <w:szCs w:val="28"/>
        </w:rPr>
        <w:t xml:space="preserve"> </w:t>
      </w:r>
      <w:r w:rsidRPr="002B5DFB">
        <w:rPr>
          <w:sz w:val="28"/>
          <w:szCs w:val="28"/>
        </w:rPr>
        <w:t>преподавателя.</w:t>
      </w:r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</w:p>
    <w:p w:rsidR="009D749F" w:rsidRPr="00124974" w:rsidRDefault="00124974" w:rsidP="00124974">
      <w:pPr>
        <w:pStyle w:val="1"/>
        <w:numPr>
          <w:ilvl w:val="0"/>
          <w:numId w:val="21"/>
        </w:numPr>
        <w:tabs>
          <w:tab w:val="left" w:pos="993"/>
        </w:tabs>
        <w:rPr>
          <w:sz w:val="28"/>
          <w:szCs w:val="28"/>
        </w:rPr>
      </w:pPr>
      <w:bookmarkStart w:id="12" w:name="_bookmark6"/>
      <w:bookmarkStart w:id="13" w:name="_Toc517616725"/>
      <w:bookmarkEnd w:id="12"/>
      <w:r w:rsidRPr="00124974">
        <w:rPr>
          <w:sz w:val="28"/>
          <w:szCs w:val="28"/>
        </w:rPr>
        <w:t>Методические</w:t>
      </w:r>
      <w:r w:rsidR="00F668CA" w:rsidRPr="00124974">
        <w:rPr>
          <w:sz w:val="28"/>
          <w:szCs w:val="28"/>
        </w:rPr>
        <w:t xml:space="preserve"> </w:t>
      </w:r>
      <w:r w:rsidRPr="00124974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Pr="00124974">
        <w:rPr>
          <w:sz w:val="28"/>
          <w:szCs w:val="28"/>
        </w:rPr>
        <w:t>по подготовке научного доклада, статьи</w:t>
      </w:r>
      <w:bookmarkEnd w:id="13"/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  <w:sz w:val="28"/>
          <w:szCs w:val="28"/>
        </w:rPr>
      </w:pP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Научная статья – это представление результатов какого-либо исследования для научной общественности. Научная статья обязательно включает элементы н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вого знания, которые и определяют ее значимость. В отдельных случаях научная статья может содержать систематизацию, обобщение уже известных научных данных о процессе, явлении или объекте, на основе которого делаются новые в</w:t>
      </w:r>
      <w:r w:rsidRPr="002B5DFB">
        <w:rPr>
          <w:sz w:val="28"/>
          <w:szCs w:val="28"/>
        </w:rPr>
        <w:t>ы</w:t>
      </w:r>
      <w:r w:rsidRPr="002B5DFB">
        <w:rPr>
          <w:sz w:val="28"/>
          <w:szCs w:val="28"/>
        </w:rPr>
        <w:t>воды, прогнозы. Такая статья называется обзором научной литературы по опред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ленной проблеме.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Выбор темы исследования неразрывно связан с выбором его объекта. Об</w:t>
      </w:r>
      <w:r w:rsidRPr="002B5DFB">
        <w:rPr>
          <w:sz w:val="28"/>
          <w:szCs w:val="28"/>
        </w:rPr>
        <w:t>ъ</w:t>
      </w:r>
      <w:r w:rsidRPr="002B5DFB">
        <w:rPr>
          <w:sz w:val="28"/>
          <w:szCs w:val="28"/>
        </w:rPr>
        <w:t>ект исследования – система, процесс или явление, порождающие проблемную с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туацию и избранные для изучения. Получение знаний об объекте, необходимых для решения конкретной проблемы, поставленной в исследовании, осуществляе</w:t>
      </w:r>
      <w:r w:rsidRPr="002B5DFB">
        <w:rPr>
          <w:sz w:val="28"/>
          <w:szCs w:val="28"/>
        </w:rPr>
        <w:t>т</w:t>
      </w:r>
      <w:r w:rsidRPr="002B5DFB">
        <w:rPr>
          <w:sz w:val="28"/>
          <w:szCs w:val="28"/>
        </w:rPr>
        <w:t>ся посредством изучения результатов целенаправленного научного воздействия на отдельные части объекта, называемые предметами исследования.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Предмет исследования – часть, сторона, свойство, отношение объекта, и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t>следуемые с определенной целью в данных условиях, т.е. это элемент объекта и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t>следования. Предмет исследования является носителем группы или ряда сущ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lastRenderedPageBreak/>
        <w:t>ственных свойств, связей, или признаков изучаемого объекта и служит средством его научного познания.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После обоснования темы, определения объекта и предмета исследования формулируется цель исследования по данной теме. Цель исследования выступает как определенный механизм интеграции различных действий в систему «цель – средство – результат». Цель – заранее осознанный и планируемый результат. О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t>новные элементы, формирующие содержание цели исследования: конечный р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зультат, объект исследования, путь достижения конечного результата.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Задачами исследования называются вопросы, получение ответов на которые необходимо для достижения цели исследования. Как правило, выдвигаются сл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дующие исследовательские задачи:</w:t>
      </w:r>
    </w:p>
    <w:p w:rsidR="009D749F" w:rsidRPr="002B5DFB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выявление сущности, признаков, критериев изучаемого процесса, явления и на этой основе его объяснение,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характеристика;</w:t>
      </w:r>
    </w:p>
    <w:p w:rsidR="009D749F" w:rsidRPr="002B5DFB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обоснование основных путей (методов, средств) решения</w:t>
      </w:r>
      <w:r w:rsidRPr="002B5DFB">
        <w:rPr>
          <w:spacing w:val="-7"/>
          <w:sz w:val="28"/>
          <w:szCs w:val="28"/>
        </w:rPr>
        <w:t xml:space="preserve"> </w:t>
      </w:r>
      <w:r w:rsidRPr="002B5DFB">
        <w:rPr>
          <w:sz w:val="28"/>
          <w:szCs w:val="28"/>
        </w:rPr>
        <w:t>проблемы.</w:t>
      </w:r>
    </w:p>
    <w:p w:rsidR="009D749F" w:rsidRPr="002B5DFB" w:rsidRDefault="00F668CA" w:rsidP="00AE22F6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Изучение научной литературы – это важный и длительный процесс, заве</w:t>
      </w:r>
      <w:r w:rsidRPr="002B5DFB">
        <w:rPr>
          <w:sz w:val="28"/>
          <w:szCs w:val="28"/>
        </w:rPr>
        <w:t>р</w:t>
      </w:r>
      <w:r w:rsidRPr="002B5DFB">
        <w:rPr>
          <w:sz w:val="28"/>
          <w:szCs w:val="28"/>
        </w:rPr>
        <w:t>шающийся написанием окончательного варианта статьи. Он включает ряд этапов: поиск источников; ознакомительное чтение; углубленное, изучающее чтение с выписками в форме конспектов, аннотаций, тезисов, реферирования; использов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ние источников в процессе исследования для</w:t>
      </w:r>
      <w:r w:rsidR="00AE22F6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объяснения и интерпретации со</w:t>
      </w:r>
      <w:r w:rsidRPr="002B5DFB">
        <w:rPr>
          <w:sz w:val="28"/>
          <w:szCs w:val="28"/>
        </w:rPr>
        <w:t>б</w:t>
      </w:r>
      <w:r w:rsidRPr="002B5DFB">
        <w:rPr>
          <w:sz w:val="28"/>
          <w:szCs w:val="28"/>
        </w:rPr>
        <w:t>ственных результатов и наблюдений; ссылки на литературу в черновике; напис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ние обзорной части работы; организация библиографического описания к работе и его окончательное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редактирование.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Научное обобщение носит особый характер, оно отличается точностью, подчеркнутой логичностью, однозначным выражением мысли, которая строго а</w:t>
      </w:r>
      <w:r w:rsidRPr="002B5DFB">
        <w:rPr>
          <w:sz w:val="28"/>
          <w:szCs w:val="28"/>
        </w:rPr>
        <w:t>р</w:t>
      </w:r>
      <w:r w:rsidRPr="002B5DFB">
        <w:rPr>
          <w:sz w:val="28"/>
          <w:szCs w:val="28"/>
        </w:rPr>
        <w:t>гументируется, а ход логических рассуждений акцентируется с помощью спец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альных сре</w:t>
      </w:r>
      <w:proofErr w:type="gramStart"/>
      <w:r w:rsidRPr="002B5DFB">
        <w:rPr>
          <w:sz w:val="28"/>
          <w:szCs w:val="28"/>
        </w:rPr>
        <w:t>дств св</w:t>
      </w:r>
      <w:proofErr w:type="gramEnd"/>
      <w:r w:rsidRPr="002B5DFB">
        <w:rPr>
          <w:sz w:val="28"/>
          <w:szCs w:val="28"/>
        </w:rPr>
        <w:t>язи.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Перечислим некоторые языковые средства научного стиля, чтобы вы могли придерживаться их при работе с рукописью:</w:t>
      </w:r>
    </w:p>
    <w:p w:rsidR="009D749F" w:rsidRPr="002B5DFB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proofErr w:type="gramStart"/>
      <w:r w:rsidRPr="002B5DFB">
        <w:rPr>
          <w:sz w:val="28"/>
          <w:szCs w:val="28"/>
        </w:rPr>
        <w:t>слова обобщенной семантики (важность, системность, возрастание, п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нижение, применение и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т.п.);</w:t>
      </w:r>
      <w:proofErr w:type="gramEnd"/>
    </w:p>
    <w:p w:rsidR="009D749F" w:rsidRPr="002B5DFB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proofErr w:type="gramStart"/>
      <w:r w:rsidRPr="002B5DFB">
        <w:rPr>
          <w:sz w:val="28"/>
          <w:szCs w:val="28"/>
        </w:rPr>
        <w:t>термины, характерные для какой-либо науки, и общенаучные понятия (закон, принцип, классификация, информация, вероятность, гипотеза и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др.);</w:t>
      </w:r>
      <w:proofErr w:type="gramEnd"/>
    </w:p>
    <w:p w:rsidR="009D749F" w:rsidRPr="002B5DFB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  <w:tab w:val="left" w:pos="2225"/>
          <w:tab w:val="left" w:pos="3942"/>
          <w:tab w:val="left" w:pos="4479"/>
          <w:tab w:val="left" w:pos="6268"/>
          <w:tab w:val="left" w:pos="7470"/>
          <w:tab w:val="left" w:pos="890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слова,</w:t>
      </w:r>
      <w:r w:rsidRPr="002B5DFB">
        <w:rPr>
          <w:sz w:val="28"/>
          <w:szCs w:val="28"/>
        </w:rPr>
        <w:tab/>
        <w:t>указывающие</w:t>
      </w:r>
      <w:r w:rsidRPr="002B5DFB">
        <w:rPr>
          <w:sz w:val="28"/>
          <w:szCs w:val="28"/>
        </w:rPr>
        <w:tab/>
        <w:t>на</w:t>
      </w:r>
      <w:r w:rsidRPr="002B5DFB">
        <w:rPr>
          <w:sz w:val="28"/>
          <w:szCs w:val="28"/>
        </w:rPr>
        <w:tab/>
        <w:t>закономерный</w:t>
      </w:r>
      <w:r w:rsidRPr="002B5DFB">
        <w:rPr>
          <w:sz w:val="28"/>
          <w:szCs w:val="28"/>
        </w:rPr>
        <w:tab/>
        <w:t>характер</w:t>
      </w:r>
      <w:r w:rsidRPr="002B5DFB">
        <w:rPr>
          <w:sz w:val="28"/>
          <w:szCs w:val="28"/>
        </w:rPr>
        <w:tab/>
        <w:t>описанных</w:t>
      </w:r>
      <w:r w:rsidRPr="002B5DFB">
        <w:rPr>
          <w:sz w:val="28"/>
          <w:szCs w:val="28"/>
        </w:rPr>
        <w:tab/>
      </w:r>
      <w:r w:rsidRPr="002B5DFB">
        <w:rPr>
          <w:spacing w:val="-5"/>
          <w:sz w:val="28"/>
          <w:szCs w:val="28"/>
        </w:rPr>
        <w:t xml:space="preserve">явлений </w:t>
      </w:r>
      <w:r w:rsidRPr="002B5DFB">
        <w:rPr>
          <w:sz w:val="28"/>
          <w:szCs w:val="28"/>
        </w:rPr>
        <w:t xml:space="preserve">(обычно, обыкновенно, всегда, регулярно, всякий, каждый, как </w:t>
      </w:r>
      <w:proofErr w:type="gramStart"/>
      <w:r w:rsidRPr="002B5DFB">
        <w:rPr>
          <w:sz w:val="28"/>
          <w:szCs w:val="28"/>
        </w:rPr>
        <w:t>правило</w:t>
      </w:r>
      <w:proofErr w:type="gramEnd"/>
      <w:r w:rsidRPr="002B5DFB">
        <w:rPr>
          <w:sz w:val="28"/>
          <w:szCs w:val="28"/>
        </w:rPr>
        <w:t xml:space="preserve"> и</w:t>
      </w:r>
      <w:r w:rsidRPr="002B5DFB">
        <w:rPr>
          <w:spacing w:val="-23"/>
          <w:sz w:val="28"/>
          <w:szCs w:val="28"/>
        </w:rPr>
        <w:t xml:space="preserve"> </w:t>
      </w:r>
      <w:r w:rsidRPr="002B5DFB">
        <w:rPr>
          <w:sz w:val="28"/>
          <w:szCs w:val="28"/>
        </w:rPr>
        <w:t>т.п.);</w:t>
      </w:r>
    </w:p>
    <w:p w:rsidR="009D749F" w:rsidRPr="002B5DFB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глаголы настоящего вневременного в обобщенно-отвлеченных значениях (речь ИДЕТ о проблеме..., отсюда СЛЕДУЕТ вывод..., СЛЕДУЕТ заметить, что ..., вычисление (наблюдение) ПРИВОДИТ к следующему результату ..., перейдем к следующему вопросу ..., заключение носит предварительный характер..., из ск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занного ранее вытекает..., это дает основание говорить о ..., это говорит о ... и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др.);</w:t>
      </w:r>
    </w:p>
    <w:p w:rsidR="009D749F" w:rsidRPr="00A00AFD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A00AFD">
        <w:rPr>
          <w:sz w:val="28"/>
          <w:szCs w:val="28"/>
        </w:rPr>
        <w:t xml:space="preserve">глаголы прошедшего и будущего времени используются в значении настоящего времени (мы </w:t>
      </w:r>
      <w:proofErr w:type="gramStart"/>
      <w:r w:rsidRPr="00A00AFD">
        <w:rPr>
          <w:sz w:val="28"/>
          <w:szCs w:val="28"/>
        </w:rPr>
        <w:t>получим</w:t>
      </w:r>
      <w:proofErr w:type="gramEnd"/>
      <w:r w:rsidRPr="00A00AFD">
        <w:rPr>
          <w:sz w:val="28"/>
          <w:szCs w:val="28"/>
        </w:rPr>
        <w:t xml:space="preserve"> /получили .., применим ..., используется, выр</w:t>
      </w:r>
      <w:r w:rsidRPr="00A00AFD">
        <w:rPr>
          <w:sz w:val="28"/>
          <w:szCs w:val="28"/>
        </w:rPr>
        <w:t>а</w:t>
      </w:r>
      <w:r w:rsidRPr="00A00AFD">
        <w:rPr>
          <w:sz w:val="28"/>
          <w:szCs w:val="28"/>
        </w:rPr>
        <w:t>жается, наблюдается и т.п.); чаще используются глаголы несовершенного вида, как более отвлеченно-обобщенные; глаголы же совершенного вида характерны для устойчивых оборотов (докажем, что ..., рассмотрим</w:t>
      </w:r>
      <w:r w:rsidRPr="00A00AFD">
        <w:rPr>
          <w:spacing w:val="-2"/>
          <w:sz w:val="28"/>
          <w:szCs w:val="28"/>
        </w:rPr>
        <w:t xml:space="preserve"> </w:t>
      </w:r>
      <w:r w:rsidRPr="00A00AFD">
        <w:rPr>
          <w:sz w:val="28"/>
          <w:szCs w:val="28"/>
        </w:rPr>
        <w:t>...,</w:t>
      </w:r>
      <w:r w:rsidR="00A00AFD">
        <w:rPr>
          <w:sz w:val="28"/>
          <w:szCs w:val="28"/>
        </w:rPr>
        <w:t xml:space="preserve"> </w:t>
      </w:r>
      <w:r w:rsidRPr="00A00AFD">
        <w:rPr>
          <w:sz w:val="28"/>
          <w:szCs w:val="28"/>
        </w:rPr>
        <w:t>выведем ...);</w:t>
      </w:r>
    </w:p>
    <w:p w:rsidR="009D749F" w:rsidRPr="002B5DFB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 xml:space="preserve">преобладают формы 3-го лица местоимений и глаголов. </w:t>
      </w:r>
      <w:proofErr w:type="gramStart"/>
      <w:r w:rsidRPr="002B5DFB">
        <w:rPr>
          <w:sz w:val="28"/>
          <w:szCs w:val="28"/>
        </w:rPr>
        <w:t xml:space="preserve">Авторское «Мы плюс личная форма глагола» употребляется в отвлеченно-обобщенном значении </w:t>
      </w:r>
      <w:r w:rsidRPr="002B5DFB">
        <w:rPr>
          <w:sz w:val="28"/>
          <w:szCs w:val="28"/>
        </w:rPr>
        <w:lastRenderedPageBreak/>
        <w:t>(мы считаем (полагаем, утверждаем…, нами</w:t>
      </w:r>
      <w:r w:rsidRPr="002B5DFB">
        <w:rPr>
          <w:spacing w:val="6"/>
          <w:sz w:val="28"/>
          <w:szCs w:val="28"/>
        </w:rPr>
        <w:t xml:space="preserve"> </w:t>
      </w:r>
      <w:r w:rsidRPr="002B5DFB">
        <w:rPr>
          <w:sz w:val="28"/>
          <w:szCs w:val="28"/>
        </w:rPr>
        <w:t>установлено...).</w:t>
      </w:r>
      <w:proofErr w:type="gramEnd"/>
    </w:p>
    <w:p w:rsidR="009D749F" w:rsidRPr="00A00AFD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  <w:tab w:val="left" w:pos="2225"/>
          <w:tab w:val="left" w:pos="2934"/>
          <w:tab w:val="left" w:pos="4350"/>
          <w:tab w:val="left" w:pos="6474"/>
          <w:tab w:val="left" w:pos="7891"/>
        </w:tabs>
        <w:ind w:left="0" w:firstLine="709"/>
        <w:rPr>
          <w:sz w:val="28"/>
          <w:szCs w:val="28"/>
        </w:rPr>
      </w:pPr>
      <w:r w:rsidRPr="00A00AFD">
        <w:rPr>
          <w:sz w:val="28"/>
          <w:szCs w:val="28"/>
        </w:rPr>
        <w:t xml:space="preserve">частотны </w:t>
      </w:r>
      <w:r w:rsidRPr="00A00AFD">
        <w:rPr>
          <w:spacing w:val="52"/>
          <w:sz w:val="28"/>
          <w:szCs w:val="28"/>
        </w:rPr>
        <w:t xml:space="preserve"> </w:t>
      </w:r>
      <w:r w:rsidRPr="00A00AFD">
        <w:rPr>
          <w:sz w:val="28"/>
          <w:szCs w:val="28"/>
        </w:rPr>
        <w:t>существительные</w:t>
      </w:r>
      <w:r w:rsidR="00A00AFD" w:rsidRPr="00A00AFD">
        <w:rPr>
          <w:sz w:val="28"/>
          <w:szCs w:val="28"/>
        </w:rPr>
        <w:t xml:space="preserve"> </w:t>
      </w:r>
      <w:r w:rsidRPr="00A00AFD">
        <w:rPr>
          <w:sz w:val="28"/>
          <w:szCs w:val="28"/>
        </w:rPr>
        <w:t>единственного</w:t>
      </w:r>
      <w:r w:rsidR="00A00AFD" w:rsidRPr="00A00AFD">
        <w:rPr>
          <w:sz w:val="28"/>
          <w:szCs w:val="28"/>
        </w:rPr>
        <w:t xml:space="preserve"> </w:t>
      </w:r>
      <w:r w:rsidRPr="00A00AFD">
        <w:rPr>
          <w:sz w:val="28"/>
          <w:szCs w:val="28"/>
        </w:rPr>
        <w:t>числа,</w:t>
      </w:r>
      <w:r w:rsidR="00A00AFD" w:rsidRPr="00A00AFD">
        <w:rPr>
          <w:sz w:val="28"/>
          <w:szCs w:val="28"/>
        </w:rPr>
        <w:t xml:space="preserve"> </w:t>
      </w:r>
      <w:r w:rsidRPr="00A00AFD">
        <w:rPr>
          <w:spacing w:val="-4"/>
          <w:sz w:val="28"/>
          <w:szCs w:val="28"/>
        </w:rPr>
        <w:t xml:space="preserve">формы </w:t>
      </w:r>
      <w:r w:rsidRPr="00A00AFD">
        <w:rPr>
          <w:sz w:val="28"/>
          <w:szCs w:val="28"/>
        </w:rPr>
        <w:t>среднего</w:t>
      </w:r>
      <w:r w:rsidR="00A00AFD" w:rsidRPr="00A00AFD">
        <w:rPr>
          <w:sz w:val="28"/>
          <w:szCs w:val="28"/>
        </w:rPr>
        <w:t xml:space="preserve"> </w:t>
      </w:r>
      <w:r w:rsidRPr="00A00AFD">
        <w:rPr>
          <w:sz w:val="28"/>
          <w:szCs w:val="28"/>
        </w:rPr>
        <w:t>рода</w:t>
      </w:r>
      <w:r w:rsidR="00A00AFD" w:rsidRPr="00A00AFD">
        <w:rPr>
          <w:sz w:val="28"/>
          <w:szCs w:val="28"/>
        </w:rPr>
        <w:t xml:space="preserve"> </w:t>
      </w:r>
      <w:r w:rsidRPr="00A00AFD">
        <w:rPr>
          <w:sz w:val="28"/>
          <w:szCs w:val="28"/>
        </w:rPr>
        <w:t>у</w:t>
      </w:r>
      <w:r w:rsidR="00A00AFD" w:rsidRPr="00A00AFD">
        <w:rPr>
          <w:sz w:val="28"/>
          <w:szCs w:val="28"/>
        </w:rPr>
        <w:t xml:space="preserve"> </w:t>
      </w:r>
      <w:r w:rsidRPr="00A00AFD">
        <w:rPr>
          <w:sz w:val="28"/>
          <w:szCs w:val="28"/>
        </w:rPr>
        <w:t>существительных абстрактного значения (движение, количество);</w:t>
      </w:r>
    </w:p>
    <w:p w:rsidR="009D749F" w:rsidRPr="002B5DFB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краткие прилагательные: Пространство однородно и</w:t>
      </w:r>
      <w:r w:rsidRPr="002B5DFB">
        <w:rPr>
          <w:spacing w:val="-7"/>
          <w:sz w:val="28"/>
          <w:szCs w:val="28"/>
        </w:rPr>
        <w:t xml:space="preserve"> </w:t>
      </w:r>
      <w:r w:rsidRPr="002B5DFB">
        <w:rPr>
          <w:sz w:val="28"/>
          <w:szCs w:val="28"/>
        </w:rPr>
        <w:t>изотропно.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На синтаксическом уровне связь между предложениями осуществляется с помощью повторяющихся существительных и местоимений. Следите, чтобы в близком контексте не повторялись слова ЭТОТ, ЭТО, заменяйте их синонимами. Например, этот → подобный, такой же, указанный выше, данный и т.п. В предл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жении преобладает прямой порядок слов (подлежащее – сказуемое – дополнения).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После подготовки черновых набросков отдельных разделов необходимо приступать к написанию рукописи статьи в целом. Разделы следует расположить в следующем порядке:</w:t>
      </w:r>
    </w:p>
    <w:p w:rsidR="009D749F" w:rsidRPr="002B5DFB" w:rsidRDefault="00F668CA" w:rsidP="00F668CA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аннотация;</w:t>
      </w:r>
    </w:p>
    <w:p w:rsidR="009D749F" w:rsidRPr="002B5DFB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введение;</w:t>
      </w:r>
    </w:p>
    <w:p w:rsidR="009D749F" w:rsidRPr="002B5DFB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экспериментальный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раздел;</w:t>
      </w:r>
    </w:p>
    <w:p w:rsidR="009D749F" w:rsidRPr="002B5DFB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аналитический/теоретический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раздел;</w:t>
      </w:r>
    </w:p>
    <w:p w:rsidR="009D749F" w:rsidRPr="002B5DFB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заключение;</w:t>
      </w:r>
    </w:p>
    <w:p w:rsidR="009D749F" w:rsidRPr="002B5DFB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список использованных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источников.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Некоторые из перечисленных выше разделов у Вас могут отсутствовать, а порядок следования разделов может быть иной, что необходимо согласовать с научным руководителем.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Введение может включать такие компоненты: обоснование и актуальность темы; краткий обзор литературы, характеристика предмета, объекта (объектов) а также методов исследования; выдвигаемая гипотеза; научная новизна работы, ее теоретическая и практическая значимость.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В экспериментальном (исследовательском) разделе дается обоснование и описание методики исследования; приводятся полученные данные, размещается необходимый иллюстративный материал; формулируются выводы и обобщения.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В тексте статьи следует аргументировано выделить то новое и оригинал</w:t>
      </w:r>
      <w:r w:rsidRPr="002B5DFB">
        <w:rPr>
          <w:sz w:val="28"/>
          <w:szCs w:val="28"/>
        </w:rPr>
        <w:t>ь</w:t>
      </w:r>
      <w:r w:rsidRPr="002B5DFB">
        <w:rPr>
          <w:sz w:val="28"/>
          <w:szCs w:val="28"/>
        </w:rPr>
        <w:t>ное, что вносит в разработку проблемы автор статьи. Текст должен обладать н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которым композиционно-сюжетным построением, направленным на последов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тельное и целенаправленное раскрытие для читателя процесса авторского поиска.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Аналитический или теоретический раздел посвящается анализу полученных экспериментальных результатов; их описанию, интерпретации в рамках сущ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ствующей теории или представляет оригинальное теоретическое исследование.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Методический раздел может содержать аргументированные практические рекомендации, возможности и особенности использования результатов Вашей р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боты.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Заключение в краткой форме подводит итоги всей работы в виде тезисов или выводов, согласованных с целью и задачами исследования; указывает теор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тическую и практическую ценность полученных результатов, их возможное вне</w:t>
      </w:r>
      <w:r w:rsidRPr="002B5DFB">
        <w:rPr>
          <w:sz w:val="28"/>
          <w:szCs w:val="28"/>
        </w:rPr>
        <w:t>д</w:t>
      </w:r>
      <w:r w:rsidRPr="002B5DFB">
        <w:rPr>
          <w:sz w:val="28"/>
          <w:szCs w:val="28"/>
        </w:rPr>
        <w:t>рения, намечает дальнейшие перспективы изучения данной проблемы.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Устный доклад при выступлении на конференции строится на основе введ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ния, развернутого реферата содержания работы и заключения. Заранее узнайте об установленном регламенте выступления. Помните, что обо всем рассказать в о</w:t>
      </w:r>
      <w:r w:rsidRPr="002B5DFB">
        <w:rPr>
          <w:sz w:val="28"/>
          <w:szCs w:val="28"/>
        </w:rPr>
        <w:t>т</w:t>
      </w:r>
      <w:r w:rsidRPr="002B5DFB">
        <w:rPr>
          <w:sz w:val="28"/>
          <w:szCs w:val="28"/>
        </w:rPr>
        <w:t xml:space="preserve">веденное время не удастся, поэтому отберите наиболее значимые и интересные </w:t>
      </w:r>
      <w:r w:rsidRPr="002B5DFB">
        <w:rPr>
          <w:sz w:val="28"/>
          <w:szCs w:val="28"/>
        </w:rPr>
        <w:lastRenderedPageBreak/>
        <w:t>результаты, факты, выводы,  наблюдения. Постарайтесь их включить в свое в</w:t>
      </w:r>
      <w:r w:rsidRPr="002B5DFB">
        <w:rPr>
          <w:sz w:val="28"/>
          <w:szCs w:val="28"/>
        </w:rPr>
        <w:t>ы</w:t>
      </w:r>
      <w:r w:rsidRPr="002B5DFB">
        <w:rPr>
          <w:sz w:val="28"/>
          <w:szCs w:val="28"/>
        </w:rPr>
        <w:t>ступление. Наиболее важные и интересные результаты можно представить в виде слайдов (не более одного-трех). Слайды облегчат ваше выступление на защите, сделают более доступным его восприятие слушателями и придадут дополнител</w:t>
      </w:r>
      <w:r w:rsidRPr="002B5DFB">
        <w:rPr>
          <w:sz w:val="28"/>
          <w:szCs w:val="28"/>
        </w:rPr>
        <w:t>ь</w:t>
      </w:r>
      <w:r w:rsidRPr="002B5DFB">
        <w:rPr>
          <w:sz w:val="28"/>
          <w:szCs w:val="28"/>
        </w:rPr>
        <w:t>ную значимость вашей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работе.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Доклад следует рассчитывать на 5 – 15 минут (в зависимости от регламента) и построить следующим образом: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а)</w:t>
      </w:r>
      <w:r w:rsidR="00A00AFD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название темы работы, обоснование ее новизны и практической значим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сти. Можно указать мотивы выбора темы;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б)</w:t>
      </w:r>
      <w:r w:rsidR="00A00AFD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цель и задачи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работы;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в)</w:t>
      </w:r>
      <w:r w:rsidR="00A00AFD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характеристика предмета, объекта и материала исследования; г</w:t>
      </w:r>
      <w:proofErr w:type="gramStart"/>
      <w:r w:rsidRPr="002B5DFB">
        <w:rPr>
          <w:sz w:val="28"/>
          <w:szCs w:val="28"/>
        </w:rPr>
        <w:t>)м</w:t>
      </w:r>
      <w:proofErr w:type="gramEnd"/>
      <w:r w:rsidRPr="002B5DFB">
        <w:rPr>
          <w:sz w:val="28"/>
          <w:szCs w:val="28"/>
        </w:rPr>
        <w:t>етоды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исследования;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д)</w:t>
      </w:r>
      <w:r w:rsidR="00A00AFD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основные результаты и выводы работы;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е)</w:t>
      </w:r>
      <w:r w:rsidR="00A00AFD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в заключение можно указать дальнейшие перспективы исследования; ж</w:t>
      </w:r>
      <w:proofErr w:type="gramStart"/>
      <w:r w:rsidRPr="002B5DFB">
        <w:rPr>
          <w:sz w:val="28"/>
          <w:szCs w:val="28"/>
        </w:rPr>
        <w:t>)р</w:t>
      </w:r>
      <w:proofErr w:type="gramEnd"/>
      <w:r w:rsidRPr="002B5DFB">
        <w:rPr>
          <w:sz w:val="28"/>
          <w:szCs w:val="28"/>
        </w:rPr>
        <w:t>ассматриваемой проблемы.</w:t>
      </w:r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</w:p>
    <w:p w:rsidR="009D749F" w:rsidRPr="002B5DFB" w:rsidRDefault="000130C7" w:rsidP="000130C7">
      <w:pPr>
        <w:pStyle w:val="1"/>
        <w:numPr>
          <w:ilvl w:val="0"/>
          <w:numId w:val="21"/>
        </w:numPr>
        <w:tabs>
          <w:tab w:val="left" w:pos="993"/>
        </w:tabs>
        <w:rPr>
          <w:sz w:val="28"/>
          <w:szCs w:val="28"/>
        </w:rPr>
      </w:pPr>
      <w:bookmarkStart w:id="14" w:name="_bookmark7"/>
      <w:bookmarkStart w:id="15" w:name="_Toc517616726"/>
      <w:bookmarkEnd w:id="14"/>
      <w:r w:rsidRPr="002B5DFB">
        <w:rPr>
          <w:sz w:val="28"/>
          <w:szCs w:val="28"/>
        </w:rPr>
        <w:t>Методические рекомендации к анализу конкретных ситуаций</w:t>
      </w:r>
      <w:r w:rsidR="00F668CA" w:rsidRPr="000130C7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(кейс-</w:t>
      </w:r>
      <w:proofErr w:type="spellStart"/>
      <w:r w:rsidRPr="002B5DFB">
        <w:rPr>
          <w:sz w:val="28"/>
          <w:szCs w:val="28"/>
        </w:rPr>
        <w:t>стади</w:t>
      </w:r>
      <w:proofErr w:type="spellEnd"/>
      <w:r w:rsidRPr="002B5DFB">
        <w:rPr>
          <w:sz w:val="28"/>
          <w:szCs w:val="28"/>
        </w:rPr>
        <w:t>)</w:t>
      </w:r>
      <w:bookmarkEnd w:id="15"/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  <w:sz w:val="28"/>
          <w:szCs w:val="28"/>
        </w:rPr>
      </w:pP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Кейс-</w:t>
      </w:r>
      <w:proofErr w:type="spellStart"/>
      <w:r w:rsidRPr="002B5DFB">
        <w:rPr>
          <w:sz w:val="28"/>
          <w:szCs w:val="28"/>
        </w:rPr>
        <w:t>стади</w:t>
      </w:r>
      <w:proofErr w:type="spellEnd"/>
      <w:r w:rsidRPr="002B5DFB">
        <w:rPr>
          <w:sz w:val="28"/>
          <w:szCs w:val="28"/>
        </w:rPr>
        <w:t xml:space="preserve"> (</w:t>
      </w:r>
      <w:proofErr w:type="spellStart"/>
      <w:r w:rsidRPr="002B5DFB">
        <w:rPr>
          <w:sz w:val="28"/>
          <w:szCs w:val="28"/>
        </w:rPr>
        <w:t>case-study</w:t>
      </w:r>
      <w:proofErr w:type="spellEnd"/>
      <w:r w:rsidRPr="002B5DFB">
        <w:rPr>
          <w:sz w:val="28"/>
          <w:szCs w:val="28"/>
        </w:rPr>
        <w:t xml:space="preserve">) </w:t>
      </w:r>
      <w:r w:rsidR="000130C7">
        <w:rPr>
          <w:sz w:val="28"/>
          <w:szCs w:val="28"/>
        </w:rPr>
        <w:t>-</w:t>
      </w:r>
      <w:r w:rsidRPr="002B5DFB">
        <w:rPr>
          <w:sz w:val="28"/>
          <w:szCs w:val="28"/>
        </w:rPr>
        <w:t xml:space="preserve"> это обучение при помощи разбора игровых (реал</w:t>
      </w:r>
      <w:r w:rsidRPr="002B5DFB">
        <w:rPr>
          <w:sz w:val="28"/>
          <w:szCs w:val="28"/>
        </w:rPr>
        <w:t>ь</w:t>
      </w:r>
      <w:r w:rsidRPr="002B5DFB">
        <w:rPr>
          <w:sz w:val="28"/>
          <w:szCs w:val="28"/>
        </w:rPr>
        <w:t xml:space="preserve">ных) практических ситуаций (кейсов). Эта форма активного обучения зародилась в Гарвардской школе и в настоящее время используется для подготовки </w:t>
      </w:r>
      <w:r w:rsidR="00941979">
        <w:rPr>
          <w:sz w:val="28"/>
          <w:szCs w:val="28"/>
        </w:rPr>
        <w:t>эконом</w:t>
      </w:r>
      <w:r w:rsidR="00941979">
        <w:rPr>
          <w:sz w:val="28"/>
          <w:szCs w:val="28"/>
        </w:rPr>
        <w:t>и</w:t>
      </w:r>
      <w:r w:rsidR="00941979">
        <w:rPr>
          <w:sz w:val="28"/>
          <w:szCs w:val="28"/>
        </w:rPr>
        <w:t>стов</w:t>
      </w:r>
      <w:r w:rsidRPr="002B5DFB">
        <w:rPr>
          <w:sz w:val="28"/>
          <w:szCs w:val="28"/>
        </w:rPr>
        <w:t xml:space="preserve"> в ведущих западных </w:t>
      </w:r>
      <w:proofErr w:type="gramStart"/>
      <w:r w:rsidRPr="002B5DFB">
        <w:rPr>
          <w:sz w:val="28"/>
          <w:szCs w:val="28"/>
        </w:rPr>
        <w:t>бизнес-школах</w:t>
      </w:r>
      <w:proofErr w:type="gramEnd"/>
      <w:r w:rsidRPr="002B5DFB">
        <w:rPr>
          <w:sz w:val="28"/>
          <w:szCs w:val="28"/>
        </w:rPr>
        <w:t xml:space="preserve"> </w:t>
      </w:r>
      <w:r w:rsidR="00941979" w:rsidRPr="002B5DFB">
        <w:rPr>
          <w:sz w:val="28"/>
          <w:szCs w:val="28"/>
        </w:rPr>
        <w:t>повсеместно</w:t>
      </w:r>
      <w:r w:rsidRPr="002B5DFB">
        <w:rPr>
          <w:sz w:val="28"/>
          <w:szCs w:val="28"/>
        </w:rPr>
        <w:t>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В процессе работы над кейсом полезно задаваться следующими вопросами.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i/>
          <w:sz w:val="28"/>
          <w:szCs w:val="28"/>
        </w:rPr>
        <w:t xml:space="preserve">Общая характеристика ситуации. </w:t>
      </w:r>
      <w:r w:rsidRPr="002B5DFB">
        <w:rPr>
          <w:sz w:val="28"/>
          <w:szCs w:val="28"/>
        </w:rPr>
        <w:t>К какой отрасли бизнеса относится кейс? Что происходит в ситуации? Почему так происходит? В чем главная пр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блема? Суть конфликта?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i/>
          <w:sz w:val="28"/>
          <w:szCs w:val="28"/>
        </w:rPr>
        <w:t xml:space="preserve">Хронология событий. </w:t>
      </w:r>
      <w:r w:rsidRPr="002B5DFB">
        <w:rPr>
          <w:sz w:val="28"/>
          <w:szCs w:val="28"/>
        </w:rPr>
        <w:t>Что происходило и когда? Внешняя среда бизнеса и внутренняя среда. Причинно-следственные связи. Прошлое, настоящее, будущее (прогноз).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i/>
          <w:sz w:val="28"/>
          <w:szCs w:val="28"/>
        </w:rPr>
        <w:t xml:space="preserve">Участники событий. </w:t>
      </w:r>
      <w:r w:rsidRPr="002B5DFB">
        <w:rPr>
          <w:sz w:val="28"/>
          <w:szCs w:val="28"/>
        </w:rPr>
        <w:t>Кто является «героем» кейса? Роль всех участников. Их достоинства и недостатки. Профессия, возраст, должность. Психологические особенности. Степень влияния на события.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i/>
          <w:sz w:val="28"/>
          <w:szCs w:val="28"/>
        </w:rPr>
        <w:t xml:space="preserve">Статистика. </w:t>
      </w:r>
      <w:r w:rsidRPr="002B5DFB">
        <w:rPr>
          <w:sz w:val="28"/>
          <w:szCs w:val="28"/>
        </w:rPr>
        <w:t>Анализ цифр, таблиц, схем и прочих данных. Изучение дин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мики (тенденции вверх, вниз, «зависание»). Ключевые показатели и факторы, их определяющие.</w:t>
      </w:r>
    </w:p>
    <w:p w:rsidR="009D749F" w:rsidRPr="002B5DFB" w:rsidRDefault="00F668CA" w:rsidP="00F668CA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5DFB">
        <w:rPr>
          <w:i/>
          <w:sz w:val="28"/>
          <w:szCs w:val="28"/>
        </w:rPr>
        <w:t xml:space="preserve">Альтернативные решения. </w:t>
      </w:r>
      <w:r w:rsidRPr="002B5DFB">
        <w:rPr>
          <w:sz w:val="28"/>
          <w:szCs w:val="28"/>
        </w:rPr>
        <w:t>Спектр возможных направлений действий, а</w:t>
      </w:r>
      <w:r w:rsidRPr="002B5DFB">
        <w:rPr>
          <w:sz w:val="28"/>
          <w:szCs w:val="28"/>
        </w:rPr>
        <w:t>р</w:t>
      </w:r>
      <w:r w:rsidRPr="002B5DFB">
        <w:rPr>
          <w:sz w:val="28"/>
          <w:szCs w:val="28"/>
        </w:rPr>
        <w:t>гументация, оценка каждой альтернативы. Отбор наилучших идей. Поиск спос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бов защиты выбранной позиции. План</w:t>
      </w:r>
      <w:r w:rsidRPr="002B5DFB">
        <w:rPr>
          <w:spacing w:val="-3"/>
          <w:sz w:val="28"/>
          <w:szCs w:val="28"/>
        </w:rPr>
        <w:t xml:space="preserve"> </w:t>
      </w:r>
      <w:r w:rsidRPr="002B5DFB">
        <w:rPr>
          <w:sz w:val="28"/>
          <w:szCs w:val="28"/>
        </w:rPr>
        <w:t>действий.</w:t>
      </w:r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</w:p>
    <w:p w:rsidR="009D749F" w:rsidRPr="002B5DFB" w:rsidRDefault="000130C7" w:rsidP="000130C7">
      <w:pPr>
        <w:pStyle w:val="1"/>
        <w:numPr>
          <w:ilvl w:val="0"/>
          <w:numId w:val="21"/>
        </w:numPr>
        <w:tabs>
          <w:tab w:val="left" w:pos="993"/>
        </w:tabs>
        <w:rPr>
          <w:sz w:val="28"/>
          <w:szCs w:val="28"/>
        </w:rPr>
      </w:pPr>
      <w:bookmarkStart w:id="16" w:name="_bookmark8"/>
      <w:bookmarkStart w:id="17" w:name="_Toc517556697"/>
      <w:bookmarkStart w:id="18" w:name="_Toc517616727"/>
      <w:bookmarkEnd w:id="16"/>
      <w:r w:rsidRPr="002B5DFB">
        <w:rPr>
          <w:sz w:val="28"/>
          <w:szCs w:val="28"/>
        </w:rPr>
        <w:t xml:space="preserve">Методические рекомендации по </w:t>
      </w:r>
      <w:r w:rsidR="0085514E">
        <w:rPr>
          <w:sz w:val="28"/>
          <w:szCs w:val="28"/>
        </w:rPr>
        <w:t xml:space="preserve">подготовке к </w:t>
      </w:r>
      <w:r w:rsidRPr="002B5DFB">
        <w:rPr>
          <w:sz w:val="28"/>
          <w:szCs w:val="28"/>
        </w:rPr>
        <w:t>делов</w:t>
      </w:r>
      <w:r w:rsidR="0085514E">
        <w:rPr>
          <w:sz w:val="28"/>
          <w:szCs w:val="28"/>
        </w:rPr>
        <w:t>ой</w:t>
      </w:r>
      <w:r w:rsidR="00F668CA" w:rsidRPr="000130C7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игр</w:t>
      </w:r>
      <w:bookmarkEnd w:id="17"/>
      <w:r w:rsidR="0085514E">
        <w:rPr>
          <w:sz w:val="28"/>
          <w:szCs w:val="28"/>
        </w:rPr>
        <w:t>е</w:t>
      </w:r>
      <w:bookmarkEnd w:id="18"/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  <w:sz w:val="28"/>
          <w:szCs w:val="28"/>
        </w:rPr>
      </w:pP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Одним из эффективных методов подготовки квалифицированных кадров, получившим широкое распространение среди других форм обучения, являются деловые игры. Методики современных деловых игр позволяют рационально соч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 xml:space="preserve">тать профессиональный интерес учащихся к новым методам обучения, </w:t>
      </w:r>
      <w:r w:rsidRPr="002B5DFB">
        <w:rPr>
          <w:spacing w:val="-2"/>
          <w:sz w:val="28"/>
          <w:szCs w:val="28"/>
        </w:rPr>
        <w:t xml:space="preserve">дух </w:t>
      </w:r>
      <w:r w:rsidRPr="002B5DFB">
        <w:rPr>
          <w:sz w:val="28"/>
          <w:szCs w:val="28"/>
        </w:rPr>
        <w:t>сопе</w:t>
      </w:r>
      <w:r w:rsidRPr="002B5DFB">
        <w:rPr>
          <w:sz w:val="28"/>
          <w:szCs w:val="28"/>
        </w:rPr>
        <w:t>р</w:t>
      </w:r>
      <w:r w:rsidRPr="002B5DFB">
        <w:rPr>
          <w:sz w:val="28"/>
          <w:szCs w:val="28"/>
        </w:rPr>
        <w:lastRenderedPageBreak/>
        <w:t>ничества и коллективизма.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 xml:space="preserve">Деловая игра наряду с другими методами обучения служит накоплению управленческого опыта, близко </w:t>
      </w:r>
      <w:proofErr w:type="gramStart"/>
      <w:r w:rsidRPr="002B5DFB">
        <w:rPr>
          <w:sz w:val="28"/>
          <w:szCs w:val="28"/>
        </w:rPr>
        <w:t>к</w:t>
      </w:r>
      <w:proofErr w:type="gramEnd"/>
      <w:r w:rsidRPr="002B5DFB">
        <w:rPr>
          <w:sz w:val="28"/>
          <w:szCs w:val="28"/>
        </w:rPr>
        <w:t xml:space="preserve"> реальному, и, по существу</w:t>
      </w:r>
      <w:r w:rsidRPr="002B5DFB">
        <w:rPr>
          <w:b/>
          <w:sz w:val="28"/>
          <w:szCs w:val="28"/>
        </w:rPr>
        <w:t xml:space="preserve">, </w:t>
      </w:r>
      <w:r w:rsidRPr="002B5DFB">
        <w:rPr>
          <w:sz w:val="28"/>
          <w:szCs w:val="28"/>
        </w:rPr>
        <w:t>заменяет опыт лаб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раторным, причем с помощью деловых игр это удается сделать несколько лучше, чем при других методах познания. Игра, во</w:t>
      </w:r>
      <w:r w:rsidR="00941979">
        <w:rPr>
          <w:sz w:val="28"/>
          <w:szCs w:val="28"/>
        </w:rPr>
        <w:t>-</w:t>
      </w:r>
      <w:r w:rsidRPr="002B5DFB">
        <w:rPr>
          <w:sz w:val="28"/>
          <w:szCs w:val="28"/>
        </w:rPr>
        <w:t>первых, достаточно реально имитир</w:t>
      </w:r>
      <w:r w:rsidRPr="002B5DFB">
        <w:rPr>
          <w:sz w:val="28"/>
          <w:szCs w:val="28"/>
        </w:rPr>
        <w:t>у</w:t>
      </w:r>
      <w:r w:rsidRPr="002B5DFB">
        <w:rPr>
          <w:sz w:val="28"/>
          <w:szCs w:val="28"/>
        </w:rPr>
        <w:t>ет существующую действительность; во-вторых, создает динамичные организ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ционные модели; в-третьих, более интенсивно побуждает к решению намеченных</w:t>
      </w:r>
      <w:r w:rsidRPr="002B5DFB">
        <w:rPr>
          <w:spacing w:val="-8"/>
          <w:sz w:val="28"/>
          <w:szCs w:val="28"/>
        </w:rPr>
        <w:t xml:space="preserve"> </w:t>
      </w:r>
      <w:r w:rsidRPr="002B5DFB">
        <w:rPr>
          <w:sz w:val="28"/>
          <w:szCs w:val="28"/>
        </w:rPr>
        <w:t>целей.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Деловые игры в области обучения управленческим навыкам направлены на получение более обширного опыта</w:t>
      </w:r>
      <w:r w:rsidR="0085514E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по принятию решений в учебных лаборатор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ях. Элементы риска, вводимые в деловые игры</w:t>
      </w:r>
      <w:r w:rsidRPr="002B5DFB">
        <w:rPr>
          <w:b/>
          <w:sz w:val="28"/>
          <w:szCs w:val="28"/>
        </w:rPr>
        <w:t xml:space="preserve">, </w:t>
      </w:r>
      <w:r w:rsidRPr="002B5DFB">
        <w:rPr>
          <w:sz w:val="28"/>
          <w:szCs w:val="28"/>
        </w:rPr>
        <w:t>дают возможность принимать р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шения в условиях недостаточной информации и производственной напряженн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сти, что позволяет учащемуся, будущему менеджеру, принимать управленческие решения (часто рискованные) в моделируемых производственных ситуациях и накапливать умения и навыки управленческой деятельности</w:t>
      </w:r>
      <w:r w:rsidR="000130C7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без ущерба для р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ального производства в будущем. Такой опыт позволит будущему специалисту в реальной обстановке при необходимости принимать эффективные решения с м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нимальными потерями.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Оценка за выполнение деловой игры имеет три составляющие: продолж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тельность расчетов, качество расчетов, умение общаться с компьютером.</w:t>
      </w:r>
    </w:p>
    <w:p w:rsidR="009D749F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В ходе деловой игры с использованием компьютера осуществляется связь отдельных сторон производственно-хозяйственной деятельности фирмы и их вл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яние на конечный результат работы, возможность выделения основных и втор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степенных связей в производственной ситуации, технические возможности в</w:t>
      </w:r>
      <w:r w:rsidRPr="002B5DFB">
        <w:rPr>
          <w:sz w:val="28"/>
          <w:szCs w:val="28"/>
        </w:rPr>
        <w:t>ы</w:t>
      </w:r>
      <w:r w:rsidRPr="002B5DFB">
        <w:rPr>
          <w:sz w:val="28"/>
          <w:szCs w:val="28"/>
        </w:rPr>
        <w:t>числительной техники и эффективность ее применения для исследования и управления. Планирование деятельности по нескольким показателям, а затем о</w:t>
      </w:r>
      <w:r w:rsidRPr="002B5DFB">
        <w:rPr>
          <w:sz w:val="28"/>
          <w:szCs w:val="28"/>
        </w:rPr>
        <w:t>т</w:t>
      </w:r>
      <w:r w:rsidRPr="002B5DFB">
        <w:rPr>
          <w:sz w:val="28"/>
          <w:szCs w:val="28"/>
        </w:rPr>
        <w:t xml:space="preserve">четность по каждому </w:t>
      </w:r>
      <w:r w:rsidR="0085514E">
        <w:rPr>
          <w:sz w:val="28"/>
          <w:szCs w:val="28"/>
        </w:rPr>
        <w:t>из</w:t>
      </w:r>
      <w:r w:rsidRPr="002B5DFB">
        <w:rPr>
          <w:sz w:val="28"/>
          <w:szCs w:val="28"/>
        </w:rPr>
        <w:t xml:space="preserve"> них отражает оценки различных сторон работы фирмы. Суть этих оценок в противоречии между сегодняшней выгодой и эффектом в б</w:t>
      </w:r>
      <w:r w:rsidRPr="002B5DFB">
        <w:rPr>
          <w:sz w:val="28"/>
          <w:szCs w:val="28"/>
        </w:rPr>
        <w:t>у</w:t>
      </w:r>
      <w:r w:rsidRPr="002B5DFB">
        <w:rPr>
          <w:sz w:val="28"/>
          <w:szCs w:val="28"/>
        </w:rPr>
        <w:t xml:space="preserve">дущем. Взаимосвязь между запланированными показателями и отчетностью по ним наделена чертами конфликта. Для принятия оптимальных решений в таких ситуациях нужны специальные знания. Предполагается, что, выполнив данную работу, будущий </w:t>
      </w:r>
      <w:r w:rsidR="0085514E">
        <w:rPr>
          <w:sz w:val="28"/>
          <w:szCs w:val="28"/>
        </w:rPr>
        <w:t>экономист</w:t>
      </w:r>
      <w:r w:rsidRPr="002B5DFB">
        <w:rPr>
          <w:sz w:val="28"/>
          <w:szCs w:val="28"/>
        </w:rPr>
        <w:t xml:space="preserve"> приобретает их.</w:t>
      </w:r>
    </w:p>
    <w:p w:rsidR="000130C7" w:rsidRPr="002B5DFB" w:rsidRDefault="000130C7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0130C7" w:rsidRPr="000130C7" w:rsidRDefault="000130C7" w:rsidP="000130C7">
      <w:pPr>
        <w:pStyle w:val="1"/>
        <w:numPr>
          <w:ilvl w:val="0"/>
          <w:numId w:val="21"/>
        </w:numPr>
        <w:tabs>
          <w:tab w:val="left" w:pos="993"/>
        </w:tabs>
        <w:rPr>
          <w:sz w:val="28"/>
          <w:szCs w:val="28"/>
        </w:rPr>
      </w:pPr>
      <w:bookmarkStart w:id="19" w:name="_bookmark9"/>
      <w:bookmarkStart w:id="20" w:name="_Toc517616728"/>
      <w:bookmarkEnd w:id="19"/>
      <w:r w:rsidRPr="000130C7">
        <w:rPr>
          <w:sz w:val="28"/>
          <w:szCs w:val="28"/>
        </w:rPr>
        <w:t>Методические рекомендации по подготовке к коллоквиуму</w:t>
      </w:r>
      <w:bookmarkEnd w:id="20"/>
      <w:r w:rsidRPr="000130C7">
        <w:rPr>
          <w:sz w:val="28"/>
          <w:szCs w:val="28"/>
        </w:rPr>
        <w:t xml:space="preserve"> </w:t>
      </w:r>
    </w:p>
    <w:p w:rsidR="000130C7" w:rsidRDefault="000130C7" w:rsidP="000130C7">
      <w:pPr>
        <w:pStyle w:val="a5"/>
        <w:tabs>
          <w:tab w:val="left" w:pos="688"/>
          <w:tab w:val="left" w:pos="993"/>
        </w:tabs>
        <w:ind w:left="709" w:firstLine="0"/>
        <w:jc w:val="right"/>
        <w:rPr>
          <w:b/>
          <w:sz w:val="28"/>
          <w:szCs w:val="28"/>
        </w:rPr>
      </w:pP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0130C7">
        <w:rPr>
          <w:sz w:val="28"/>
          <w:szCs w:val="28"/>
        </w:rPr>
        <w:t xml:space="preserve">Коллоквиум </w:t>
      </w:r>
      <w:r w:rsidRPr="002B5DFB">
        <w:rPr>
          <w:sz w:val="28"/>
          <w:szCs w:val="28"/>
        </w:rPr>
        <w:t xml:space="preserve">- (лат. </w:t>
      </w:r>
      <w:proofErr w:type="spellStart"/>
      <w:r w:rsidRPr="002B5DFB">
        <w:rPr>
          <w:sz w:val="28"/>
          <w:szCs w:val="28"/>
        </w:rPr>
        <w:t>colloquium</w:t>
      </w:r>
      <w:proofErr w:type="spellEnd"/>
      <w:r w:rsidRPr="002B5DFB">
        <w:rPr>
          <w:sz w:val="28"/>
          <w:szCs w:val="28"/>
        </w:rPr>
        <w:t xml:space="preserve"> — разговор, беседа), 1) одна из форм уче</w:t>
      </w:r>
      <w:r w:rsidRPr="002B5DFB">
        <w:rPr>
          <w:sz w:val="28"/>
          <w:szCs w:val="28"/>
        </w:rPr>
        <w:t>б</w:t>
      </w:r>
      <w:r w:rsidRPr="002B5DFB">
        <w:rPr>
          <w:sz w:val="28"/>
          <w:szCs w:val="28"/>
        </w:rPr>
        <w:t>ных</w:t>
      </w:r>
      <w:r w:rsidRPr="000130C7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занятий</w:t>
      </w:r>
      <w:r w:rsidR="000130C7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в системе образования, имеющая целью выяснение и повышение знаний студентов. На коллоквиумах обсуждаются: отдельные части, разделы, т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мы, вопросы изучаемого курса (обычно не включаемые в тематику семинарских и других практических учебных занятий), рефераты, проекты и др. работы обуча</w:t>
      </w:r>
      <w:r w:rsidRPr="002B5DFB">
        <w:rPr>
          <w:sz w:val="28"/>
          <w:szCs w:val="28"/>
        </w:rPr>
        <w:t>ю</w:t>
      </w:r>
      <w:r w:rsidRPr="002B5DFB">
        <w:rPr>
          <w:sz w:val="28"/>
          <w:szCs w:val="28"/>
        </w:rPr>
        <w:t>щихся. 2) Научные собрания, на которых заслушиваются и обсуждаются доклады.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Коллоквиум – это и форма контроля, разновидность устного экзамена, ма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t>сового опроса, позволяющая преподавателю в сравнительно небольшой срок в</w:t>
      </w:r>
      <w:r w:rsidRPr="002B5DFB">
        <w:rPr>
          <w:sz w:val="28"/>
          <w:szCs w:val="28"/>
        </w:rPr>
        <w:t>ы</w:t>
      </w:r>
      <w:r w:rsidRPr="002B5DFB">
        <w:rPr>
          <w:sz w:val="28"/>
          <w:szCs w:val="28"/>
        </w:rPr>
        <w:t>яснить уровень знаний студентов по данной теме дисциплины.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 xml:space="preserve">Коллоквиум проходит обычно в форме дискуссии, в ходе которой </w:t>
      </w:r>
      <w:proofErr w:type="gramStart"/>
      <w:r w:rsidRPr="002B5DFB">
        <w:rPr>
          <w:sz w:val="28"/>
          <w:szCs w:val="28"/>
        </w:rPr>
        <w:t>обуча</w:t>
      </w:r>
      <w:r w:rsidRPr="002B5DFB">
        <w:rPr>
          <w:sz w:val="28"/>
          <w:szCs w:val="28"/>
        </w:rPr>
        <w:t>ю</w:t>
      </w:r>
      <w:r w:rsidRPr="002B5DFB">
        <w:rPr>
          <w:sz w:val="28"/>
          <w:szCs w:val="28"/>
        </w:rPr>
        <w:t>щимся</w:t>
      </w:r>
      <w:proofErr w:type="gramEnd"/>
      <w:r w:rsidRPr="002B5DFB">
        <w:rPr>
          <w:sz w:val="28"/>
          <w:szCs w:val="28"/>
        </w:rPr>
        <w:t xml:space="preserve"> предоставляется возможность высказать свою точку зрения на рассматр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lastRenderedPageBreak/>
        <w:t>ваемую проблему, учиться обосновывать и защищать ее. Аргументируя и отста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вая свое мнение, студент в то же время демонстрирует, насколько глубоко и ос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знанно он усвоил изученный материал.</w:t>
      </w:r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</w:p>
    <w:p w:rsidR="009D749F" w:rsidRPr="002B5DFB" w:rsidRDefault="000130C7" w:rsidP="000130C7">
      <w:pPr>
        <w:pStyle w:val="1"/>
        <w:numPr>
          <w:ilvl w:val="0"/>
          <w:numId w:val="21"/>
        </w:numPr>
        <w:tabs>
          <w:tab w:val="left" w:pos="993"/>
        </w:tabs>
        <w:rPr>
          <w:sz w:val="28"/>
          <w:szCs w:val="28"/>
        </w:rPr>
      </w:pPr>
      <w:bookmarkStart w:id="21" w:name="_bookmark10"/>
      <w:bookmarkStart w:id="22" w:name="_Toc517616729"/>
      <w:bookmarkEnd w:id="21"/>
      <w:r w:rsidRPr="002B5DFB">
        <w:rPr>
          <w:sz w:val="28"/>
          <w:szCs w:val="28"/>
        </w:rPr>
        <w:t>Методические указания к выполнению тестовых</w:t>
      </w:r>
      <w:r w:rsidR="00F668CA" w:rsidRPr="000130C7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заданий</w:t>
      </w:r>
      <w:bookmarkEnd w:id="22"/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  <w:sz w:val="28"/>
          <w:szCs w:val="28"/>
        </w:rPr>
      </w:pP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Тестовый контроль отличается от других методов контроля (устные и пис</w:t>
      </w:r>
      <w:r w:rsidRPr="002B5DFB">
        <w:rPr>
          <w:sz w:val="28"/>
          <w:szCs w:val="28"/>
        </w:rPr>
        <w:t>ь</w:t>
      </w:r>
      <w:r w:rsidRPr="002B5DFB">
        <w:rPr>
          <w:sz w:val="28"/>
          <w:szCs w:val="28"/>
        </w:rPr>
        <w:t>менные экзамены, зачеты, контрольные работы и т.п.) тем, что он представляет собой специально подготовленный контрольный набор заданий, позволяющий надежно и адекватно количественно оценить знания обучающихся посредством статистических методов.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b/>
          <w:sz w:val="28"/>
          <w:szCs w:val="28"/>
        </w:rPr>
        <w:t xml:space="preserve">Тест </w:t>
      </w:r>
      <w:r w:rsidRPr="002B5DFB">
        <w:rPr>
          <w:i/>
          <w:sz w:val="28"/>
          <w:szCs w:val="28"/>
        </w:rPr>
        <w:t xml:space="preserve">- </w:t>
      </w:r>
      <w:r w:rsidRPr="002B5DFB">
        <w:rPr>
          <w:sz w:val="28"/>
          <w:szCs w:val="28"/>
        </w:rPr>
        <w:t>инструмент, состоящий из системы тестовых заданий с описанными системами обработки и оценки результата, стандартной процедуры проведения и процедуры для измерения качеств и свойств личности, изменение которых во</w:t>
      </w:r>
      <w:r w:rsidRPr="002B5DFB">
        <w:rPr>
          <w:sz w:val="28"/>
          <w:szCs w:val="28"/>
        </w:rPr>
        <w:t>з</w:t>
      </w:r>
      <w:r w:rsidRPr="002B5DFB">
        <w:rPr>
          <w:sz w:val="28"/>
          <w:szCs w:val="28"/>
        </w:rPr>
        <w:t>можно в процессе систематического обучения.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Текущее тестирование осуществляется после изучения отдельной темы или группы тем. Текущее тестирование, прежде всего, является одним из элементов самоконтроля и закрепления слушателем пройденного учебного материала.</w:t>
      </w:r>
    </w:p>
    <w:p w:rsidR="009D749F" w:rsidRPr="002B5DFB" w:rsidRDefault="00F668CA" w:rsidP="00F668CA">
      <w:pPr>
        <w:tabs>
          <w:tab w:val="left" w:pos="993"/>
        </w:tabs>
        <w:ind w:firstLine="709"/>
        <w:rPr>
          <w:i/>
          <w:sz w:val="28"/>
          <w:szCs w:val="28"/>
        </w:rPr>
      </w:pPr>
      <w:r w:rsidRPr="002B5DFB">
        <w:rPr>
          <w:i/>
          <w:sz w:val="28"/>
          <w:szCs w:val="28"/>
        </w:rPr>
        <w:t>Виды тестовых заданий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Тестовое задание (ТЗ) может быть представлено в одной из следующих стандартизированных форм:</w:t>
      </w:r>
    </w:p>
    <w:p w:rsidR="009D749F" w:rsidRPr="002B5DFB" w:rsidRDefault="00F668CA" w:rsidP="00F668CA">
      <w:pPr>
        <w:pStyle w:val="a5"/>
        <w:numPr>
          <w:ilvl w:val="0"/>
          <w:numId w:val="3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proofErr w:type="spellStart"/>
      <w:r w:rsidRPr="002B5DFB">
        <w:rPr>
          <w:sz w:val="28"/>
          <w:szCs w:val="28"/>
        </w:rPr>
        <w:t>закрытоеТЗ</w:t>
      </w:r>
      <w:proofErr w:type="spellEnd"/>
      <w:r w:rsidRPr="002B5DFB">
        <w:rPr>
          <w:sz w:val="28"/>
          <w:szCs w:val="28"/>
        </w:rPr>
        <w:t xml:space="preserve">, </w:t>
      </w:r>
      <w:proofErr w:type="gramStart"/>
      <w:r w:rsidRPr="002B5DFB">
        <w:rPr>
          <w:sz w:val="28"/>
          <w:szCs w:val="28"/>
        </w:rPr>
        <w:t>предполагающее</w:t>
      </w:r>
      <w:proofErr w:type="gramEnd"/>
      <w:r w:rsidRPr="002B5DFB">
        <w:rPr>
          <w:sz w:val="28"/>
          <w:szCs w:val="28"/>
        </w:rPr>
        <w:t xml:space="preserve"> выбор ответов (испытуемый выбирает пр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вильный ответ (ответы) из числа готовых, предлагаемых в задании</w:t>
      </w:r>
      <w:r w:rsidRPr="002B5DFB">
        <w:rPr>
          <w:spacing w:val="-5"/>
          <w:sz w:val="28"/>
          <w:szCs w:val="28"/>
        </w:rPr>
        <w:t xml:space="preserve"> </w:t>
      </w:r>
      <w:r w:rsidRPr="002B5DFB">
        <w:rPr>
          <w:sz w:val="28"/>
          <w:szCs w:val="28"/>
        </w:rPr>
        <w:t>теста);</w:t>
      </w:r>
    </w:p>
    <w:p w:rsidR="009D749F" w:rsidRPr="002B5DFB" w:rsidRDefault="00F668CA" w:rsidP="00F668CA">
      <w:pPr>
        <w:pStyle w:val="a5"/>
        <w:numPr>
          <w:ilvl w:val="0"/>
          <w:numId w:val="3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proofErr w:type="spellStart"/>
      <w:r w:rsidRPr="002B5DFB">
        <w:rPr>
          <w:sz w:val="28"/>
          <w:szCs w:val="28"/>
        </w:rPr>
        <w:t>открытоеТЗ</w:t>
      </w:r>
      <w:proofErr w:type="spellEnd"/>
      <w:r w:rsidRPr="002B5DFB">
        <w:rPr>
          <w:sz w:val="28"/>
          <w:szCs w:val="28"/>
        </w:rPr>
        <w:t xml:space="preserve"> (испытуемый сам формулирует краткий или развернутый</w:t>
      </w:r>
      <w:r w:rsidRPr="002B5DFB">
        <w:rPr>
          <w:spacing w:val="-10"/>
          <w:sz w:val="28"/>
          <w:szCs w:val="28"/>
        </w:rPr>
        <w:t xml:space="preserve"> 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т</w:t>
      </w:r>
      <w:r w:rsidRPr="002B5DFB">
        <w:rPr>
          <w:sz w:val="28"/>
          <w:szCs w:val="28"/>
        </w:rPr>
        <w:t>вет);</w:t>
      </w:r>
    </w:p>
    <w:p w:rsidR="009D749F" w:rsidRPr="002B5DFB" w:rsidRDefault="00F668CA" w:rsidP="00F668CA">
      <w:pPr>
        <w:pStyle w:val="a5"/>
        <w:numPr>
          <w:ilvl w:val="0"/>
          <w:numId w:val="3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ТЗ на установление правильной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последовательности;</w:t>
      </w:r>
    </w:p>
    <w:p w:rsidR="009D749F" w:rsidRPr="002B5DFB" w:rsidRDefault="00F668CA" w:rsidP="00F668CA">
      <w:pPr>
        <w:pStyle w:val="a5"/>
        <w:numPr>
          <w:ilvl w:val="0"/>
          <w:numId w:val="3"/>
        </w:numPr>
        <w:tabs>
          <w:tab w:val="left" w:pos="993"/>
          <w:tab w:val="left" w:pos="1095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ТЗ на установление соответствия между элементами двух</w:t>
      </w:r>
      <w:r w:rsidRPr="002B5DFB">
        <w:rPr>
          <w:spacing w:val="-30"/>
          <w:sz w:val="28"/>
          <w:szCs w:val="28"/>
        </w:rPr>
        <w:t xml:space="preserve"> </w:t>
      </w:r>
      <w:r w:rsidRPr="002B5DFB">
        <w:rPr>
          <w:sz w:val="28"/>
          <w:szCs w:val="28"/>
        </w:rPr>
        <w:t>множеств.</w:t>
      </w:r>
      <w:r w:rsidRPr="002B5DFB">
        <w:rPr>
          <w:sz w:val="28"/>
          <w:szCs w:val="28"/>
          <w:u w:val="single"/>
        </w:rPr>
        <w:t xml:space="preserve"> З</w:t>
      </w:r>
      <w:r w:rsidRPr="002B5DFB">
        <w:rPr>
          <w:sz w:val="28"/>
          <w:szCs w:val="28"/>
          <w:u w:val="single"/>
        </w:rPr>
        <w:t>а</w:t>
      </w:r>
      <w:r w:rsidRPr="002B5DFB">
        <w:rPr>
          <w:sz w:val="28"/>
          <w:szCs w:val="28"/>
          <w:u w:val="single"/>
        </w:rPr>
        <w:t>крытое тестовое</w:t>
      </w:r>
      <w:r w:rsidRPr="002B5DFB">
        <w:rPr>
          <w:spacing w:val="-3"/>
          <w:sz w:val="28"/>
          <w:szCs w:val="28"/>
          <w:u w:val="single"/>
        </w:rPr>
        <w:t xml:space="preserve"> </w:t>
      </w:r>
      <w:r w:rsidRPr="002B5DFB">
        <w:rPr>
          <w:sz w:val="28"/>
          <w:szCs w:val="28"/>
          <w:u w:val="single"/>
        </w:rPr>
        <w:t>задание</w:t>
      </w:r>
    </w:p>
    <w:p w:rsidR="009D749F" w:rsidRPr="002B5DFB" w:rsidRDefault="00F668CA" w:rsidP="000130C7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2B5DFB">
        <w:rPr>
          <w:sz w:val="28"/>
          <w:szCs w:val="28"/>
        </w:rPr>
        <w:t>Закрытое</w:t>
      </w:r>
      <w:proofErr w:type="gramEnd"/>
      <w:r w:rsidRPr="002B5DFB">
        <w:rPr>
          <w:sz w:val="28"/>
          <w:szCs w:val="28"/>
        </w:rPr>
        <w:t xml:space="preserve"> ТЗ состоит из неполного тестового утверждения с одним ключ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вым элементом и множеством допустимых вариантов ответов, один или нескол</w:t>
      </w:r>
      <w:r w:rsidRPr="002B5DFB">
        <w:rPr>
          <w:sz w:val="28"/>
          <w:szCs w:val="28"/>
        </w:rPr>
        <w:t>ь</w:t>
      </w:r>
      <w:r w:rsidRPr="002B5DFB">
        <w:rPr>
          <w:sz w:val="28"/>
          <w:szCs w:val="28"/>
        </w:rPr>
        <w:t>ко из которых являются правильными. Тестируемый студент определяет правил</w:t>
      </w:r>
      <w:r w:rsidRPr="002B5DFB">
        <w:rPr>
          <w:sz w:val="28"/>
          <w:szCs w:val="28"/>
        </w:rPr>
        <w:t>ь</w:t>
      </w:r>
      <w:r w:rsidRPr="002B5DFB">
        <w:rPr>
          <w:sz w:val="28"/>
          <w:szCs w:val="28"/>
        </w:rPr>
        <w:t>ные ответы из данного</w:t>
      </w:r>
      <w:r w:rsidR="000130C7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множества. Рекомендуется пять или шесть вариантов отв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тов, из которых два или три являются правильными.</w:t>
      </w:r>
    </w:p>
    <w:p w:rsidR="009D749F" w:rsidRPr="002B5DFB" w:rsidRDefault="00F668CA" w:rsidP="00F668CA">
      <w:pPr>
        <w:tabs>
          <w:tab w:val="left" w:pos="993"/>
        </w:tabs>
        <w:ind w:firstLine="709"/>
        <w:rPr>
          <w:i/>
          <w:sz w:val="28"/>
          <w:szCs w:val="28"/>
        </w:rPr>
      </w:pPr>
      <w:r w:rsidRPr="002B5DFB">
        <w:rPr>
          <w:spacing w:val="-60"/>
          <w:sz w:val="28"/>
          <w:szCs w:val="28"/>
          <w:u w:val="single"/>
        </w:rPr>
        <w:t xml:space="preserve"> </w:t>
      </w:r>
      <w:r w:rsidRPr="002B5DFB">
        <w:rPr>
          <w:i/>
          <w:sz w:val="28"/>
          <w:szCs w:val="28"/>
          <w:u w:val="single"/>
        </w:rPr>
        <w:t>Открытое тестовое задание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2B5DFB">
        <w:rPr>
          <w:sz w:val="28"/>
          <w:szCs w:val="28"/>
        </w:rPr>
        <w:t>Открытое</w:t>
      </w:r>
      <w:proofErr w:type="gramEnd"/>
      <w:r w:rsidRPr="002B5DFB">
        <w:rPr>
          <w:sz w:val="28"/>
          <w:szCs w:val="28"/>
        </w:rPr>
        <w:t xml:space="preserve"> ТЗ имеет вид неполного утверждения, в котором отсутствует один или несколько ключевых элементов и требует самостоятельной формул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ровки ответа тестируемого. В качестве отсутствующих ключевых элементов м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гут быть: число, буква, слово или словосочетание. При формулировке задания на месте ключевого элемента необходимо поставить прочерк или многоточие.</w:t>
      </w:r>
    </w:p>
    <w:p w:rsidR="009D749F" w:rsidRPr="002B5DFB" w:rsidRDefault="00F668CA" w:rsidP="00F668CA">
      <w:pPr>
        <w:tabs>
          <w:tab w:val="left" w:pos="993"/>
        </w:tabs>
        <w:ind w:firstLine="709"/>
        <w:rPr>
          <w:i/>
          <w:sz w:val="28"/>
          <w:szCs w:val="28"/>
        </w:rPr>
      </w:pPr>
      <w:r w:rsidRPr="002B5DFB">
        <w:rPr>
          <w:spacing w:val="-60"/>
          <w:sz w:val="28"/>
          <w:szCs w:val="28"/>
          <w:u w:val="single"/>
        </w:rPr>
        <w:t xml:space="preserve"> </w:t>
      </w:r>
      <w:r w:rsidRPr="002B5DFB">
        <w:rPr>
          <w:i/>
          <w:sz w:val="28"/>
          <w:szCs w:val="28"/>
          <w:u w:val="single"/>
        </w:rPr>
        <w:t>Тестовое задание на установление правильной последовательности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ТЗ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9D749F" w:rsidRPr="002B5DFB" w:rsidRDefault="00F668CA" w:rsidP="00F668CA">
      <w:pPr>
        <w:tabs>
          <w:tab w:val="left" w:pos="993"/>
        </w:tabs>
        <w:ind w:firstLine="709"/>
        <w:rPr>
          <w:i/>
          <w:sz w:val="28"/>
          <w:szCs w:val="28"/>
        </w:rPr>
      </w:pPr>
      <w:r w:rsidRPr="002B5DFB">
        <w:rPr>
          <w:spacing w:val="-60"/>
          <w:sz w:val="28"/>
          <w:szCs w:val="28"/>
          <w:u w:val="single"/>
        </w:rPr>
        <w:t xml:space="preserve"> </w:t>
      </w:r>
      <w:r w:rsidRPr="002B5DFB">
        <w:rPr>
          <w:i/>
          <w:sz w:val="28"/>
          <w:szCs w:val="28"/>
          <w:u w:val="single"/>
        </w:rPr>
        <w:t>Тестовое задание на установление соответствия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ТЗ на установление соответствия состоит из двух групп элементов и четкой формулировки критерия выбора соответствия между ними. Внутри каждой гру</w:t>
      </w:r>
      <w:r w:rsidRPr="002B5DFB">
        <w:rPr>
          <w:sz w:val="28"/>
          <w:szCs w:val="28"/>
        </w:rPr>
        <w:t>п</w:t>
      </w:r>
      <w:r w:rsidRPr="002B5DFB">
        <w:rPr>
          <w:sz w:val="28"/>
          <w:szCs w:val="28"/>
        </w:rPr>
        <w:lastRenderedPageBreak/>
        <w:t>пы элементы должны быть однородными. Количество элементов во второй группе должно превышать количество элементов первой группы, но не более чем в 2 р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за. Максимально допустимое количество элементов во второй группе не должно превышать 10. Количество же элементов в первой группе должно быть не менее двух.</w:t>
      </w:r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</w:p>
    <w:p w:rsidR="009D749F" w:rsidRPr="002B5DFB" w:rsidRDefault="000130C7" w:rsidP="000130C7">
      <w:pPr>
        <w:pStyle w:val="1"/>
        <w:numPr>
          <w:ilvl w:val="0"/>
          <w:numId w:val="21"/>
        </w:numPr>
        <w:tabs>
          <w:tab w:val="left" w:pos="993"/>
        </w:tabs>
        <w:rPr>
          <w:sz w:val="28"/>
          <w:szCs w:val="28"/>
        </w:rPr>
      </w:pPr>
      <w:bookmarkStart w:id="23" w:name="_bookmark11"/>
      <w:bookmarkStart w:id="24" w:name="_Toc517616730"/>
      <w:bookmarkEnd w:id="23"/>
      <w:r w:rsidRPr="002B5DFB">
        <w:rPr>
          <w:sz w:val="28"/>
          <w:szCs w:val="28"/>
        </w:rPr>
        <w:t>Рекомендации по работе с</w:t>
      </w:r>
      <w:r w:rsidR="00F668CA" w:rsidRPr="000130C7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литературой</w:t>
      </w:r>
      <w:bookmarkEnd w:id="24"/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  <w:sz w:val="28"/>
          <w:szCs w:val="28"/>
        </w:rPr>
      </w:pPr>
    </w:p>
    <w:p w:rsidR="009D749F" w:rsidRPr="002B5DFB" w:rsidRDefault="00F668CA" w:rsidP="000130C7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При работе с литературой необходимо обратить внимание на следующие вопросы. Основная часть материала изложена в базовом учебнике. Основная и дополнительная литература предназначена для повышения качества знаний ст</w:t>
      </w:r>
      <w:r w:rsidRPr="002B5DFB">
        <w:rPr>
          <w:sz w:val="28"/>
          <w:szCs w:val="28"/>
        </w:rPr>
        <w:t>у</w:t>
      </w:r>
      <w:r w:rsidRPr="002B5DFB">
        <w:rPr>
          <w:sz w:val="28"/>
          <w:szCs w:val="28"/>
        </w:rPr>
        <w:t>дента, расширения его</w:t>
      </w:r>
      <w:r w:rsidR="000130C7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кругозора. При работе с литературой приоритет отдается первоисточникам (нормативным материалам, законам, кодексам и пр.).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Работа над литературой, статья ли это или монография, состоит из трёх эт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пов – чтения работы, её конспектирования, заключительного обобщения сути изучаемой работы.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Конспектирование – дело очень тонкое и трудоёмкое, в общем виде может быть определено как фиксация основных положений и отличительных черт ра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t>сматриваемого труда вкупе с творческой переработкой идей, в нём содержащихся. Конспектирование –  один из эффективных способов усвоения письменного те</w:t>
      </w:r>
      <w:r w:rsidRPr="002B5DFB">
        <w:rPr>
          <w:sz w:val="28"/>
          <w:szCs w:val="28"/>
        </w:rPr>
        <w:t>к</w:t>
      </w:r>
      <w:r w:rsidRPr="002B5DFB">
        <w:rPr>
          <w:sz w:val="28"/>
          <w:szCs w:val="28"/>
        </w:rPr>
        <w:t>ста. Хотя само конспектирование уже может рассматриваться как обобщение, тем не менее, есть смысл выделить последнее особицей, поскольку в ходе заключ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тельного обобщения идеи изучаемой работы окончательно утверждаются в созн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нии изучающего. Достоинством заключительного обобщения как самостоятельн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го этапа работы с текстом является то, что здесь читатель, будучи автором обо</w:t>
      </w:r>
      <w:r w:rsidRPr="002B5DFB">
        <w:rPr>
          <w:sz w:val="28"/>
          <w:szCs w:val="28"/>
        </w:rPr>
        <w:t>б</w:t>
      </w:r>
      <w:r w:rsidRPr="002B5DFB">
        <w:rPr>
          <w:sz w:val="28"/>
          <w:szCs w:val="28"/>
        </w:rPr>
        <w:t>щений, отделяет себя от статьи, что является гарантией независимости читателя от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текста.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Полезно знать и применять на практике следующие основные принципы р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боты с литературой.</w:t>
      </w:r>
    </w:p>
    <w:p w:rsidR="009D749F" w:rsidRPr="000130C7" w:rsidRDefault="00F668CA" w:rsidP="000130C7">
      <w:pPr>
        <w:pStyle w:val="a5"/>
        <w:numPr>
          <w:ilvl w:val="0"/>
          <w:numId w:val="2"/>
        </w:numPr>
        <w:tabs>
          <w:tab w:val="left" w:pos="993"/>
          <w:tab w:val="left" w:pos="1096"/>
          <w:tab w:val="left" w:pos="1763"/>
          <w:tab w:val="left" w:pos="8005"/>
        </w:tabs>
        <w:ind w:left="0" w:firstLine="709"/>
        <w:jc w:val="both"/>
        <w:rPr>
          <w:sz w:val="28"/>
          <w:szCs w:val="28"/>
        </w:rPr>
      </w:pPr>
      <w:r w:rsidRPr="000130C7">
        <w:rPr>
          <w:sz w:val="28"/>
          <w:szCs w:val="28"/>
        </w:rPr>
        <w:t>Изучая материал по учебнику или конспекту лекций, следует переходить к следующему вопросу только после правильного понимания предыдущего, пр</w:t>
      </w:r>
      <w:r w:rsidRPr="000130C7">
        <w:rPr>
          <w:sz w:val="28"/>
          <w:szCs w:val="28"/>
        </w:rPr>
        <w:t>о</w:t>
      </w:r>
      <w:r w:rsidRPr="000130C7">
        <w:rPr>
          <w:sz w:val="28"/>
          <w:szCs w:val="28"/>
        </w:rPr>
        <w:t>делывая на бумаге все вычисления (в том числе и те, которые по их простоте пр</w:t>
      </w:r>
      <w:r w:rsidRPr="000130C7">
        <w:rPr>
          <w:sz w:val="28"/>
          <w:szCs w:val="28"/>
        </w:rPr>
        <w:t>о</w:t>
      </w:r>
      <w:r w:rsidRPr="000130C7">
        <w:rPr>
          <w:sz w:val="28"/>
          <w:szCs w:val="28"/>
        </w:rPr>
        <w:t>пущены в первоисточнике), воспроизводя имеющиеся чертежи. При наличии в учебнике</w:t>
      </w:r>
      <w:r w:rsidRPr="000130C7">
        <w:rPr>
          <w:spacing w:val="-17"/>
          <w:sz w:val="28"/>
          <w:szCs w:val="28"/>
        </w:rPr>
        <w:t xml:space="preserve"> </w:t>
      </w:r>
      <w:r w:rsidRPr="000130C7">
        <w:rPr>
          <w:sz w:val="28"/>
          <w:szCs w:val="28"/>
        </w:rPr>
        <w:t>пропусков</w:t>
      </w:r>
      <w:r w:rsidR="000130C7">
        <w:rPr>
          <w:sz w:val="28"/>
          <w:szCs w:val="28"/>
        </w:rPr>
        <w:t xml:space="preserve"> </w:t>
      </w:r>
      <w:r w:rsidRPr="000130C7">
        <w:rPr>
          <w:sz w:val="28"/>
          <w:szCs w:val="28"/>
        </w:rPr>
        <w:t>«тривиальных</w:t>
      </w:r>
      <w:r w:rsidR="000130C7">
        <w:rPr>
          <w:sz w:val="28"/>
          <w:szCs w:val="28"/>
        </w:rPr>
        <w:t xml:space="preserve"> </w:t>
      </w:r>
      <w:r w:rsidRPr="000130C7">
        <w:rPr>
          <w:sz w:val="28"/>
          <w:szCs w:val="28"/>
        </w:rPr>
        <w:t xml:space="preserve">вычислений»   две   пропущенные  </w:t>
      </w:r>
      <w:r w:rsidRPr="000130C7">
        <w:rPr>
          <w:spacing w:val="37"/>
          <w:sz w:val="28"/>
          <w:szCs w:val="28"/>
        </w:rPr>
        <w:t xml:space="preserve"> </w:t>
      </w:r>
      <w:r w:rsidRPr="000130C7">
        <w:rPr>
          <w:sz w:val="28"/>
          <w:szCs w:val="28"/>
        </w:rPr>
        <w:t>тривиал</w:t>
      </w:r>
      <w:r w:rsidRPr="000130C7">
        <w:rPr>
          <w:sz w:val="28"/>
          <w:szCs w:val="28"/>
        </w:rPr>
        <w:t>ь</w:t>
      </w:r>
      <w:r w:rsidRPr="000130C7">
        <w:rPr>
          <w:sz w:val="28"/>
          <w:szCs w:val="28"/>
        </w:rPr>
        <w:t xml:space="preserve">ности  </w:t>
      </w:r>
      <w:r w:rsidRPr="000130C7">
        <w:rPr>
          <w:spacing w:val="16"/>
          <w:sz w:val="28"/>
          <w:szCs w:val="28"/>
        </w:rPr>
        <w:t xml:space="preserve"> </w:t>
      </w:r>
      <w:r w:rsidRPr="000130C7">
        <w:rPr>
          <w:sz w:val="28"/>
          <w:szCs w:val="28"/>
        </w:rPr>
        <w:t>могут</w:t>
      </w:r>
      <w:r w:rsidR="000130C7">
        <w:rPr>
          <w:sz w:val="28"/>
          <w:szCs w:val="28"/>
        </w:rPr>
        <w:t xml:space="preserve"> </w:t>
      </w:r>
      <w:r w:rsidRPr="000130C7">
        <w:rPr>
          <w:sz w:val="28"/>
          <w:szCs w:val="28"/>
        </w:rPr>
        <w:t>в совокупности образовать непреодолимое препятствие в изучении математической</w:t>
      </w:r>
      <w:r w:rsidRPr="000130C7">
        <w:rPr>
          <w:spacing w:val="-9"/>
          <w:sz w:val="28"/>
          <w:szCs w:val="28"/>
        </w:rPr>
        <w:t xml:space="preserve"> </w:t>
      </w:r>
      <w:r w:rsidRPr="000130C7">
        <w:rPr>
          <w:sz w:val="28"/>
          <w:szCs w:val="28"/>
        </w:rPr>
        <w:t>дисциплины.</w:t>
      </w:r>
    </w:p>
    <w:p w:rsidR="009D749F" w:rsidRPr="002B5DFB" w:rsidRDefault="00F668CA" w:rsidP="00F668CA">
      <w:pPr>
        <w:pStyle w:val="a5"/>
        <w:numPr>
          <w:ilvl w:val="0"/>
          <w:numId w:val="2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Особое внимание следует обращать на определение основных понятий курса, которые отражают количественную сторону или пространственные сво</w:t>
      </w:r>
      <w:r w:rsidRPr="002B5DFB">
        <w:rPr>
          <w:sz w:val="28"/>
          <w:szCs w:val="28"/>
        </w:rPr>
        <w:t>й</w:t>
      </w:r>
      <w:r w:rsidRPr="002B5DFB">
        <w:rPr>
          <w:sz w:val="28"/>
          <w:szCs w:val="28"/>
        </w:rPr>
        <w:t>ства реальных объектов и процессов и возникают в результате абстракции из этих свойств и процессов. Без этого невозможно успешное изучение математики. Сл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дует подробно разбирать примеры, которые поясняют такие определения, и уметь строить аналогичные примеры самостоятельно.</w:t>
      </w:r>
    </w:p>
    <w:p w:rsidR="009D749F" w:rsidRPr="002B5DFB" w:rsidRDefault="00F668CA" w:rsidP="00F668CA">
      <w:pPr>
        <w:pStyle w:val="a5"/>
        <w:numPr>
          <w:ilvl w:val="0"/>
          <w:numId w:val="2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Необходимо понимать, что каждая теорема состоит из предположений и утверждения. Все предположения должны обязательно использоваться в доказ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тельстве. Нужно добиваться точного представления о том, в каком месте доказ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тельства использовано каждое предположение теоремы. Полезно составлять сх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lastRenderedPageBreak/>
        <w:t>мы доказатель</w:t>
      </w:r>
      <w:proofErr w:type="gramStart"/>
      <w:r w:rsidRPr="002B5DFB">
        <w:rPr>
          <w:sz w:val="28"/>
          <w:szCs w:val="28"/>
        </w:rPr>
        <w:t>ств сл</w:t>
      </w:r>
      <w:proofErr w:type="gramEnd"/>
      <w:r w:rsidRPr="002B5DFB">
        <w:rPr>
          <w:sz w:val="28"/>
          <w:szCs w:val="28"/>
        </w:rPr>
        <w:t>ожных теорем. Правильному пониманию многих теорем п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могает разбор примеров математических объектов, обладающих и не обладающих свойствами, указанными в предположениях и утверждениях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теорем.</w:t>
      </w:r>
    </w:p>
    <w:p w:rsidR="001A6336" w:rsidRDefault="00F668CA" w:rsidP="00F668CA">
      <w:pPr>
        <w:pStyle w:val="a5"/>
        <w:numPr>
          <w:ilvl w:val="0"/>
          <w:numId w:val="2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1A6336">
        <w:rPr>
          <w:sz w:val="28"/>
          <w:szCs w:val="28"/>
        </w:rPr>
        <w:t>При изучении материала рекомендуется выписывать определения, фо</w:t>
      </w:r>
      <w:r w:rsidRPr="001A6336">
        <w:rPr>
          <w:sz w:val="28"/>
          <w:szCs w:val="28"/>
        </w:rPr>
        <w:t>р</w:t>
      </w:r>
      <w:r w:rsidRPr="001A6336">
        <w:rPr>
          <w:sz w:val="28"/>
          <w:szCs w:val="28"/>
        </w:rPr>
        <w:t>мулировки теорем, формулы и уравнения на отдельные листы. Выводы, получе</w:t>
      </w:r>
      <w:r w:rsidRPr="001A6336">
        <w:rPr>
          <w:sz w:val="28"/>
          <w:szCs w:val="28"/>
        </w:rPr>
        <w:t>н</w:t>
      </w:r>
      <w:r w:rsidRPr="001A6336">
        <w:rPr>
          <w:sz w:val="28"/>
          <w:szCs w:val="28"/>
        </w:rPr>
        <w:t>ные в виде формул, рекомендуется подчеркивать или обводить рамкой, чтобы при прочитывании они выделялись и лучше запоминались. Опыт показывает, что мн</w:t>
      </w:r>
      <w:r w:rsidRPr="001A6336">
        <w:rPr>
          <w:sz w:val="28"/>
          <w:szCs w:val="28"/>
        </w:rPr>
        <w:t>о</w:t>
      </w:r>
      <w:r w:rsidRPr="001A6336">
        <w:rPr>
          <w:sz w:val="28"/>
          <w:szCs w:val="28"/>
        </w:rPr>
        <w:t>гим студентам такие листы помогают не только запомнить основные положения курса, но и могут служить постоянным индивидуальным</w:t>
      </w:r>
      <w:r w:rsidRPr="001A6336">
        <w:rPr>
          <w:spacing w:val="-3"/>
          <w:sz w:val="28"/>
          <w:szCs w:val="28"/>
        </w:rPr>
        <w:t xml:space="preserve"> </w:t>
      </w:r>
      <w:r w:rsidRPr="001A6336">
        <w:rPr>
          <w:sz w:val="28"/>
          <w:szCs w:val="28"/>
        </w:rPr>
        <w:t>справочником.</w:t>
      </w:r>
    </w:p>
    <w:p w:rsidR="009D749F" w:rsidRPr="001A6336" w:rsidRDefault="001A6336" w:rsidP="001A63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749F" w:rsidRPr="002B5DFB" w:rsidRDefault="000130C7" w:rsidP="000130C7">
      <w:pPr>
        <w:pStyle w:val="1"/>
        <w:numPr>
          <w:ilvl w:val="0"/>
          <w:numId w:val="21"/>
        </w:numPr>
        <w:tabs>
          <w:tab w:val="left" w:pos="993"/>
        </w:tabs>
        <w:rPr>
          <w:sz w:val="28"/>
          <w:szCs w:val="28"/>
        </w:rPr>
      </w:pPr>
      <w:bookmarkStart w:id="25" w:name="_bookmark12"/>
      <w:bookmarkStart w:id="26" w:name="_Toc517616731"/>
      <w:bookmarkEnd w:id="25"/>
      <w:r w:rsidRPr="002B5DFB">
        <w:rPr>
          <w:sz w:val="28"/>
          <w:szCs w:val="28"/>
        </w:rPr>
        <w:lastRenderedPageBreak/>
        <w:t>Методические указания для выполнения индивидуальных тво</w:t>
      </w:r>
      <w:r w:rsidRPr="002B5DFB">
        <w:rPr>
          <w:sz w:val="28"/>
          <w:szCs w:val="28"/>
        </w:rPr>
        <w:t>р</w:t>
      </w:r>
      <w:r w:rsidRPr="002B5DFB">
        <w:rPr>
          <w:sz w:val="28"/>
          <w:szCs w:val="28"/>
        </w:rPr>
        <w:t>ческих заданий (мультимедийных</w:t>
      </w:r>
      <w:r w:rsidR="00F668CA" w:rsidRPr="000130C7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проектов)</w:t>
      </w:r>
      <w:bookmarkEnd w:id="26"/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  <w:sz w:val="28"/>
          <w:szCs w:val="28"/>
        </w:rPr>
      </w:pP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b/>
          <w:sz w:val="28"/>
          <w:szCs w:val="28"/>
        </w:rPr>
        <w:t xml:space="preserve">Творческие задания </w:t>
      </w:r>
      <w:r w:rsidRPr="002B5DFB">
        <w:rPr>
          <w:sz w:val="28"/>
          <w:szCs w:val="28"/>
        </w:rPr>
        <w:t>– разнообразные работы научного, методического или учебно-практического характера. Творческие задания носят заведомо нестандар</w:t>
      </w:r>
      <w:r w:rsidRPr="002B5DFB">
        <w:rPr>
          <w:sz w:val="28"/>
          <w:szCs w:val="28"/>
        </w:rPr>
        <w:t>т</w:t>
      </w:r>
      <w:r w:rsidRPr="002B5DFB">
        <w:rPr>
          <w:sz w:val="28"/>
          <w:szCs w:val="28"/>
        </w:rPr>
        <w:t>ный характер и оцениваются в каждом случае индивидуально. Содержание тво</w:t>
      </w:r>
      <w:r w:rsidRPr="002B5DFB">
        <w:rPr>
          <w:sz w:val="28"/>
          <w:szCs w:val="28"/>
        </w:rPr>
        <w:t>р</w:t>
      </w:r>
      <w:r w:rsidRPr="002B5DFB">
        <w:rPr>
          <w:sz w:val="28"/>
          <w:szCs w:val="28"/>
        </w:rPr>
        <w:t>ческого задания должно быть согласовано с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преподавателем.</w:t>
      </w:r>
    </w:p>
    <w:p w:rsidR="009D749F" w:rsidRPr="002B5DFB" w:rsidRDefault="00F668CA" w:rsidP="00F668C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2B5DFB">
        <w:rPr>
          <w:b/>
          <w:sz w:val="28"/>
          <w:szCs w:val="28"/>
        </w:rPr>
        <w:t>Презентация.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Объем – не менее 10 слайдов.</w:t>
      </w:r>
    </w:p>
    <w:p w:rsidR="000130C7" w:rsidRDefault="00F668CA" w:rsidP="000130C7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1-й – тема, ФИО студента, год издания. 2-й – СОДЕРЖАНИЕ.</w:t>
      </w:r>
    </w:p>
    <w:p w:rsidR="009D749F" w:rsidRPr="002B5DFB" w:rsidRDefault="00F668CA" w:rsidP="000130C7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proofErr w:type="gramStart"/>
      <w:r w:rsidRPr="002B5DFB">
        <w:rPr>
          <w:sz w:val="28"/>
          <w:szCs w:val="28"/>
        </w:rPr>
        <w:t>3-4-й – введение: кратко - актуальность, цели, задачи, объект и предмет и</w:t>
      </w:r>
      <w:r w:rsidRPr="002B5DFB">
        <w:rPr>
          <w:sz w:val="28"/>
          <w:szCs w:val="28"/>
        </w:rPr>
        <w:t>с</w:t>
      </w:r>
      <w:r w:rsidRPr="002B5DFB">
        <w:rPr>
          <w:sz w:val="28"/>
          <w:szCs w:val="28"/>
        </w:rPr>
        <w:t>следования, теоретическая, нормативная и эмпирическая основа, методологич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ская основа, структура работы.</w:t>
      </w:r>
      <w:proofErr w:type="gramEnd"/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2B5DFB">
        <w:rPr>
          <w:sz w:val="28"/>
          <w:szCs w:val="28"/>
        </w:rPr>
        <w:t>С 5-го - основная часть (текст) со схемами, таблицами, диаграммами, ка</w:t>
      </w:r>
      <w:r w:rsidRPr="002B5DFB">
        <w:rPr>
          <w:sz w:val="28"/>
          <w:szCs w:val="28"/>
        </w:rPr>
        <w:t>р</w:t>
      </w:r>
      <w:r w:rsidRPr="002B5DFB">
        <w:rPr>
          <w:sz w:val="28"/>
          <w:szCs w:val="28"/>
        </w:rPr>
        <w:t>тинками, фото, статистическими данными и т.д.</w:t>
      </w:r>
      <w:proofErr w:type="gramEnd"/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Заключение: краткие выводы по работе. (1-2 слайда). Список использова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ной литературы – весь. (1-2 слайда). Сноски не нужны.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Последний слайд указывает на логическое завершение работы: Спасибо за внимание! или</w:t>
      </w:r>
      <w:proofErr w:type="gramStart"/>
      <w:r w:rsidRPr="002B5DFB">
        <w:rPr>
          <w:sz w:val="28"/>
          <w:szCs w:val="28"/>
        </w:rPr>
        <w:t xml:space="preserve"> Б</w:t>
      </w:r>
      <w:proofErr w:type="gramEnd"/>
      <w:r w:rsidRPr="002B5DFB">
        <w:rPr>
          <w:sz w:val="28"/>
          <w:szCs w:val="28"/>
        </w:rPr>
        <w:t>лагодарим за внимание!</w:t>
      </w:r>
    </w:p>
    <w:p w:rsidR="009D749F" w:rsidRPr="002B5DFB" w:rsidRDefault="00F668CA" w:rsidP="00F668CA">
      <w:pPr>
        <w:tabs>
          <w:tab w:val="left" w:pos="993"/>
        </w:tabs>
        <w:ind w:firstLine="709"/>
        <w:rPr>
          <w:i/>
          <w:sz w:val="28"/>
          <w:szCs w:val="28"/>
        </w:rPr>
      </w:pPr>
      <w:r w:rsidRPr="002B5DFB">
        <w:rPr>
          <w:i/>
          <w:sz w:val="28"/>
          <w:szCs w:val="28"/>
        </w:rPr>
        <w:t>Рекомендации по подготовке презентации:</w:t>
      </w:r>
    </w:p>
    <w:p w:rsidR="009D749F" w:rsidRPr="002B5DFB" w:rsidRDefault="00F668CA" w:rsidP="00F668CA">
      <w:pPr>
        <w:pStyle w:val="a5"/>
        <w:numPr>
          <w:ilvl w:val="0"/>
          <w:numId w:val="3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Не перегружать слайд информацией. Рекомендуется писать на одном слайде не более тридцати</w:t>
      </w:r>
      <w:r w:rsidRPr="002B5DFB">
        <w:rPr>
          <w:spacing w:val="-3"/>
          <w:sz w:val="28"/>
          <w:szCs w:val="28"/>
        </w:rPr>
        <w:t xml:space="preserve"> </w:t>
      </w:r>
      <w:r w:rsidRPr="002B5DFB">
        <w:rPr>
          <w:sz w:val="28"/>
          <w:szCs w:val="28"/>
        </w:rPr>
        <w:t>слов.</w:t>
      </w:r>
    </w:p>
    <w:p w:rsidR="009D749F" w:rsidRPr="002B5DFB" w:rsidRDefault="00F668CA" w:rsidP="00F668CA">
      <w:pPr>
        <w:pStyle w:val="a5"/>
        <w:numPr>
          <w:ilvl w:val="0"/>
          <w:numId w:val="3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Шире использовать графическую информацию - там, где можно заменить текст рисунком, это следует</w:t>
      </w:r>
      <w:r w:rsidRPr="002B5DFB">
        <w:rPr>
          <w:spacing w:val="1"/>
          <w:sz w:val="28"/>
          <w:szCs w:val="28"/>
        </w:rPr>
        <w:t xml:space="preserve"> </w:t>
      </w:r>
      <w:r w:rsidRPr="002B5DFB">
        <w:rPr>
          <w:sz w:val="28"/>
          <w:szCs w:val="28"/>
        </w:rPr>
        <w:t>делать.</w:t>
      </w:r>
    </w:p>
    <w:p w:rsidR="009D749F" w:rsidRPr="002B5DFB" w:rsidRDefault="00F668CA" w:rsidP="00F668CA">
      <w:pPr>
        <w:pStyle w:val="a5"/>
        <w:numPr>
          <w:ilvl w:val="0"/>
          <w:numId w:val="3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Не следует перегружать аудиторию слишком частой сменой слайдов. На 20 минут выступления должно приходиться не более 7</w:t>
      </w:r>
      <w:r w:rsidRPr="002B5DFB">
        <w:rPr>
          <w:spacing w:val="-4"/>
          <w:sz w:val="28"/>
          <w:szCs w:val="28"/>
        </w:rPr>
        <w:t xml:space="preserve"> </w:t>
      </w:r>
      <w:r w:rsidRPr="002B5DFB">
        <w:rPr>
          <w:sz w:val="28"/>
          <w:szCs w:val="28"/>
        </w:rPr>
        <w:t>слайдов.</w:t>
      </w:r>
    </w:p>
    <w:p w:rsidR="009D749F" w:rsidRPr="002B5DFB" w:rsidRDefault="00F668CA" w:rsidP="00F668CA">
      <w:pPr>
        <w:pStyle w:val="a5"/>
        <w:numPr>
          <w:ilvl w:val="0"/>
          <w:numId w:val="3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 xml:space="preserve">На одном слайде нельзя использовать более 3 шрифтов. При этом курсив и жирный являются в этом случае отдельными шрифтами. То же касается цвета - недопустимо использовать более 3 цветов. </w:t>
      </w:r>
      <w:proofErr w:type="gramStart"/>
      <w:r w:rsidRPr="002B5DFB">
        <w:rPr>
          <w:sz w:val="28"/>
          <w:szCs w:val="28"/>
        </w:rPr>
        <w:t>Синий</w:t>
      </w:r>
      <w:proofErr w:type="gramEnd"/>
      <w:r w:rsidRPr="002B5DFB">
        <w:rPr>
          <w:sz w:val="28"/>
          <w:szCs w:val="28"/>
        </w:rPr>
        <w:t xml:space="preserve"> и голубой при этом считаются разными цветами. Дело не только во вкусе или эстетике. Речь идет о восприятии</w:t>
      </w:r>
      <w:r w:rsidRPr="002B5DFB">
        <w:rPr>
          <w:spacing w:val="-11"/>
          <w:sz w:val="28"/>
          <w:szCs w:val="28"/>
        </w:rPr>
        <w:t xml:space="preserve"> </w:t>
      </w:r>
      <w:r w:rsidRPr="002B5DFB">
        <w:rPr>
          <w:sz w:val="28"/>
          <w:szCs w:val="28"/>
        </w:rPr>
        <w:t>информации.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Использовать шрифт без засечек. Шрифт без засечек воспринимается легче. Засечки - это элементы украшения, поперечные черточки вверху и внизу букв.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 xml:space="preserve">Чтобы было яснее, шрифт </w:t>
      </w:r>
      <w:proofErr w:type="spellStart"/>
      <w:r w:rsidRPr="002B5DFB">
        <w:rPr>
          <w:sz w:val="28"/>
          <w:szCs w:val="28"/>
        </w:rPr>
        <w:t>TimesNewRoman</w:t>
      </w:r>
      <w:proofErr w:type="spellEnd"/>
      <w:r w:rsidRPr="002B5DFB">
        <w:rPr>
          <w:sz w:val="28"/>
          <w:szCs w:val="28"/>
        </w:rPr>
        <w:t xml:space="preserve"> - с засечками, а </w:t>
      </w:r>
      <w:proofErr w:type="spellStart"/>
      <w:r w:rsidRPr="002B5DFB">
        <w:rPr>
          <w:sz w:val="28"/>
          <w:szCs w:val="28"/>
        </w:rPr>
        <w:t>Arial</w:t>
      </w:r>
      <w:proofErr w:type="spellEnd"/>
      <w:r w:rsidRPr="002B5DFB">
        <w:rPr>
          <w:sz w:val="28"/>
          <w:szCs w:val="28"/>
        </w:rPr>
        <w:t xml:space="preserve"> - без.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Не дублировать информацию. Слайды не должны содержать тот текст, к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торый проговаривается устно.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Текст выравнивается на слайдах по ширине и приблизительно одинакового размера.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Цвет фона слайда не должен сливаться с цветом шрифта текста. Рекоменд</w:t>
      </w:r>
      <w:r w:rsidRPr="002B5DFB">
        <w:rPr>
          <w:sz w:val="28"/>
          <w:szCs w:val="28"/>
        </w:rPr>
        <w:t>у</w:t>
      </w:r>
      <w:r w:rsidRPr="002B5DFB">
        <w:rPr>
          <w:sz w:val="28"/>
          <w:szCs w:val="28"/>
        </w:rPr>
        <w:t>ется применять эффекты анимации.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 xml:space="preserve">Смену слайдов можно выставлять по времени или </w:t>
      </w:r>
      <w:r w:rsidRPr="002B5DFB">
        <w:rPr>
          <w:spacing w:val="-4"/>
          <w:sz w:val="28"/>
          <w:szCs w:val="28"/>
        </w:rPr>
        <w:t>«по</w:t>
      </w:r>
      <w:r w:rsidRPr="002B5DFB">
        <w:rPr>
          <w:spacing w:val="52"/>
          <w:sz w:val="28"/>
          <w:szCs w:val="28"/>
        </w:rPr>
        <w:t xml:space="preserve"> </w:t>
      </w:r>
      <w:r w:rsidRPr="002B5DFB">
        <w:rPr>
          <w:sz w:val="28"/>
          <w:szCs w:val="28"/>
        </w:rPr>
        <w:t>щелчку». Допускае</w:t>
      </w:r>
      <w:r w:rsidRPr="002B5DFB">
        <w:rPr>
          <w:sz w:val="28"/>
          <w:szCs w:val="28"/>
        </w:rPr>
        <w:t>т</w:t>
      </w:r>
      <w:r w:rsidRPr="002B5DFB">
        <w:rPr>
          <w:sz w:val="28"/>
          <w:szCs w:val="28"/>
        </w:rPr>
        <w:t>ся прикрепление музыкального файла.</w:t>
      </w:r>
    </w:p>
    <w:p w:rsidR="001A6336" w:rsidRDefault="001A63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749F" w:rsidRPr="002B5DFB" w:rsidRDefault="000130C7" w:rsidP="000130C7">
      <w:pPr>
        <w:pStyle w:val="1"/>
        <w:numPr>
          <w:ilvl w:val="0"/>
          <w:numId w:val="21"/>
        </w:numPr>
        <w:tabs>
          <w:tab w:val="left" w:pos="993"/>
        </w:tabs>
        <w:rPr>
          <w:sz w:val="28"/>
          <w:szCs w:val="28"/>
        </w:rPr>
      </w:pPr>
      <w:bookmarkStart w:id="27" w:name="_bookmark13"/>
      <w:bookmarkStart w:id="28" w:name="_Toc517616732"/>
      <w:bookmarkEnd w:id="27"/>
      <w:r w:rsidRPr="002B5DFB">
        <w:rPr>
          <w:sz w:val="28"/>
          <w:szCs w:val="28"/>
        </w:rPr>
        <w:lastRenderedPageBreak/>
        <w:t xml:space="preserve">Рекомендации по подготовке к </w:t>
      </w:r>
      <w:r>
        <w:rPr>
          <w:sz w:val="28"/>
          <w:szCs w:val="28"/>
        </w:rPr>
        <w:t>промежуточной</w:t>
      </w:r>
      <w:r w:rsidRPr="002B5DFB">
        <w:rPr>
          <w:sz w:val="28"/>
          <w:szCs w:val="28"/>
        </w:rPr>
        <w:t xml:space="preserve"> аттестации (зачет,</w:t>
      </w:r>
      <w:r w:rsidR="00F668CA" w:rsidRPr="000130C7">
        <w:rPr>
          <w:sz w:val="28"/>
          <w:szCs w:val="28"/>
        </w:rPr>
        <w:t xml:space="preserve"> </w:t>
      </w:r>
      <w:r w:rsidRPr="002B5DFB">
        <w:rPr>
          <w:sz w:val="28"/>
          <w:szCs w:val="28"/>
        </w:rPr>
        <w:t>экзамен)</w:t>
      </w:r>
      <w:bookmarkEnd w:id="28"/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  <w:sz w:val="28"/>
          <w:szCs w:val="28"/>
        </w:rPr>
      </w:pP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 xml:space="preserve">Зачет – это проверочное испытание по учебному предмету, своеобразный итоговый рубеж изучения дисциплины, позволяющий лучше определить уровень знаний, полученный </w:t>
      </w:r>
      <w:proofErr w:type="gramStart"/>
      <w:r w:rsidRPr="002B5DFB">
        <w:rPr>
          <w:sz w:val="28"/>
          <w:szCs w:val="28"/>
        </w:rPr>
        <w:t>обучающимися</w:t>
      </w:r>
      <w:proofErr w:type="gramEnd"/>
      <w:r w:rsidRPr="002B5DFB">
        <w:rPr>
          <w:sz w:val="28"/>
          <w:szCs w:val="28"/>
        </w:rPr>
        <w:t>. Зачет призван выполнять три основные функции – обучающую, воспитательную и оценивающую. Обучающая функция реализуется в том, что испытуемый дополнительно повторяет материал, пройде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ный за время изучения определенной дисциплины, знакомится с вопросами, не изложенными на лекциях и семинарских занятиях, исследует новую учебную и научную литературу, более детально прорабатывает широкий круг нормативных актов. Воспитательная функция экзамена позволяет стимулировать развитие у студентов таких качеств, как трудолюбие, добросовестное отношение к делу, с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мостоятельность, целеустремленность, тяга к знаниям и справедливости. Оцен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вающая функция зачета состоит в том, что он призван выявить уровень получе</w:t>
      </w:r>
      <w:r w:rsidRPr="002B5DFB">
        <w:rPr>
          <w:sz w:val="28"/>
          <w:szCs w:val="28"/>
        </w:rPr>
        <w:t>н</w:t>
      </w:r>
      <w:r w:rsidRPr="002B5DFB">
        <w:rPr>
          <w:sz w:val="28"/>
          <w:szCs w:val="28"/>
        </w:rPr>
        <w:t>ных в результате изучения предмета знаний учащихся.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>Для успешной сдачи зачета студенты должны помнить следующее:</w:t>
      </w:r>
    </w:p>
    <w:p w:rsidR="009D749F" w:rsidRPr="002B5DFB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к основным понятиям и категориям нужно знать определения, которые необходимо понимать и уметь пояснять;</w:t>
      </w:r>
    </w:p>
    <w:p w:rsidR="009D749F" w:rsidRPr="002B5DFB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при подготовке к зачету требуется помимо лекционного материала, пр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читать еще несколько учебников по дисциплине, дополнительные источники, предложенные для изучения в списке</w:t>
      </w:r>
      <w:r w:rsidRPr="002B5DFB">
        <w:rPr>
          <w:spacing w:val="-3"/>
          <w:sz w:val="28"/>
          <w:szCs w:val="28"/>
        </w:rPr>
        <w:t xml:space="preserve"> </w:t>
      </w:r>
      <w:r w:rsidRPr="002B5DFB">
        <w:rPr>
          <w:sz w:val="28"/>
          <w:szCs w:val="28"/>
        </w:rPr>
        <w:t>литературы;</w:t>
      </w:r>
    </w:p>
    <w:p w:rsidR="009D749F" w:rsidRPr="002B5DFB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семинарские занятия способствуют получению более высокого уровня знаний и, как следствие, получение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зачета;</w:t>
      </w:r>
    </w:p>
    <w:p w:rsidR="009D749F" w:rsidRPr="002B5DFB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готовиться к зачету нужно начинать с первой лекции и семинара, а не в</w:t>
      </w:r>
      <w:r w:rsidRPr="002B5DFB">
        <w:rPr>
          <w:sz w:val="28"/>
          <w:szCs w:val="28"/>
        </w:rPr>
        <w:t>ы</w:t>
      </w:r>
      <w:r w:rsidRPr="002B5DFB">
        <w:rPr>
          <w:sz w:val="28"/>
          <w:szCs w:val="28"/>
        </w:rPr>
        <w:t>бирать так называемый «штурмовой метод», при котором материал закрепляется в памяти за несколько последних часов и дней перед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зачетом.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При оценивании знаний студентов по институциональной экономике пр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подаватель руководствуется, прежде всего, следующими критериями:</w:t>
      </w:r>
    </w:p>
    <w:p w:rsidR="009D749F" w:rsidRPr="002B5DFB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правильность ответов на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вопросы;</w:t>
      </w:r>
    </w:p>
    <w:p w:rsidR="009D749F" w:rsidRPr="002B5DFB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полнота и лаконичность</w:t>
      </w:r>
      <w:r w:rsidRPr="002B5DFB">
        <w:rPr>
          <w:spacing w:val="-3"/>
          <w:sz w:val="28"/>
          <w:szCs w:val="28"/>
        </w:rPr>
        <w:t xml:space="preserve"> </w:t>
      </w:r>
      <w:r w:rsidRPr="002B5DFB">
        <w:rPr>
          <w:sz w:val="28"/>
          <w:szCs w:val="28"/>
        </w:rPr>
        <w:t>ответа;</w:t>
      </w:r>
    </w:p>
    <w:p w:rsidR="009D749F" w:rsidRPr="002B5DFB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jc w:val="both"/>
        <w:rPr>
          <w:sz w:val="28"/>
          <w:szCs w:val="28"/>
        </w:rPr>
      </w:pPr>
      <w:r w:rsidRPr="002B5DFB">
        <w:rPr>
          <w:sz w:val="28"/>
          <w:szCs w:val="28"/>
        </w:rPr>
        <w:t>способность экономически правильно квалифицировать экономические факты и обстоятельства, анализировать статистические</w:t>
      </w:r>
      <w:r w:rsidRPr="002B5DFB">
        <w:rPr>
          <w:spacing w:val="-5"/>
          <w:sz w:val="28"/>
          <w:szCs w:val="28"/>
        </w:rPr>
        <w:t xml:space="preserve"> </w:t>
      </w:r>
      <w:r w:rsidRPr="002B5DFB">
        <w:rPr>
          <w:sz w:val="28"/>
          <w:szCs w:val="28"/>
        </w:rPr>
        <w:t>данные;</w:t>
      </w:r>
    </w:p>
    <w:p w:rsidR="009D749F" w:rsidRPr="002B5DFB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ориентирование в</w:t>
      </w:r>
      <w:r w:rsidRPr="002B5DFB">
        <w:rPr>
          <w:spacing w:val="-3"/>
          <w:sz w:val="28"/>
          <w:szCs w:val="28"/>
        </w:rPr>
        <w:t xml:space="preserve"> </w:t>
      </w:r>
      <w:r w:rsidRPr="002B5DFB">
        <w:rPr>
          <w:sz w:val="28"/>
          <w:szCs w:val="28"/>
        </w:rPr>
        <w:t>литературе;</w:t>
      </w:r>
    </w:p>
    <w:p w:rsidR="009D749F" w:rsidRPr="002B5DFB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способность принимать решения по экономическим</w:t>
      </w:r>
      <w:r w:rsidRPr="002B5DFB">
        <w:rPr>
          <w:spacing w:val="-6"/>
          <w:sz w:val="28"/>
          <w:szCs w:val="28"/>
        </w:rPr>
        <w:t xml:space="preserve"> </w:t>
      </w:r>
      <w:r w:rsidRPr="002B5DFB">
        <w:rPr>
          <w:sz w:val="28"/>
          <w:szCs w:val="28"/>
        </w:rPr>
        <w:t>вопросам;</w:t>
      </w:r>
    </w:p>
    <w:p w:rsidR="009D749F" w:rsidRPr="002B5DFB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знание основных проблем учебной</w:t>
      </w:r>
      <w:r w:rsidRPr="002B5DFB">
        <w:rPr>
          <w:spacing w:val="-1"/>
          <w:sz w:val="28"/>
          <w:szCs w:val="28"/>
        </w:rPr>
        <w:t xml:space="preserve"> </w:t>
      </w:r>
      <w:r w:rsidRPr="002B5DFB">
        <w:rPr>
          <w:sz w:val="28"/>
          <w:szCs w:val="28"/>
        </w:rPr>
        <w:t>дисциплины;</w:t>
      </w:r>
    </w:p>
    <w:p w:rsidR="009D749F" w:rsidRPr="002B5DFB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понимание значимости учебной дисциплины в экономической</w:t>
      </w:r>
      <w:r w:rsidRPr="002B5DFB">
        <w:rPr>
          <w:spacing w:val="-12"/>
          <w:sz w:val="28"/>
          <w:szCs w:val="28"/>
        </w:rPr>
        <w:t xml:space="preserve"> </w:t>
      </w:r>
      <w:r w:rsidRPr="002B5DFB">
        <w:rPr>
          <w:sz w:val="28"/>
          <w:szCs w:val="28"/>
        </w:rPr>
        <w:t>системе;</w:t>
      </w:r>
    </w:p>
    <w:p w:rsidR="009D749F" w:rsidRPr="002B5DFB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логика и аргументированность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изложения;</w:t>
      </w:r>
    </w:p>
    <w:p w:rsidR="009D749F" w:rsidRPr="002B5DFB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культура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ответа.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Таким образом, при проведении зачета преподаватель уделяет внимание не только содержанию ответа, но и форме его изложения.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Экзамен, как итоговое испытание по дисциплине, позволяет лучше опред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лить уровень знаний изученного материала, усвоение базовых понятий и катег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рий курса, а также умение четко излагать фактический и проблемный материал. Экзамен призван выполнять обучающую, воспитательную и оценивающую фун</w:t>
      </w:r>
      <w:r w:rsidRPr="002B5DFB">
        <w:rPr>
          <w:sz w:val="28"/>
          <w:szCs w:val="28"/>
        </w:rPr>
        <w:t>к</w:t>
      </w:r>
      <w:r w:rsidRPr="002B5DFB">
        <w:rPr>
          <w:sz w:val="28"/>
          <w:szCs w:val="28"/>
        </w:rPr>
        <w:t xml:space="preserve">ции. Обучающая функция реализуется в дополнительном повторении материала, </w:t>
      </w:r>
      <w:r w:rsidRPr="002B5DFB">
        <w:rPr>
          <w:sz w:val="28"/>
          <w:szCs w:val="28"/>
        </w:rPr>
        <w:lastRenderedPageBreak/>
        <w:t>пройденного за время изучения определенной дисциплины, знакомстве с вопр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сами, не изложенными на лекциях и семинарских занятиях, исследовании новой учебной и научной литературы. Воспитательная функция экзамена позволяет стимулировать развитие у студентов таких качеств, как трудолюбие, доброс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вестное отношение к делу, самостоятельность, целеустремленность, тяга к знан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ям и справедливости. Оценивающая функция экзамена состоит в том, что он пр</w:t>
      </w:r>
      <w:r w:rsidRPr="002B5DFB">
        <w:rPr>
          <w:sz w:val="28"/>
          <w:szCs w:val="28"/>
        </w:rPr>
        <w:t>и</w:t>
      </w:r>
      <w:r w:rsidRPr="002B5DFB">
        <w:rPr>
          <w:sz w:val="28"/>
          <w:szCs w:val="28"/>
        </w:rPr>
        <w:t>зван выявить уровень полученных в результате изучения предмета знаний уч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щихся.</w:t>
      </w:r>
    </w:p>
    <w:p w:rsidR="000130C7" w:rsidRDefault="00F668CA" w:rsidP="00F668CA">
      <w:pPr>
        <w:pStyle w:val="a3"/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2B5DFB">
        <w:rPr>
          <w:sz w:val="28"/>
          <w:szCs w:val="28"/>
        </w:rPr>
        <w:t xml:space="preserve">Подготовка студентов к сдаче экзамена включает в себя: </w:t>
      </w:r>
    </w:p>
    <w:p w:rsidR="009D749F" w:rsidRPr="002B5DFB" w:rsidRDefault="00F668CA" w:rsidP="000130C7">
      <w:pPr>
        <w:pStyle w:val="a3"/>
        <w:numPr>
          <w:ilvl w:val="0"/>
          <w:numId w:val="25"/>
        </w:numPr>
        <w:tabs>
          <w:tab w:val="left" w:pos="993"/>
        </w:tabs>
        <w:jc w:val="left"/>
        <w:rPr>
          <w:sz w:val="28"/>
          <w:szCs w:val="28"/>
        </w:rPr>
      </w:pPr>
      <w:r w:rsidRPr="002B5DFB">
        <w:rPr>
          <w:sz w:val="28"/>
          <w:szCs w:val="28"/>
        </w:rPr>
        <w:t>просмотр программы учебного курса;</w:t>
      </w:r>
    </w:p>
    <w:p w:rsidR="009D749F" w:rsidRPr="002B5DFB" w:rsidRDefault="000130C7" w:rsidP="000130C7">
      <w:pPr>
        <w:pStyle w:val="a3"/>
        <w:numPr>
          <w:ilvl w:val="0"/>
          <w:numId w:val="25"/>
        </w:numPr>
        <w:tabs>
          <w:tab w:val="left" w:pos="993"/>
        </w:tabs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F668CA" w:rsidRPr="002B5DFB">
        <w:rPr>
          <w:sz w:val="28"/>
          <w:szCs w:val="28"/>
        </w:rPr>
        <w:t>пределение необходимых для подготовки источников (учебников, нормативных правовых актов, дополнительной литературы и т.д.) и их изучение;</w:t>
      </w:r>
    </w:p>
    <w:p w:rsidR="009D749F" w:rsidRPr="002B5DFB" w:rsidRDefault="00F668CA" w:rsidP="000130C7">
      <w:pPr>
        <w:pStyle w:val="a3"/>
        <w:numPr>
          <w:ilvl w:val="0"/>
          <w:numId w:val="25"/>
        </w:numPr>
        <w:tabs>
          <w:tab w:val="left" w:pos="993"/>
        </w:tabs>
        <w:jc w:val="left"/>
        <w:rPr>
          <w:sz w:val="28"/>
          <w:szCs w:val="28"/>
        </w:rPr>
      </w:pPr>
      <w:r w:rsidRPr="002B5DFB">
        <w:rPr>
          <w:sz w:val="28"/>
          <w:szCs w:val="28"/>
        </w:rPr>
        <w:t>использование конспектов лекций, материалов семинарских занятий; консультирование у преподавателя.</w:t>
      </w:r>
    </w:p>
    <w:p w:rsidR="009D749F" w:rsidRPr="002B5DFB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 w:rsidRPr="002B5DFB">
        <w:rPr>
          <w:sz w:val="28"/>
          <w:szCs w:val="28"/>
        </w:rPr>
        <w:t>Подготовка к экзамену начинается с первого занятия по дисциплине, на к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тором студенты получают общую установку преподавателя и перечень основных требований к текущей и итоговой отчетности. При этом важно с самого начала планомерно осваивать материал, руководствуясь, прежде всего перечнем вопр</w:t>
      </w:r>
      <w:r w:rsidRPr="002B5DFB">
        <w:rPr>
          <w:sz w:val="28"/>
          <w:szCs w:val="28"/>
        </w:rPr>
        <w:t>о</w:t>
      </w:r>
      <w:r w:rsidRPr="002B5DFB">
        <w:rPr>
          <w:sz w:val="28"/>
          <w:szCs w:val="28"/>
        </w:rPr>
        <w:t>сов к экзамену, конспектировать важные для решения учебных задач источники. В течение семестра происходят пополнение, систематизация и корректировка студенческих наработок, освоение нового и закрепление уже изученного</w:t>
      </w:r>
      <w:r w:rsidRPr="002B5DFB">
        <w:rPr>
          <w:spacing w:val="-2"/>
          <w:sz w:val="28"/>
          <w:szCs w:val="28"/>
        </w:rPr>
        <w:t xml:space="preserve"> </w:t>
      </w:r>
      <w:r w:rsidRPr="002B5DFB">
        <w:rPr>
          <w:sz w:val="28"/>
          <w:szCs w:val="28"/>
        </w:rPr>
        <w:t>матери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ла.</w:t>
      </w:r>
    </w:p>
    <w:p w:rsidR="00785922" w:rsidRDefault="00F668CA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  <w:sectPr w:rsidR="00785922" w:rsidSect="00F668CA">
          <w:pgSz w:w="11910" w:h="16840"/>
          <w:pgMar w:top="851" w:right="851" w:bottom="851" w:left="1134" w:header="0" w:footer="779" w:gutter="0"/>
          <w:cols w:space="720"/>
        </w:sectPr>
      </w:pPr>
      <w:r w:rsidRPr="002B5DFB">
        <w:rPr>
          <w:sz w:val="28"/>
          <w:szCs w:val="28"/>
        </w:rPr>
        <w:t>Лекции, семинары и контрольные работы являются важными этапами по</w:t>
      </w:r>
      <w:r w:rsidRPr="002B5DFB">
        <w:rPr>
          <w:sz w:val="28"/>
          <w:szCs w:val="28"/>
        </w:rPr>
        <w:t>д</w:t>
      </w:r>
      <w:r w:rsidRPr="002B5DFB">
        <w:rPr>
          <w:sz w:val="28"/>
          <w:szCs w:val="28"/>
        </w:rPr>
        <w:t>готовки к экзамену, поскольку студент имеет возможность оценить уровень со</w:t>
      </w:r>
      <w:r w:rsidRPr="002B5DFB">
        <w:rPr>
          <w:sz w:val="28"/>
          <w:szCs w:val="28"/>
        </w:rPr>
        <w:t>б</w:t>
      </w:r>
      <w:r w:rsidRPr="002B5DFB">
        <w:rPr>
          <w:sz w:val="28"/>
          <w:szCs w:val="28"/>
        </w:rPr>
        <w:t>ственных знаний и своевременно восполнить имеющиеся пробелы. В этой связи необходимо для подготовки к экзамену первоначально прочитать лекционный м</w:t>
      </w:r>
      <w:r w:rsidRPr="002B5DFB">
        <w:rPr>
          <w:sz w:val="28"/>
          <w:szCs w:val="28"/>
        </w:rPr>
        <w:t>а</w:t>
      </w:r>
      <w:r w:rsidRPr="002B5DFB">
        <w:rPr>
          <w:sz w:val="28"/>
          <w:szCs w:val="28"/>
        </w:rPr>
        <w:t>териал, а также соответствующие разделы рекомендуемых учебных пособий. Лучшим вариантом является тот, при котором студент использует при подготовке как минимум два учебных пособия. Это способствует разностороннему воспри</w:t>
      </w:r>
      <w:r w:rsidRPr="002B5DFB">
        <w:rPr>
          <w:sz w:val="28"/>
          <w:szCs w:val="28"/>
        </w:rPr>
        <w:t>я</w:t>
      </w:r>
      <w:r w:rsidRPr="002B5DFB">
        <w:rPr>
          <w:sz w:val="28"/>
          <w:szCs w:val="28"/>
        </w:rPr>
        <w:t>тию конкретной темы. Для качественной подготовки к семинарским занятиям необходимо привлекать материалы научно-периодических изданий, а также мат</w:t>
      </w:r>
      <w:r w:rsidRPr="002B5DFB">
        <w:rPr>
          <w:sz w:val="28"/>
          <w:szCs w:val="28"/>
        </w:rPr>
        <w:t>е</w:t>
      </w:r>
      <w:r w:rsidRPr="002B5DFB">
        <w:rPr>
          <w:sz w:val="28"/>
          <w:szCs w:val="28"/>
        </w:rPr>
        <w:t>риалы подготовленных и зачтенных реферативных</w:t>
      </w:r>
      <w:r w:rsidRPr="002B5DFB">
        <w:rPr>
          <w:spacing w:val="-3"/>
          <w:sz w:val="28"/>
          <w:szCs w:val="28"/>
        </w:rPr>
        <w:t xml:space="preserve"> </w:t>
      </w:r>
      <w:r w:rsidRPr="002B5DFB">
        <w:rPr>
          <w:sz w:val="28"/>
          <w:szCs w:val="28"/>
        </w:rPr>
        <w:t>заданий.</w:t>
      </w:r>
    </w:p>
    <w:p w:rsidR="00785922" w:rsidRDefault="009274BB" w:rsidP="009274BB">
      <w:pPr>
        <w:pStyle w:val="2"/>
      </w:pPr>
      <w:bookmarkStart w:id="29" w:name="_Toc517616733"/>
      <w:r>
        <w:lastRenderedPageBreak/>
        <w:t xml:space="preserve">Часть 2 </w:t>
      </w:r>
      <w:r w:rsidR="00785922">
        <w:t>Методические указания по дисциплинам / практикам</w:t>
      </w:r>
      <w:bookmarkEnd w:id="29"/>
    </w:p>
    <w:p w:rsidR="009274BB" w:rsidRPr="009274BB" w:rsidRDefault="009274BB" w:rsidP="009274BB">
      <w:pPr>
        <w:jc w:val="center"/>
        <w:rPr>
          <w:lang w:bidi="ar-SA"/>
        </w:rPr>
      </w:pPr>
    </w:p>
    <w:p w:rsidR="00785922" w:rsidRDefault="00785922" w:rsidP="0078592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Доступны</w:t>
      </w:r>
      <w:proofErr w:type="gramEnd"/>
      <w:r>
        <w:rPr>
          <w:b/>
          <w:sz w:val="28"/>
          <w:szCs w:val="28"/>
        </w:rPr>
        <w:t xml:space="preserve"> в личном кабинете студента</w:t>
      </w:r>
    </w:p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287"/>
        <w:gridCol w:w="5245"/>
        <w:gridCol w:w="2977"/>
        <w:gridCol w:w="1236"/>
      </w:tblGrid>
      <w:tr w:rsidR="00785922" w:rsidRPr="007C7CF3" w:rsidTr="007C7CF3">
        <w:trPr>
          <w:trHeight w:val="397"/>
          <w:tblHeader/>
        </w:trPr>
        <w:tc>
          <w:tcPr>
            <w:tcW w:w="2208" w:type="dxa"/>
            <w:shd w:val="clear" w:color="auto" w:fill="auto"/>
            <w:vAlign w:val="center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Дисциплина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Тип </w:t>
            </w:r>
          </w:p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разработки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Автор / авторы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Год </w:t>
            </w:r>
          </w:p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издания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785922" w:rsidRPr="007C7CF3" w:rsidRDefault="00785922" w:rsidP="00941979">
            <w:pPr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История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785922" w:rsidRPr="007C7CF3" w:rsidRDefault="00785922" w:rsidP="00941979">
            <w:pPr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85922" w:rsidRPr="007C7CF3" w:rsidRDefault="00785922" w:rsidP="00941979">
            <w:pPr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Рабочая тетрадь для студентов всех направл</w:t>
            </w:r>
            <w:r w:rsidRPr="007C7CF3">
              <w:rPr>
                <w:color w:val="000000"/>
                <w:sz w:val="24"/>
                <w:szCs w:val="24"/>
              </w:rPr>
              <w:t>е</w:t>
            </w:r>
            <w:r w:rsidRPr="007C7CF3">
              <w:rPr>
                <w:color w:val="000000"/>
                <w:sz w:val="24"/>
                <w:szCs w:val="24"/>
              </w:rPr>
              <w:t>ний подготовки очной и заочной форм обуч</w:t>
            </w:r>
            <w:r w:rsidRPr="007C7CF3">
              <w:rPr>
                <w:color w:val="000000"/>
                <w:sz w:val="24"/>
                <w:szCs w:val="24"/>
              </w:rPr>
              <w:t>е</w:t>
            </w:r>
            <w:r w:rsidRPr="007C7CF3">
              <w:rPr>
                <w:color w:val="000000"/>
                <w:sz w:val="24"/>
                <w:szCs w:val="24"/>
              </w:rPr>
              <w:t>ния 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5922" w:rsidRPr="007C7CF3" w:rsidRDefault="00785922" w:rsidP="00941979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7C7CF3">
              <w:rPr>
                <w:color w:val="000000"/>
                <w:sz w:val="24"/>
                <w:szCs w:val="24"/>
              </w:rPr>
              <w:t>Абабкова</w:t>
            </w:r>
            <w:proofErr w:type="spellEnd"/>
            <w:r w:rsidRPr="007C7CF3">
              <w:rPr>
                <w:color w:val="000000"/>
                <w:sz w:val="24"/>
                <w:szCs w:val="24"/>
              </w:rPr>
              <w:t xml:space="preserve"> Н.Н.</w:t>
            </w:r>
          </w:p>
          <w:p w:rsidR="00785922" w:rsidRPr="007C7CF3" w:rsidRDefault="00785922" w:rsidP="00941979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spellStart"/>
            <w:r w:rsidRPr="007C7CF3">
              <w:rPr>
                <w:color w:val="000000"/>
                <w:sz w:val="24"/>
                <w:szCs w:val="24"/>
              </w:rPr>
              <w:t>Киба</w:t>
            </w:r>
            <w:proofErr w:type="spellEnd"/>
            <w:r w:rsidRPr="007C7CF3">
              <w:rPr>
                <w:color w:val="000000"/>
                <w:sz w:val="24"/>
                <w:szCs w:val="24"/>
              </w:rPr>
              <w:t xml:space="preserve"> Д.В.</w:t>
            </w:r>
          </w:p>
          <w:p w:rsidR="00785922" w:rsidRPr="007C7CF3" w:rsidRDefault="00785922" w:rsidP="0094197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Кузина И.Л.</w:t>
            </w:r>
          </w:p>
          <w:p w:rsidR="00785922" w:rsidRPr="007C7CF3" w:rsidRDefault="00785922" w:rsidP="00941979">
            <w:pPr>
              <w:spacing w:line="216" w:lineRule="auto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Петрунина Ж.В.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  <w:vAlign w:val="center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  <w:vAlign w:val="center"/>
          </w:tcPr>
          <w:p w:rsidR="00785922" w:rsidRPr="007C7CF3" w:rsidRDefault="00785922" w:rsidP="00941979">
            <w:pPr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85922" w:rsidRPr="007C7CF3" w:rsidRDefault="00785922" w:rsidP="00941979">
            <w:pPr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Планы семинарских занятий, темы рефератов и контрольные вопросы для студентов 1-го курса направлений подготовки бакалавров очной и заочной форм обучения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5922" w:rsidRPr="007C7CF3" w:rsidRDefault="00785922" w:rsidP="00941979">
            <w:pPr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Кузина И.Л.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2011</w:t>
            </w:r>
          </w:p>
        </w:tc>
      </w:tr>
      <w:tr w:rsidR="00785922" w:rsidRPr="007C7CF3" w:rsidTr="007C7CF3">
        <w:trPr>
          <w:trHeight w:val="309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Философия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Философия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Учебное пособие для вузов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rPr>
                <w:b/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Магай</w:t>
            </w:r>
            <w:proofErr w:type="spellEnd"/>
            <w:r w:rsidRPr="007C7CF3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b/>
                <w:sz w:val="24"/>
                <w:szCs w:val="24"/>
              </w:rPr>
              <w:t xml:space="preserve">    </w:t>
            </w:r>
            <w:r w:rsidRPr="007C7CF3">
              <w:rPr>
                <w:sz w:val="24"/>
                <w:szCs w:val="24"/>
              </w:rPr>
              <w:t>2010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Кохан</w:t>
            </w:r>
            <w:proofErr w:type="spellEnd"/>
            <w:r w:rsidRPr="007C7CF3">
              <w:rPr>
                <w:sz w:val="24"/>
                <w:szCs w:val="24"/>
              </w:rPr>
              <w:t xml:space="preserve"> О.В.</w:t>
            </w:r>
          </w:p>
          <w:p w:rsidR="00785922" w:rsidRPr="007C7CF3" w:rsidRDefault="00785922" w:rsidP="00941979">
            <w:pPr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Першина Е.Ю.</w:t>
            </w:r>
          </w:p>
          <w:p w:rsidR="00785922" w:rsidRPr="007C7CF3" w:rsidRDefault="00785922" w:rsidP="00941979">
            <w:pPr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Сюй</w:t>
            </w:r>
            <w:proofErr w:type="spellEnd"/>
            <w:r w:rsidRPr="007C7CF3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2014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Практика, грамматика, тексты, контрольные р</w:t>
            </w:r>
            <w:r w:rsidRPr="007C7CF3">
              <w:rPr>
                <w:sz w:val="24"/>
                <w:szCs w:val="24"/>
              </w:rPr>
              <w:t>а</w:t>
            </w:r>
            <w:r w:rsidRPr="007C7CF3">
              <w:rPr>
                <w:sz w:val="24"/>
                <w:szCs w:val="24"/>
              </w:rPr>
              <w:t>боты, итоговые тесты для студентов экономич</w:t>
            </w:r>
            <w:r w:rsidRPr="007C7CF3">
              <w:rPr>
                <w:sz w:val="24"/>
                <w:szCs w:val="24"/>
              </w:rPr>
              <w:t>е</w:t>
            </w:r>
            <w:r w:rsidRPr="007C7CF3">
              <w:rPr>
                <w:sz w:val="24"/>
                <w:szCs w:val="24"/>
              </w:rPr>
              <w:t>ских направлений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Першина Е.Ю.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2013</w:t>
            </w:r>
          </w:p>
        </w:tc>
      </w:tr>
      <w:tr w:rsidR="00785922" w:rsidRPr="007C7CF3" w:rsidTr="007C7CF3">
        <w:trPr>
          <w:trHeight w:val="583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Безопасность </w:t>
            </w:r>
          </w:p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жизнедеятельности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Безопасность 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Степанова И.П.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2003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Физическая кул</w:t>
            </w:r>
            <w:r w:rsidRPr="007C7CF3">
              <w:rPr>
                <w:iCs/>
                <w:sz w:val="24"/>
                <w:szCs w:val="24"/>
              </w:rPr>
              <w:t>ь</w:t>
            </w:r>
            <w:r w:rsidRPr="007C7CF3">
              <w:rPr>
                <w:iCs/>
                <w:sz w:val="24"/>
                <w:szCs w:val="24"/>
              </w:rPr>
              <w:t>тура и спорт</w:t>
            </w:r>
          </w:p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Совершенствование скорос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но-силовых каче</w:t>
            </w:r>
            <w:proofErr w:type="gramStart"/>
            <w:r w:rsidRPr="007C7CF3">
              <w:rPr>
                <w:rFonts w:eastAsia="Calibri"/>
                <w:color w:val="000000"/>
                <w:sz w:val="24"/>
                <w:szCs w:val="24"/>
              </w:rPr>
              <w:t>ств ст</w:t>
            </w:r>
            <w:proofErr w:type="gramEnd"/>
            <w:r w:rsidRPr="007C7CF3">
              <w:rPr>
                <w:rFonts w:eastAsia="Calibri"/>
                <w:color w:val="000000"/>
                <w:sz w:val="24"/>
                <w:szCs w:val="24"/>
              </w:rPr>
              <w:t>удентов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ind w:firstLine="3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Методические указания для студентов всех сп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циальностей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Фомин Е.М.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Валеев А.М.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2015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Технические приемы в фу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боле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ind w:firstLine="3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Методические указания для студентов всех сп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циальностей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Юльчиев</w:t>
            </w:r>
            <w:proofErr w:type="spellEnd"/>
            <w:r w:rsidRPr="007C7CF3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2015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Особенности физического воспитания студентов после различных заболеваний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Методические указания для студентов всех сп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циальностей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Михайлюк</w:t>
            </w:r>
            <w:proofErr w:type="spellEnd"/>
            <w:r w:rsidRPr="007C7CF3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2015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Методы измерения физич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ской подготовленности при самостоятельных занятиях студентов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ind w:firstLine="3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Методические указания для студентов всех сп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циальностей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Бурбыгина</w:t>
            </w:r>
            <w:proofErr w:type="spellEnd"/>
            <w:r w:rsidRPr="007C7CF3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2013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Самоконтроль и основы о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ганизации занятий по физ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ческой культуре в технич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ском вузе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ind w:firstLine="3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Методические указания для студентов учебных групп очной и заочной формы обучения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Саламин</w:t>
            </w:r>
            <w:proofErr w:type="spellEnd"/>
            <w:r w:rsidRPr="007C7CF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2013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Правила проведения соре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нований по волейболу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Методические указания для студентов всех сп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циальностей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Ткач И.М.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2011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 xml:space="preserve">Правила проведения </w:t>
            </w:r>
            <w:r w:rsidRPr="007C7CF3">
              <w:rPr>
                <w:rFonts w:eastAsia="Calibri"/>
                <w:color w:val="000000"/>
                <w:spacing w:val="-6"/>
                <w:sz w:val="24"/>
                <w:szCs w:val="24"/>
              </w:rPr>
              <w:t>соревн</w:t>
            </w:r>
            <w:r w:rsidRPr="007C7CF3">
              <w:rPr>
                <w:rFonts w:eastAsia="Calibri"/>
                <w:color w:val="000000"/>
                <w:spacing w:val="-6"/>
                <w:sz w:val="24"/>
                <w:szCs w:val="24"/>
              </w:rPr>
              <w:t>о</w:t>
            </w:r>
            <w:r w:rsidRPr="007C7CF3">
              <w:rPr>
                <w:rFonts w:eastAsia="Calibri"/>
                <w:color w:val="000000"/>
                <w:spacing w:val="-6"/>
                <w:sz w:val="24"/>
                <w:szCs w:val="24"/>
              </w:rPr>
              <w:t>ваний по настольному теннису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Методические указания для студентов всех сп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циальностей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  <w:lang w:val="x-none"/>
              </w:rPr>
              <w:t>Ткач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 xml:space="preserve"> И.М</w:t>
            </w:r>
          </w:p>
          <w:p w:rsidR="00785922" w:rsidRPr="007C7CF3" w:rsidRDefault="00785922" w:rsidP="00941979">
            <w:pPr>
              <w:rPr>
                <w:sz w:val="24"/>
                <w:szCs w:val="24"/>
              </w:rPr>
            </w:pPr>
            <w:proofErr w:type="spellStart"/>
            <w:r w:rsidRPr="007C7CF3">
              <w:rPr>
                <w:rFonts w:eastAsia="Calibri"/>
                <w:color w:val="000000"/>
                <w:sz w:val="24"/>
                <w:szCs w:val="24"/>
              </w:rPr>
              <w:t>Матухно</w:t>
            </w:r>
            <w:proofErr w:type="spellEnd"/>
            <w:r w:rsidRPr="007C7CF3">
              <w:rPr>
                <w:rFonts w:eastAsia="Calibri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2011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Правила игры в футбол и м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ни футбол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ind w:firstLine="34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Методические указания для студентов всех сп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циальностей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rFonts w:eastAsia="Calibri"/>
                <w:color w:val="000000"/>
                <w:sz w:val="24"/>
                <w:szCs w:val="24"/>
              </w:rPr>
              <w:t>Юльчиев</w:t>
            </w:r>
            <w:proofErr w:type="spellEnd"/>
            <w:r w:rsidRPr="007C7CF3">
              <w:rPr>
                <w:rFonts w:eastAsia="Calibri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2011</w:t>
            </w:r>
          </w:p>
        </w:tc>
      </w:tr>
      <w:tr w:rsidR="00785922" w:rsidRPr="007C7CF3" w:rsidTr="007C7CF3">
        <w:trPr>
          <w:trHeight w:val="363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Право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Сборник задач к семинарским занятиям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Гореликов А.И.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pacing w:val="-8"/>
                <w:sz w:val="24"/>
                <w:szCs w:val="24"/>
              </w:rPr>
            </w:pPr>
            <w:r w:rsidRPr="007C7CF3">
              <w:rPr>
                <w:spacing w:val="-8"/>
                <w:sz w:val="24"/>
                <w:szCs w:val="24"/>
              </w:rPr>
              <w:t>Конституционное право России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 для вузов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Чащина С.И.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2014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Социология  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Социология  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Семенов А.Б.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2010</w:t>
            </w:r>
          </w:p>
        </w:tc>
      </w:tr>
      <w:tr w:rsidR="00785922" w:rsidRPr="007C7CF3" w:rsidTr="007C7CF3">
        <w:trPr>
          <w:trHeight w:val="420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/>
                <w:iCs/>
                <w:spacing w:val="-14"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Культура речи и деловое общение 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Русский язык и культура р</w:t>
            </w:r>
            <w:r w:rsidRPr="007C7CF3">
              <w:rPr>
                <w:color w:val="000000"/>
                <w:sz w:val="24"/>
                <w:szCs w:val="24"/>
              </w:rPr>
              <w:t>е</w:t>
            </w:r>
            <w:r w:rsidRPr="007C7CF3">
              <w:rPr>
                <w:color w:val="000000"/>
                <w:sz w:val="24"/>
                <w:szCs w:val="24"/>
              </w:rPr>
              <w:t>чи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Балахнина В.Ю.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2011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Психология  </w:t>
            </w:r>
          </w:p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делового общения 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Психология делового общ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Цевелева</w:t>
            </w:r>
            <w:proofErr w:type="spellEnd"/>
            <w:r w:rsidRPr="007C7CF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2013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Информатика  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Информатика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Серебренникова А.Г.</w:t>
            </w:r>
          </w:p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Верещагина А.С</w:t>
            </w:r>
            <w:r w:rsidRPr="007C7CF3">
              <w:rPr>
                <w:b/>
                <w:sz w:val="24"/>
                <w:szCs w:val="24"/>
              </w:rPr>
              <w:t>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Кравченко Е.Г.</w:t>
            </w:r>
          </w:p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Кузнецов Д.Н.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2014</w:t>
            </w:r>
          </w:p>
        </w:tc>
      </w:tr>
      <w:tr w:rsidR="00785922" w:rsidRPr="007C7CF3" w:rsidTr="007C7CF3">
        <w:trPr>
          <w:trHeight w:val="1104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пособие: компьютерный практикум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Серебренникова А.Г.</w:t>
            </w:r>
          </w:p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Верещагина А.С</w:t>
            </w:r>
            <w:r w:rsidRPr="007C7CF3">
              <w:rPr>
                <w:b/>
                <w:sz w:val="24"/>
                <w:szCs w:val="24"/>
              </w:rPr>
              <w:t>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Кравченко Е.Г.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Кузнецов Д.Н.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2014</w:t>
            </w:r>
          </w:p>
        </w:tc>
      </w:tr>
      <w:tr w:rsidR="00785922" w:rsidRPr="007C7CF3" w:rsidTr="007C7CF3">
        <w:trPr>
          <w:trHeight w:val="323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Практикум по математике</w:t>
            </w:r>
            <w:r w:rsidRPr="007C7CF3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Минаева Н.В.</w:t>
            </w:r>
          </w:p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Сташкевич</w:t>
            </w:r>
            <w:proofErr w:type="spellEnd"/>
            <w:r w:rsidRPr="007C7CF3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2015</w:t>
            </w:r>
          </w:p>
        </w:tc>
      </w:tr>
      <w:tr w:rsidR="00785922" w:rsidRPr="007C7CF3" w:rsidTr="007C7CF3">
        <w:trPr>
          <w:trHeight w:val="144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Практикум по математике. Векторная алгебра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Катунцева</w:t>
            </w:r>
            <w:proofErr w:type="spellEnd"/>
            <w:r w:rsidRPr="007C7CF3"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2015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Математический </w:t>
            </w:r>
            <w:r w:rsidRPr="007C7CF3">
              <w:rPr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lastRenderedPageBreak/>
              <w:t>Функции одной переменной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Каталажнова</w:t>
            </w:r>
            <w:proofErr w:type="spellEnd"/>
            <w:r w:rsidRPr="007C7CF3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    2015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Дифференциальное исчисл</w:t>
            </w:r>
            <w:r w:rsidRPr="007C7CF3">
              <w:rPr>
                <w:sz w:val="24"/>
                <w:szCs w:val="24"/>
              </w:rPr>
              <w:t>е</w:t>
            </w:r>
            <w:r w:rsidRPr="007C7CF3">
              <w:rPr>
                <w:sz w:val="24"/>
                <w:szCs w:val="24"/>
              </w:rPr>
              <w:t>ние функции одной переме</w:t>
            </w:r>
            <w:r w:rsidRPr="007C7CF3">
              <w:rPr>
                <w:sz w:val="24"/>
                <w:szCs w:val="24"/>
              </w:rPr>
              <w:t>н</w:t>
            </w:r>
            <w:r w:rsidRPr="007C7CF3">
              <w:rPr>
                <w:sz w:val="24"/>
                <w:szCs w:val="24"/>
              </w:rPr>
              <w:t>ной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Сташкевич</w:t>
            </w:r>
            <w:proofErr w:type="spellEnd"/>
            <w:r w:rsidRPr="007C7CF3">
              <w:rPr>
                <w:sz w:val="24"/>
                <w:szCs w:val="24"/>
              </w:rPr>
              <w:t xml:space="preserve"> М.В. 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lastRenderedPageBreak/>
              <w:t>Теория вероятн</w:t>
            </w:r>
            <w:r w:rsidRPr="007C7CF3">
              <w:rPr>
                <w:iCs/>
                <w:sz w:val="24"/>
                <w:szCs w:val="24"/>
              </w:rPr>
              <w:t>о</w:t>
            </w:r>
            <w:r w:rsidRPr="007C7CF3">
              <w:rPr>
                <w:iCs/>
                <w:sz w:val="24"/>
                <w:szCs w:val="24"/>
              </w:rPr>
              <w:t>стей и математич</w:t>
            </w:r>
            <w:r w:rsidRPr="007C7CF3">
              <w:rPr>
                <w:iCs/>
                <w:sz w:val="24"/>
                <w:szCs w:val="24"/>
              </w:rPr>
              <w:t>е</w:t>
            </w:r>
            <w:r w:rsidRPr="007C7CF3">
              <w:rPr>
                <w:iCs/>
                <w:sz w:val="24"/>
                <w:szCs w:val="24"/>
              </w:rPr>
              <w:t>ская статистика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Теория вероятностей и мат</w:t>
            </w:r>
            <w:r w:rsidRPr="007C7CF3">
              <w:rPr>
                <w:sz w:val="24"/>
                <w:szCs w:val="24"/>
              </w:rPr>
              <w:t>е</w:t>
            </w:r>
            <w:r w:rsidRPr="007C7CF3">
              <w:rPr>
                <w:sz w:val="24"/>
                <w:szCs w:val="24"/>
              </w:rPr>
              <w:t>матическая статистика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Учебно-практическое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Логинов В.Н.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2004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Концепции совр</w:t>
            </w:r>
            <w:r w:rsidRPr="007C7CF3">
              <w:rPr>
                <w:sz w:val="24"/>
                <w:szCs w:val="24"/>
              </w:rPr>
              <w:t>е</w:t>
            </w:r>
            <w:r w:rsidRPr="007C7CF3">
              <w:rPr>
                <w:sz w:val="24"/>
                <w:szCs w:val="24"/>
              </w:rPr>
              <w:t>менного естеств</w:t>
            </w:r>
            <w:r w:rsidRPr="007C7CF3">
              <w:rPr>
                <w:sz w:val="24"/>
                <w:szCs w:val="24"/>
              </w:rPr>
              <w:t>о</w:t>
            </w:r>
            <w:r w:rsidRPr="007C7CF3">
              <w:rPr>
                <w:sz w:val="24"/>
                <w:szCs w:val="24"/>
              </w:rPr>
              <w:t>знания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Концепции 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современного </w:t>
            </w:r>
          </w:p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естествознания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 для вузов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Гринкруг</w:t>
            </w:r>
            <w:proofErr w:type="spellEnd"/>
            <w:r w:rsidRPr="007C7CF3">
              <w:rPr>
                <w:sz w:val="24"/>
                <w:szCs w:val="24"/>
              </w:rPr>
              <w:t xml:space="preserve"> М. С.</w:t>
            </w:r>
          </w:p>
          <w:p w:rsidR="00785922" w:rsidRPr="007C7CF3" w:rsidRDefault="00785922" w:rsidP="00941979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Вакулюк</w:t>
            </w:r>
            <w:proofErr w:type="spellEnd"/>
            <w:r w:rsidRPr="007C7CF3">
              <w:rPr>
                <w:sz w:val="24"/>
                <w:szCs w:val="24"/>
              </w:rPr>
              <w:t xml:space="preserve"> А. А.</w:t>
            </w:r>
          </w:p>
          <w:p w:rsidR="00785922" w:rsidRPr="007C7CF3" w:rsidRDefault="00785922" w:rsidP="00941979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Янько Т. А.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b/>
                <w:sz w:val="24"/>
                <w:szCs w:val="24"/>
              </w:rPr>
              <w:t xml:space="preserve">    </w:t>
            </w:r>
            <w:r w:rsidRPr="007C7CF3">
              <w:rPr>
                <w:sz w:val="24"/>
                <w:szCs w:val="24"/>
              </w:rPr>
              <w:t>2013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8"/>
                <w:szCs w:val="28"/>
              </w:rPr>
            </w:pPr>
            <w:r w:rsidRPr="007C7CF3">
              <w:rPr>
                <w:iCs/>
                <w:sz w:val="24"/>
                <w:szCs w:val="24"/>
              </w:rPr>
              <w:t>Статистика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Статистика 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Антонова И.И</w:t>
            </w:r>
          </w:p>
          <w:p w:rsidR="00785922" w:rsidRPr="007C7CF3" w:rsidRDefault="00785922" w:rsidP="0094197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Одинец А.В.</w:t>
            </w:r>
          </w:p>
          <w:p w:rsidR="00785922" w:rsidRPr="007C7CF3" w:rsidRDefault="00785922" w:rsidP="00941979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Чернышкина</w:t>
            </w:r>
            <w:proofErr w:type="spellEnd"/>
            <w:r w:rsidRPr="007C7CF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2014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Микроэкономика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 для вузов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ind w:right="-147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Яковлева Т.А.</w:t>
            </w:r>
          </w:p>
          <w:p w:rsidR="00785922" w:rsidRPr="007C7CF3" w:rsidRDefault="00785922" w:rsidP="00941979">
            <w:pPr>
              <w:ind w:right="-147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Бондаренко О.В.</w:t>
            </w:r>
          </w:p>
          <w:p w:rsidR="00785922" w:rsidRPr="007C7CF3" w:rsidRDefault="00785922" w:rsidP="00941979">
            <w:pPr>
              <w:ind w:right="-147"/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Олиферова</w:t>
            </w:r>
            <w:proofErr w:type="spellEnd"/>
            <w:r w:rsidRPr="007C7CF3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2014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Микроэкономика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Arial Unicode MS"/>
                <w:sz w:val="24"/>
                <w:szCs w:val="24"/>
              </w:rPr>
              <w:t>Рабочая тетрадь по дисциплине в 2</w:t>
            </w:r>
            <w:r w:rsidRPr="007C7CF3">
              <w:rPr>
                <w:rFonts w:eastAsia="Arial Unicode MS"/>
                <w:sz w:val="24"/>
                <w:szCs w:val="24"/>
                <w:vertAlign w:val="superscript"/>
              </w:rPr>
              <w:t>х</w:t>
            </w:r>
            <w:r w:rsidRPr="007C7CF3">
              <w:rPr>
                <w:rFonts w:eastAsia="Arial Unicode MS"/>
                <w:sz w:val="24"/>
                <w:szCs w:val="24"/>
              </w:rPr>
              <w:t xml:space="preserve"> частях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ind w:right="-131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Бондаренко О.В.</w:t>
            </w:r>
          </w:p>
          <w:p w:rsidR="00785922" w:rsidRPr="007C7CF3" w:rsidRDefault="00785922" w:rsidP="00941979">
            <w:pPr>
              <w:ind w:right="-131"/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Олиферова</w:t>
            </w:r>
            <w:proofErr w:type="spellEnd"/>
            <w:r w:rsidRPr="007C7CF3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2014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Микроэкономика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Arial Unicode MS"/>
                <w:sz w:val="24"/>
                <w:szCs w:val="24"/>
              </w:rPr>
              <w:t>Методические указания к выполнению индив</w:t>
            </w:r>
            <w:r w:rsidRPr="007C7CF3">
              <w:rPr>
                <w:rFonts w:eastAsia="Arial Unicode MS"/>
                <w:sz w:val="24"/>
                <w:szCs w:val="24"/>
              </w:rPr>
              <w:t>и</w:t>
            </w:r>
            <w:r w:rsidRPr="007C7CF3">
              <w:rPr>
                <w:rFonts w:eastAsia="Arial Unicode MS"/>
                <w:sz w:val="24"/>
                <w:szCs w:val="24"/>
              </w:rPr>
              <w:t>дуального расчётного задания 2</w:t>
            </w:r>
            <w:r w:rsidRPr="007C7CF3">
              <w:rPr>
                <w:rFonts w:eastAsia="Arial Unicode MS"/>
                <w:sz w:val="24"/>
                <w:szCs w:val="24"/>
                <w:vertAlign w:val="superscript"/>
              </w:rPr>
              <w:t>х</w:t>
            </w:r>
            <w:r w:rsidRPr="007C7CF3">
              <w:rPr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7C7CF3">
              <w:rPr>
                <w:rFonts w:eastAsia="Arial Unicode MS"/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spacing w:line="228" w:lineRule="auto"/>
              <w:ind w:right="-147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Яковлева Т.А.</w:t>
            </w:r>
          </w:p>
          <w:p w:rsidR="00785922" w:rsidRPr="007C7CF3" w:rsidRDefault="00785922" w:rsidP="00941979">
            <w:pPr>
              <w:spacing w:line="228" w:lineRule="auto"/>
              <w:ind w:right="-147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Бондаренко О.В.</w:t>
            </w:r>
          </w:p>
          <w:p w:rsidR="00785922" w:rsidRPr="007C7CF3" w:rsidRDefault="00785922" w:rsidP="00941979">
            <w:pPr>
              <w:spacing w:line="228" w:lineRule="auto"/>
              <w:ind w:right="-147"/>
              <w:jc w:val="both"/>
              <w:rPr>
                <w:spacing w:val="-8"/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Олиферова</w:t>
            </w:r>
            <w:proofErr w:type="spellEnd"/>
            <w:r w:rsidRPr="007C7CF3">
              <w:rPr>
                <w:sz w:val="24"/>
                <w:szCs w:val="24"/>
              </w:rPr>
              <w:t xml:space="preserve"> О.С</w:t>
            </w:r>
            <w:r w:rsidRPr="007C7CF3">
              <w:rPr>
                <w:spacing w:val="-14"/>
                <w:sz w:val="24"/>
                <w:szCs w:val="24"/>
              </w:rPr>
              <w:t>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2012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Макроэкономика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Макроэкономика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 для вузов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Яковлева Т.А.</w:t>
            </w:r>
          </w:p>
          <w:p w:rsidR="00785922" w:rsidRPr="007C7CF3" w:rsidRDefault="00785922" w:rsidP="00941979">
            <w:pPr>
              <w:spacing w:line="228" w:lineRule="auto"/>
              <w:ind w:right="-131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Бондаренко О.В.</w:t>
            </w:r>
          </w:p>
          <w:p w:rsidR="00785922" w:rsidRPr="007C7CF3" w:rsidRDefault="00785922" w:rsidP="00941979">
            <w:pPr>
              <w:spacing w:line="228" w:lineRule="auto"/>
              <w:ind w:right="-131"/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Олиферова</w:t>
            </w:r>
            <w:proofErr w:type="spellEnd"/>
            <w:r w:rsidRPr="007C7CF3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2014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Макроэкономика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Arial Unicode MS"/>
                <w:sz w:val="24"/>
                <w:szCs w:val="24"/>
              </w:rPr>
              <w:t>Методические указания к выполнению индив</w:t>
            </w:r>
            <w:r w:rsidRPr="007C7CF3">
              <w:rPr>
                <w:rFonts w:eastAsia="Arial Unicode MS"/>
                <w:sz w:val="24"/>
                <w:szCs w:val="24"/>
              </w:rPr>
              <w:t>и</w:t>
            </w:r>
            <w:r w:rsidRPr="007C7CF3">
              <w:rPr>
                <w:rFonts w:eastAsia="Arial Unicode MS"/>
                <w:sz w:val="24"/>
                <w:szCs w:val="24"/>
              </w:rPr>
              <w:t>дуального расчётного задания в 2</w:t>
            </w:r>
            <w:r w:rsidRPr="007C7CF3">
              <w:rPr>
                <w:rFonts w:eastAsia="Arial Unicode MS"/>
                <w:sz w:val="24"/>
                <w:szCs w:val="24"/>
                <w:vertAlign w:val="superscript"/>
              </w:rPr>
              <w:t>х</w:t>
            </w:r>
            <w:r w:rsidRPr="007C7CF3">
              <w:rPr>
                <w:rFonts w:eastAsia="Arial Unicode MS"/>
                <w:sz w:val="24"/>
                <w:szCs w:val="24"/>
              </w:rPr>
              <w:t xml:space="preserve"> частях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ind w:right="-147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Бондаренко О.В.</w:t>
            </w:r>
          </w:p>
          <w:p w:rsidR="00785922" w:rsidRPr="007C7CF3" w:rsidRDefault="00785922" w:rsidP="00941979">
            <w:pPr>
              <w:ind w:right="-147"/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Олиферова</w:t>
            </w:r>
            <w:proofErr w:type="spellEnd"/>
            <w:r w:rsidRPr="007C7CF3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2012</w:t>
            </w:r>
          </w:p>
        </w:tc>
      </w:tr>
      <w:tr w:rsidR="00785922" w:rsidRPr="007C7CF3" w:rsidTr="007C7CF3">
        <w:trPr>
          <w:trHeight w:val="17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Менеджмент  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Менеджмент    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gramStart"/>
            <w:r w:rsidRPr="007C7CF3">
              <w:rPr>
                <w:sz w:val="24"/>
                <w:szCs w:val="24"/>
              </w:rPr>
              <w:t>Учебное</w:t>
            </w:r>
            <w:proofErr w:type="gramEnd"/>
            <w:r w:rsidRPr="007C7CF3">
              <w:rPr>
                <w:sz w:val="24"/>
                <w:szCs w:val="24"/>
              </w:rPr>
              <w:t xml:space="preserve"> пособия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Коноплева Г.И.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2012</w:t>
            </w:r>
          </w:p>
        </w:tc>
      </w:tr>
      <w:tr w:rsidR="00785922" w:rsidRPr="007C7CF3" w:rsidTr="007C7CF3">
        <w:trPr>
          <w:trHeight w:val="411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Практикум для  студентов  направления </w:t>
            </w:r>
          </w:p>
          <w:p w:rsidR="00785922" w:rsidRPr="007C7CF3" w:rsidRDefault="00785922" w:rsidP="007859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38.03.01 «Экономика» всех форм обучения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Усанов И.Г.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  <w:lang w:val="en-US"/>
              </w:rPr>
            </w:pPr>
            <w:r w:rsidRPr="007C7CF3">
              <w:rPr>
                <w:sz w:val="24"/>
                <w:szCs w:val="24"/>
                <w:lang w:val="en-US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Маркетинг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Основы маркетинга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Токтарова</w:t>
            </w:r>
            <w:proofErr w:type="spellEnd"/>
            <w:r w:rsidRPr="007C7CF3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2015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C7CF3">
              <w:rPr>
                <w:iCs/>
                <w:sz w:val="24"/>
                <w:szCs w:val="24"/>
              </w:rPr>
              <w:t xml:space="preserve">История 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экономики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  <w:lang w:val="en-US"/>
              </w:rPr>
            </w:pPr>
            <w:r w:rsidRPr="007C7CF3">
              <w:rPr>
                <w:iCs/>
                <w:sz w:val="24"/>
                <w:szCs w:val="24"/>
              </w:rPr>
              <w:t xml:space="preserve">История 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экономики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proofErr w:type="gramStart"/>
            <w:r w:rsidRPr="007C7CF3">
              <w:rPr>
                <w:sz w:val="24"/>
                <w:szCs w:val="24"/>
              </w:rPr>
              <w:t>Методические указанию по выполнению сам</w:t>
            </w:r>
            <w:r w:rsidRPr="007C7CF3">
              <w:rPr>
                <w:sz w:val="24"/>
                <w:szCs w:val="24"/>
              </w:rPr>
              <w:t>о</w:t>
            </w:r>
            <w:r w:rsidRPr="007C7CF3">
              <w:rPr>
                <w:sz w:val="24"/>
                <w:szCs w:val="24"/>
              </w:rPr>
              <w:t xml:space="preserve">стоятельной работы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Яковлева Т.А.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8"/>
                <w:szCs w:val="28"/>
              </w:rPr>
            </w:pPr>
            <w:r w:rsidRPr="007C7CF3">
              <w:rPr>
                <w:iCs/>
                <w:sz w:val="24"/>
                <w:szCs w:val="24"/>
              </w:rPr>
              <w:t>История эконом</w:t>
            </w:r>
            <w:r w:rsidRPr="007C7CF3">
              <w:rPr>
                <w:iCs/>
                <w:sz w:val="24"/>
                <w:szCs w:val="24"/>
              </w:rPr>
              <w:t>и</w:t>
            </w:r>
            <w:r w:rsidRPr="007C7CF3">
              <w:rPr>
                <w:iCs/>
                <w:sz w:val="24"/>
                <w:szCs w:val="24"/>
              </w:rPr>
              <w:lastRenderedPageBreak/>
              <w:t>ческих учений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8"/>
                <w:szCs w:val="28"/>
              </w:rPr>
            </w:pPr>
            <w:r w:rsidRPr="007C7CF3">
              <w:rPr>
                <w:iCs/>
                <w:sz w:val="24"/>
                <w:szCs w:val="24"/>
              </w:rPr>
              <w:lastRenderedPageBreak/>
              <w:t>История экономических уч</w:t>
            </w:r>
            <w:r w:rsidRPr="007C7CF3">
              <w:rPr>
                <w:iCs/>
                <w:sz w:val="24"/>
                <w:szCs w:val="24"/>
              </w:rPr>
              <w:t>е</w:t>
            </w:r>
            <w:r w:rsidRPr="007C7CF3">
              <w:rPr>
                <w:iCs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8"/>
                <w:szCs w:val="28"/>
              </w:rPr>
            </w:pPr>
            <w:r w:rsidRPr="007C7CF3">
              <w:rPr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Маринченко Т.Н.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2012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lastRenderedPageBreak/>
              <w:t>Информационные системы в экон</w:t>
            </w:r>
            <w:r w:rsidRPr="007C7CF3">
              <w:rPr>
                <w:iCs/>
                <w:sz w:val="24"/>
                <w:szCs w:val="24"/>
              </w:rPr>
              <w:t>о</w:t>
            </w:r>
            <w:r w:rsidRPr="007C7CF3">
              <w:rPr>
                <w:iCs/>
                <w:sz w:val="24"/>
                <w:szCs w:val="24"/>
              </w:rPr>
              <w:t xml:space="preserve">мике 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Информационные системы в экономике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Нагаев Г.В.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2013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8"/>
                <w:szCs w:val="28"/>
              </w:rPr>
            </w:pPr>
            <w:r w:rsidRPr="007C7CF3">
              <w:rPr>
                <w:iCs/>
                <w:sz w:val="24"/>
                <w:szCs w:val="24"/>
              </w:rPr>
              <w:t>Информационные системы и техн</w:t>
            </w:r>
            <w:r w:rsidRPr="007C7CF3">
              <w:rPr>
                <w:iCs/>
                <w:sz w:val="24"/>
                <w:szCs w:val="24"/>
              </w:rPr>
              <w:t>о</w:t>
            </w:r>
            <w:r w:rsidRPr="007C7CF3">
              <w:rPr>
                <w:iCs/>
                <w:sz w:val="24"/>
                <w:szCs w:val="24"/>
              </w:rPr>
              <w:t xml:space="preserve">логии в финансах  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8"/>
                <w:szCs w:val="28"/>
              </w:rPr>
            </w:pPr>
            <w:r w:rsidRPr="007C7CF3">
              <w:rPr>
                <w:iCs/>
                <w:sz w:val="24"/>
                <w:szCs w:val="24"/>
              </w:rPr>
              <w:t xml:space="preserve">Информационные системы и технологии в финансах  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Нагаев Г.В.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2013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Финансы  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Финансы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Методические указания по выполнению курс</w:t>
            </w:r>
            <w:r w:rsidRPr="007C7CF3">
              <w:rPr>
                <w:sz w:val="24"/>
                <w:szCs w:val="24"/>
              </w:rPr>
              <w:t>о</w:t>
            </w:r>
            <w:r w:rsidRPr="007C7CF3">
              <w:rPr>
                <w:sz w:val="24"/>
                <w:szCs w:val="24"/>
              </w:rPr>
              <w:t xml:space="preserve">вой работы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Кузнецова О.Р.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Методы </w:t>
            </w:r>
          </w:p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оптимальных </w:t>
            </w:r>
          </w:p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решений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Методы оптимальных реш</w:t>
            </w:r>
            <w:r w:rsidRPr="007C7CF3">
              <w:rPr>
                <w:sz w:val="24"/>
                <w:szCs w:val="24"/>
              </w:rPr>
              <w:t>е</w:t>
            </w:r>
            <w:r w:rsidRPr="007C7CF3">
              <w:rPr>
                <w:sz w:val="24"/>
                <w:szCs w:val="24"/>
              </w:rPr>
              <w:t>ний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Методические указанию к изучению дисципл</w:t>
            </w:r>
            <w:r w:rsidRPr="007C7CF3">
              <w:rPr>
                <w:sz w:val="24"/>
                <w:szCs w:val="24"/>
              </w:rPr>
              <w:t>и</w:t>
            </w:r>
            <w:r w:rsidRPr="007C7CF3">
              <w:rPr>
                <w:sz w:val="24"/>
                <w:szCs w:val="24"/>
              </w:rPr>
              <w:t xml:space="preserve">ны «Методы оптимальных решений»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Бянкин</w:t>
            </w:r>
            <w:proofErr w:type="spellEnd"/>
            <w:r w:rsidRPr="007C7CF3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Методы принятия управленческих решений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Методы принятия управле</w:t>
            </w:r>
            <w:r w:rsidRPr="007C7CF3">
              <w:rPr>
                <w:color w:val="000000"/>
                <w:sz w:val="24"/>
                <w:szCs w:val="24"/>
              </w:rPr>
              <w:t>н</w:t>
            </w:r>
            <w:r w:rsidRPr="007C7CF3">
              <w:rPr>
                <w:color w:val="000000"/>
                <w:sz w:val="24"/>
                <w:szCs w:val="24"/>
              </w:rPr>
              <w:t>ческих решений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Курс лекций</w:t>
            </w:r>
            <w:r w:rsidRPr="007C7CF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color w:val="000000"/>
                <w:sz w:val="24"/>
                <w:szCs w:val="24"/>
              </w:rPr>
              <w:t>Бурдакова</w:t>
            </w:r>
            <w:proofErr w:type="spellEnd"/>
            <w:r w:rsidRPr="007C7CF3">
              <w:rPr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Методы расчета средних ст</w:t>
            </w:r>
            <w:r w:rsidRPr="007C7CF3">
              <w:rPr>
                <w:sz w:val="24"/>
                <w:szCs w:val="24"/>
              </w:rPr>
              <w:t>а</w:t>
            </w:r>
            <w:r w:rsidRPr="007C7CF3">
              <w:rPr>
                <w:sz w:val="24"/>
                <w:szCs w:val="24"/>
              </w:rPr>
              <w:t>тистических показателей. Меры разброса статистич</w:t>
            </w:r>
            <w:r w:rsidRPr="007C7CF3">
              <w:rPr>
                <w:sz w:val="24"/>
                <w:szCs w:val="24"/>
              </w:rPr>
              <w:t>е</w:t>
            </w:r>
            <w:r w:rsidRPr="007C7CF3">
              <w:rPr>
                <w:sz w:val="24"/>
                <w:szCs w:val="24"/>
              </w:rPr>
              <w:t>ских данных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Методические указания к практической работе по дисциплине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color w:val="000000"/>
                <w:sz w:val="24"/>
                <w:szCs w:val="24"/>
              </w:rPr>
              <w:t>Бурдакова</w:t>
            </w:r>
            <w:proofErr w:type="spellEnd"/>
            <w:r w:rsidRPr="007C7CF3">
              <w:rPr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832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Оценка степени риска при  принятии управленческих решений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Методические указания к практической работе по дисциплине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color w:val="000000"/>
                <w:sz w:val="24"/>
                <w:szCs w:val="24"/>
              </w:rPr>
              <w:t>Бурдакова</w:t>
            </w:r>
            <w:proofErr w:type="spellEnd"/>
            <w:r w:rsidRPr="007C7CF3">
              <w:rPr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bCs/>
                <w:sz w:val="24"/>
                <w:szCs w:val="24"/>
              </w:rPr>
              <w:t xml:space="preserve">Оптимизация </w:t>
            </w:r>
            <w:r w:rsidRPr="007C7CF3">
              <w:rPr>
                <w:sz w:val="24"/>
                <w:szCs w:val="24"/>
              </w:rPr>
              <w:t>произво</w:t>
            </w:r>
            <w:r w:rsidRPr="007C7CF3">
              <w:rPr>
                <w:sz w:val="24"/>
                <w:szCs w:val="24"/>
              </w:rPr>
              <w:t>д</w:t>
            </w:r>
            <w:r w:rsidRPr="007C7CF3">
              <w:rPr>
                <w:sz w:val="24"/>
                <w:szCs w:val="24"/>
              </w:rPr>
              <w:t>ственной программы цеха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Методические указания к практической работе по дисциплине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Бурдакова</w:t>
            </w:r>
            <w:proofErr w:type="spellEnd"/>
            <w:r w:rsidRPr="007C7CF3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Прогнозирование социально-экономических показателей методом выделения тренда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Методические указания к практической работе по дисциплине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Бурдакова</w:t>
            </w:r>
            <w:proofErr w:type="spellEnd"/>
            <w:r w:rsidRPr="007C7CF3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sz w:val="24"/>
                <w:szCs w:val="24"/>
                <w:shd w:val="clear" w:color="auto" w:fill="FFFFFF"/>
              </w:rPr>
              <w:t>Выбор альтернативы</w:t>
            </w:r>
            <w:r w:rsidRPr="007C7CF3">
              <w:rPr>
                <w:sz w:val="24"/>
                <w:szCs w:val="24"/>
              </w:rPr>
              <w:t xml:space="preserve"> мет</w:t>
            </w:r>
            <w:r w:rsidRPr="007C7CF3">
              <w:rPr>
                <w:sz w:val="24"/>
                <w:szCs w:val="24"/>
              </w:rPr>
              <w:t>о</w:t>
            </w:r>
            <w:r w:rsidRPr="007C7CF3">
              <w:rPr>
                <w:sz w:val="24"/>
                <w:szCs w:val="24"/>
              </w:rPr>
              <w:t>дом «Дерево решений»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ind w:firstLine="34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Методические указания к практической работе по дисциплине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Бурдакова</w:t>
            </w:r>
            <w:proofErr w:type="spellEnd"/>
            <w:r w:rsidRPr="007C7CF3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  <w:shd w:val="clear" w:color="auto" w:fill="00B0F0"/>
              </w:rPr>
            </w:pPr>
            <w:r w:rsidRPr="007C7CF3">
              <w:rPr>
                <w:sz w:val="24"/>
                <w:szCs w:val="24"/>
              </w:rPr>
              <w:t>Прогнозирование социально-экономических показателей методом выделения тренда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ind w:firstLine="34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Методические указания к практической работе по дисциплине.</w:t>
            </w:r>
            <w:r w:rsidRPr="007C7CF3">
              <w:rPr>
                <w:sz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Бурдакова</w:t>
            </w:r>
            <w:proofErr w:type="spellEnd"/>
            <w:r w:rsidRPr="007C7CF3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Прогнозирование социально-экономических показателей с учетом сезонных колебаний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ind w:firstLine="34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Методические указания к практической работе по дисциплине.</w:t>
            </w:r>
            <w:r w:rsidRPr="007C7CF3">
              <w:rPr>
                <w:sz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Бурдакова</w:t>
            </w:r>
            <w:proofErr w:type="spellEnd"/>
            <w:r w:rsidRPr="007C7CF3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Использование способов парной корреляции при пр</w:t>
            </w:r>
            <w:r w:rsidRPr="007C7CF3">
              <w:rPr>
                <w:sz w:val="24"/>
                <w:szCs w:val="24"/>
              </w:rPr>
              <w:t>и</w:t>
            </w:r>
            <w:r w:rsidRPr="007C7CF3">
              <w:rPr>
                <w:sz w:val="24"/>
                <w:szCs w:val="24"/>
              </w:rPr>
              <w:t>нятии решений в условиях неопределенности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Методические указания к практической работе по дисциплине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Бурдакова</w:t>
            </w:r>
            <w:proofErr w:type="spellEnd"/>
            <w:r w:rsidRPr="007C7CF3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Определение экономической эффективности управленч</w:t>
            </w:r>
            <w:r w:rsidRPr="007C7CF3">
              <w:rPr>
                <w:sz w:val="24"/>
                <w:szCs w:val="24"/>
              </w:rPr>
              <w:t>е</w:t>
            </w:r>
            <w:r w:rsidRPr="007C7CF3">
              <w:rPr>
                <w:sz w:val="24"/>
                <w:szCs w:val="24"/>
              </w:rPr>
              <w:t>ского решения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Методические указания к практической работе по дисциплине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Бурдакова</w:t>
            </w:r>
            <w:proofErr w:type="spellEnd"/>
            <w:r w:rsidRPr="007C7CF3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Теория отраслевых рынков 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Теория отраслевых рынков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Кириченко Л.П.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Возбранная</w:t>
            </w:r>
            <w:proofErr w:type="spellEnd"/>
            <w:r w:rsidRPr="007C7CF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2012</w:t>
            </w:r>
          </w:p>
        </w:tc>
      </w:tr>
      <w:tr w:rsidR="00785922" w:rsidRPr="007C7CF3" w:rsidTr="007C7CF3">
        <w:trPr>
          <w:trHeight w:val="420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Страхование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8"/>
                <w:szCs w:val="28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Вахрушева Е.А.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Вахрушева В.О.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420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 xml:space="preserve">Сборник задач по дисциплине. </w:t>
            </w:r>
            <w:r w:rsidRPr="007C7CF3">
              <w:rPr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Вахрушева Е.А.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Вахрушева В.О.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420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Методические указания к выполнению ко</w:t>
            </w:r>
            <w:r w:rsidRPr="007C7CF3">
              <w:rPr>
                <w:sz w:val="24"/>
                <w:szCs w:val="24"/>
              </w:rPr>
              <w:t>н</w:t>
            </w:r>
            <w:r w:rsidRPr="007C7CF3">
              <w:rPr>
                <w:sz w:val="24"/>
                <w:szCs w:val="24"/>
              </w:rPr>
              <w:t xml:space="preserve">трольной работы по дисциплине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Вахрушева Е.А.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Вахрушева В.О.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Финансовый </w:t>
            </w:r>
          </w:p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менеджмент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Финансовый 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менеджмент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Кизиль Е.В.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Никитин К.Е.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2013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proofErr w:type="gramStart"/>
            <w:r w:rsidRPr="007C7CF3">
              <w:rPr>
                <w:color w:val="000000"/>
                <w:sz w:val="24"/>
                <w:szCs w:val="24"/>
              </w:rPr>
              <w:t>Методические указанию по выполнению курс</w:t>
            </w:r>
            <w:r w:rsidRPr="007C7CF3">
              <w:rPr>
                <w:color w:val="000000"/>
                <w:sz w:val="24"/>
                <w:szCs w:val="24"/>
              </w:rPr>
              <w:t>о</w:t>
            </w:r>
            <w:r w:rsidRPr="007C7CF3">
              <w:rPr>
                <w:color w:val="000000"/>
                <w:sz w:val="24"/>
                <w:szCs w:val="24"/>
              </w:rPr>
              <w:t xml:space="preserve">вой работы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Кузнецова О.Р.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Кизиль Е.В.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85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Финансовые </w:t>
            </w:r>
          </w:p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рынки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 xml:space="preserve">Финансовые рынки 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 xml:space="preserve">Курс лекций по дисциплине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Иванова И.Е.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2015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Краткосрочная финансовая </w:t>
            </w:r>
          </w:p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политика  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785922" w:rsidRPr="007C7CF3" w:rsidRDefault="00785922" w:rsidP="00941979">
            <w:pPr>
              <w:pStyle w:val="21"/>
              <w:spacing w:line="259" w:lineRule="auto"/>
              <w:rPr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Краткосрочная финанс</w:t>
            </w:r>
            <w:r w:rsidRPr="007C7CF3">
              <w:rPr>
                <w:rFonts w:eastAsia="Calibri"/>
                <w:sz w:val="24"/>
                <w:szCs w:val="24"/>
              </w:rPr>
              <w:t>о</w:t>
            </w:r>
            <w:r w:rsidRPr="007C7CF3">
              <w:rPr>
                <w:rFonts w:eastAsia="Calibri"/>
                <w:sz w:val="24"/>
                <w:szCs w:val="24"/>
              </w:rPr>
              <w:t xml:space="preserve">вая политика </w:t>
            </w:r>
            <w:r w:rsidRPr="007C7CF3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Симоненко Н.Н.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Симоненко В.Н.</w:t>
            </w:r>
            <w:r w:rsidRPr="007C7CF3">
              <w:rPr>
                <w:sz w:val="24"/>
                <w:szCs w:val="24"/>
              </w:rPr>
              <w:t xml:space="preserve"> 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Павлов Р.В.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2015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785922" w:rsidRPr="007C7CF3" w:rsidRDefault="00785922" w:rsidP="00941979">
            <w:pPr>
              <w:pStyle w:val="21"/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Методические указания к выполнению ко</w:t>
            </w:r>
            <w:r w:rsidRPr="007C7CF3">
              <w:rPr>
                <w:sz w:val="24"/>
                <w:szCs w:val="24"/>
              </w:rPr>
              <w:t>н</w:t>
            </w:r>
            <w:r w:rsidRPr="007C7CF3">
              <w:rPr>
                <w:sz w:val="24"/>
                <w:szCs w:val="24"/>
              </w:rPr>
              <w:t xml:space="preserve">трольной работы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Симоненко В.Н.</w:t>
            </w:r>
            <w:r w:rsidRPr="007C7CF3">
              <w:rPr>
                <w:sz w:val="24"/>
                <w:szCs w:val="24"/>
              </w:rPr>
              <w:t xml:space="preserve"> </w:t>
            </w:r>
          </w:p>
          <w:p w:rsidR="00785922" w:rsidRPr="007C7CF3" w:rsidRDefault="00785922" w:rsidP="0094197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41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Международные валютно-</w:t>
            </w:r>
            <w:r w:rsidRPr="007C7CF3">
              <w:rPr>
                <w:iCs/>
                <w:sz w:val="24"/>
                <w:szCs w:val="24"/>
              </w:rPr>
              <w:lastRenderedPageBreak/>
              <w:t xml:space="preserve">кредитные и </w:t>
            </w:r>
          </w:p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финансовые </w:t>
            </w:r>
          </w:p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отношения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lastRenderedPageBreak/>
              <w:t>Международные валютно-кредитные и финансовые о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lastRenderedPageBreak/>
              <w:t>ношения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8"/>
                <w:szCs w:val="28"/>
              </w:rPr>
            </w:pPr>
            <w:r w:rsidRPr="007C7CF3">
              <w:rPr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Вахрушева Е.А.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Вахрушева В.О.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2013</w:t>
            </w:r>
          </w:p>
        </w:tc>
      </w:tr>
      <w:tr w:rsidR="00785922" w:rsidRPr="007C7CF3" w:rsidTr="007C7CF3">
        <w:trPr>
          <w:trHeight w:val="47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Методические указания по выполнению курс</w:t>
            </w:r>
            <w:r w:rsidRPr="007C7CF3">
              <w:rPr>
                <w:sz w:val="24"/>
                <w:szCs w:val="24"/>
              </w:rPr>
              <w:t>о</w:t>
            </w:r>
            <w:r w:rsidRPr="007C7CF3">
              <w:rPr>
                <w:sz w:val="24"/>
                <w:szCs w:val="24"/>
              </w:rPr>
              <w:t xml:space="preserve">вой работы по дисциплине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Вахрушева Е.А.</w:t>
            </w:r>
          </w:p>
          <w:p w:rsidR="00785922" w:rsidRPr="007C7CF3" w:rsidRDefault="00785922" w:rsidP="009419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213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lastRenderedPageBreak/>
              <w:t>Финансовое право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Финансовое право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Якубович  И.Н.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2009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Экономика </w:t>
            </w:r>
          </w:p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организации (предприятия)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8"/>
                <w:szCs w:val="28"/>
              </w:rPr>
            </w:pPr>
            <w:r w:rsidRPr="007C7CF3">
              <w:rPr>
                <w:iCs/>
                <w:sz w:val="24"/>
                <w:szCs w:val="24"/>
              </w:rPr>
              <w:t>Экономика организации (предприятия)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 для вузов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Симоненко Н.Н.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Кузнецова О.Р.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  <w:lang w:val="en-US"/>
              </w:rPr>
            </w:pPr>
            <w:r w:rsidRPr="007C7CF3">
              <w:rPr>
                <w:sz w:val="24"/>
                <w:szCs w:val="24"/>
                <w:lang w:val="en-US"/>
              </w:rPr>
              <w:t>2016</w:t>
            </w:r>
          </w:p>
        </w:tc>
      </w:tr>
      <w:tr w:rsidR="00785922" w:rsidRPr="007C7CF3" w:rsidTr="007C7CF3">
        <w:trPr>
          <w:trHeight w:val="325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Налоги и </w:t>
            </w:r>
          </w:p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налоговая система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Налоги и налогообложение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 для вузов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Cs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Якубович И. Н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2015</w:t>
            </w:r>
          </w:p>
        </w:tc>
      </w:tr>
      <w:tr w:rsidR="00785922" w:rsidRPr="007C7CF3" w:rsidTr="007C7CF3">
        <w:trPr>
          <w:trHeight w:val="528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 для вузов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Парамонова Г.П.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Ри</w:t>
            </w:r>
            <w:proofErr w:type="spellEnd"/>
            <w:r w:rsidRPr="007C7CF3">
              <w:rPr>
                <w:sz w:val="24"/>
                <w:szCs w:val="24"/>
              </w:rPr>
              <w:t xml:space="preserve"> Д.Х.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2007</w:t>
            </w:r>
          </w:p>
        </w:tc>
      </w:tr>
      <w:tr w:rsidR="00785922" w:rsidRPr="007C7CF3" w:rsidTr="007C7CF3">
        <w:trPr>
          <w:trHeight w:val="528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pacing w:val="-8"/>
                <w:sz w:val="24"/>
                <w:szCs w:val="24"/>
              </w:rPr>
              <w:t>Методические указания к выполнению контрольной работы по дисциплине «Налоги и налоговая сист</w:t>
            </w:r>
            <w:r w:rsidRPr="007C7CF3">
              <w:rPr>
                <w:rFonts w:eastAsia="Calibri"/>
                <w:color w:val="000000"/>
                <w:spacing w:val="-8"/>
                <w:sz w:val="24"/>
                <w:szCs w:val="24"/>
              </w:rPr>
              <w:t>е</w:t>
            </w:r>
            <w:r w:rsidRPr="007C7CF3">
              <w:rPr>
                <w:rFonts w:eastAsia="Calibri"/>
                <w:color w:val="000000"/>
                <w:spacing w:val="-8"/>
                <w:sz w:val="24"/>
                <w:szCs w:val="24"/>
              </w:rPr>
              <w:t>ма»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Оплюшкина</w:t>
            </w:r>
            <w:proofErr w:type="spellEnd"/>
            <w:r w:rsidRPr="007C7CF3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2015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Деньги, кредит, банки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Деньги кредит банки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 для вузов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Симоненко Н.Н.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Симоненко В.Н.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2013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gramStart"/>
            <w:r w:rsidRPr="007C7CF3">
              <w:rPr>
                <w:sz w:val="24"/>
                <w:szCs w:val="24"/>
              </w:rPr>
              <w:t>Методические указанию по выполнению курс</w:t>
            </w:r>
            <w:r w:rsidRPr="007C7CF3">
              <w:rPr>
                <w:sz w:val="24"/>
                <w:szCs w:val="24"/>
              </w:rPr>
              <w:t>о</w:t>
            </w:r>
            <w:r w:rsidRPr="007C7CF3">
              <w:rPr>
                <w:sz w:val="24"/>
                <w:szCs w:val="24"/>
              </w:rPr>
              <w:t xml:space="preserve">вой работы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Симоненко В.Н.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Бухгалтерский учет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bCs/>
                <w:sz w:val="24"/>
                <w:szCs w:val="24"/>
              </w:rPr>
              <w:t>Бухгалтерский учет и анализ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Cs/>
                <w:sz w:val="24"/>
                <w:szCs w:val="24"/>
              </w:rPr>
            </w:pPr>
            <w:r w:rsidRPr="007C7CF3">
              <w:rPr>
                <w:bCs/>
                <w:sz w:val="24"/>
                <w:szCs w:val="24"/>
              </w:rPr>
              <w:t>Парамонова Г.П.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bCs/>
                <w:sz w:val="24"/>
                <w:szCs w:val="24"/>
              </w:rPr>
              <w:t>Потапова Н.С.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2013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Cs/>
                <w:sz w:val="24"/>
                <w:szCs w:val="24"/>
              </w:rPr>
            </w:pPr>
            <w:r w:rsidRPr="007C7CF3">
              <w:rPr>
                <w:bCs/>
                <w:sz w:val="24"/>
                <w:szCs w:val="24"/>
              </w:rPr>
              <w:t>Учет и анализ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bCs/>
                <w:sz w:val="24"/>
                <w:szCs w:val="24"/>
              </w:rPr>
            </w:pPr>
            <w:r w:rsidRPr="007C7CF3">
              <w:rPr>
                <w:bCs/>
                <w:sz w:val="24"/>
                <w:szCs w:val="24"/>
              </w:rPr>
              <w:t>Парамонова Г.П.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bCs/>
                <w:sz w:val="24"/>
                <w:szCs w:val="24"/>
              </w:rPr>
              <w:t>Потапова Н.С.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2012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Эконометрика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Эконометрика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Григорьев Я.Ю.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Григорьева А.Л.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2011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Особенности рег</w:t>
            </w:r>
            <w:r w:rsidRPr="007C7CF3">
              <w:rPr>
                <w:color w:val="000000"/>
                <w:sz w:val="24"/>
                <w:szCs w:val="24"/>
              </w:rPr>
              <w:t>и</w:t>
            </w:r>
            <w:r w:rsidRPr="007C7CF3">
              <w:rPr>
                <w:color w:val="000000"/>
                <w:sz w:val="24"/>
                <w:szCs w:val="24"/>
              </w:rPr>
              <w:t>онального фина</w:t>
            </w:r>
            <w:r w:rsidRPr="007C7CF3">
              <w:rPr>
                <w:color w:val="000000"/>
                <w:sz w:val="24"/>
                <w:szCs w:val="24"/>
              </w:rPr>
              <w:t>н</w:t>
            </w:r>
            <w:r w:rsidRPr="007C7CF3">
              <w:rPr>
                <w:color w:val="000000"/>
                <w:sz w:val="24"/>
                <w:szCs w:val="24"/>
              </w:rPr>
              <w:t>сирования и кр</w:t>
            </w:r>
            <w:r w:rsidRPr="007C7CF3">
              <w:rPr>
                <w:color w:val="000000"/>
                <w:sz w:val="24"/>
                <w:szCs w:val="24"/>
              </w:rPr>
              <w:t>е</w:t>
            </w:r>
            <w:r w:rsidRPr="007C7CF3">
              <w:rPr>
                <w:color w:val="000000"/>
                <w:sz w:val="24"/>
                <w:szCs w:val="24"/>
              </w:rPr>
              <w:t>дитования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Особенности регионального финансирования и кредит</w:t>
            </w:r>
            <w:r w:rsidRPr="007C7CF3">
              <w:rPr>
                <w:color w:val="000000"/>
                <w:sz w:val="24"/>
                <w:szCs w:val="24"/>
              </w:rPr>
              <w:t>о</w:t>
            </w:r>
            <w:r w:rsidRPr="007C7CF3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Симоненко Н.Н.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Баженова В.В.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2009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ind w:right="-135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Банковское дело / Деятельность кр</w:t>
            </w:r>
            <w:r w:rsidRPr="007C7CF3">
              <w:rPr>
                <w:iCs/>
                <w:sz w:val="24"/>
                <w:szCs w:val="24"/>
              </w:rPr>
              <w:t>е</w:t>
            </w:r>
            <w:r w:rsidRPr="007C7CF3">
              <w:rPr>
                <w:iCs/>
                <w:sz w:val="24"/>
                <w:szCs w:val="24"/>
              </w:rPr>
              <w:t>дитных организаций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8"/>
                <w:szCs w:val="28"/>
              </w:rPr>
            </w:pPr>
            <w:r w:rsidRPr="007C7CF3">
              <w:rPr>
                <w:iCs/>
                <w:sz w:val="24"/>
                <w:szCs w:val="24"/>
              </w:rPr>
              <w:t>Банковское дело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8"/>
                <w:szCs w:val="28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Иванова И.Е.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2012</w:t>
            </w:r>
          </w:p>
        </w:tc>
      </w:tr>
      <w:tr w:rsidR="00785922" w:rsidRPr="007C7CF3" w:rsidTr="007C7CF3">
        <w:trPr>
          <w:trHeight w:val="204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Рынок </w:t>
            </w:r>
            <w:proofErr w:type="gramStart"/>
            <w:r w:rsidRPr="007C7CF3">
              <w:rPr>
                <w:iCs/>
                <w:sz w:val="24"/>
                <w:szCs w:val="24"/>
              </w:rPr>
              <w:t>ценных</w:t>
            </w:r>
            <w:proofErr w:type="gramEnd"/>
            <w:r w:rsidRPr="007C7CF3">
              <w:rPr>
                <w:iCs/>
                <w:sz w:val="24"/>
                <w:szCs w:val="24"/>
              </w:rPr>
              <w:t xml:space="preserve"> </w:t>
            </w:r>
          </w:p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бумаг / Биржевое </w:t>
            </w:r>
            <w:r w:rsidRPr="007C7CF3">
              <w:rPr>
                <w:iCs/>
                <w:sz w:val="24"/>
                <w:szCs w:val="24"/>
              </w:rPr>
              <w:lastRenderedPageBreak/>
              <w:t>дело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lastRenderedPageBreak/>
              <w:t>Рынок ценных бумаг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Вахрушева Е.А.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2009</w:t>
            </w:r>
          </w:p>
        </w:tc>
      </w:tr>
      <w:tr w:rsidR="00785922" w:rsidRPr="007C7CF3" w:rsidTr="007C7CF3">
        <w:trPr>
          <w:trHeight w:val="204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 xml:space="preserve">Сборник задач по дисциплине 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Вахрушева Е.А.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lastRenderedPageBreak/>
              <w:t>Вахрушева В.О.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lastRenderedPageBreak/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Изучение сущности фо</w:t>
            </w:r>
            <w:r w:rsidRPr="007C7CF3">
              <w:rPr>
                <w:sz w:val="24"/>
                <w:szCs w:val="24"/>
              </w:rPr>
              <w:t>р</w:t>
            </w:r>
            <w:r w:rsidRPr="007C7CF3">
              <w:rPr>
                <w:sz w:val="24"/>
                <w:szCs w:val="24"/>
              </w:rPr>
              <w:t>вардных контрактов и мет</w:t>
            </w:r>
            <w:r w:rsidRPr="007C7CF3">
              <w:rPr>
                <w:sz w:val="24"/>
                <w:szCs w:val="24"/>
              </w:rPr>
              <w:t>о</w:t>
            </w:r>
            <w:r w:rsidRPr="007C7CF3">
              <w:rPr>
                <w:sz w:val="24"/>
                <w:szCs w:val="24"/>
              </w:rPr>
              <w:t>дических основ расчета фо</w:t>
            </w:r>
            <w:r w:rsidRPr="007C7CF3">
              <w:rPr>
                <w:sz w:val="24"/>
                <w:szCs w:val="24"/>
              </w:rPr>
              <w:t>р</w:t>
            </w:r>
            <w:r w:rsidRPr="007C7CF3">
              <w:rPr>
                <w:sz w:val="24"/>
                <w:szCs w:val="24"/>
              </w:rPr>
              <w:t>вардного курса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Методические указания к лабораторной работе по дисциплине «Рынок ценных бумаг»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Вахрушева Е.А.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Методические основы ос</w:t>
            </w:r>
            <w:r w:rsidRPr="007C7CF3">
              <w:rPr>
                <w:sz w:val="24"/>
                <w:szCs w:val="24"/>
              </w:rPr>
              <w:t>о</w:t>
            </w:r>
            <w:r w:rsidRPr="007C7CF3">
              <w:rPr>
                <w:sz w:val="24"/>
                <w:szCs w:val="24"/>
              </w:rPr>
              <w:t>бенностей расчета форвар</w:t>
            </w:r>
            <w:r w:rsidRPr="007C7CF3">
              <w:rPr>
                <w:sz w:val="24"/>
                <w:szCs w:val="24"/>
              </w:rPr>
              <w:t>д</w:t>
            </w:r>
            <w:r w:rsidRPr="007C7CF3">
              <w:rPr>
                <w:sz w:val="24"/>
                <w:szCs w:val="24"/>
              </w:rPr>
              <w:t xml:space="preserve">ных кросс-курсов биржевых </w:t>
            </w:r>
            <w:proofErr w:type="gramStart"/>
            <w:r w:rsidRPr="007C7CF3">
              <w:rPr>
                <w:sz w:val="24"/>
                <w:szCs w:val="24"/>
              </w:rPr>
              <w:t>сделок-аутрайт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Методические указания к лабораторной работе по дисциплине «Рынок ценных бумаг»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r w:rsidRPr="007C7CF3">
              <w:rPr>
                <w:sz w:val="24"/>
                <w:szCs w:val="24"/>
              </w:rPr>
              <w:t>Вахрушева Е.А.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Организация и механизм функционирования фьючер</w:t>
            </w:r>
            <w:r w:rsidRPr="007C7CF3">
              <w:rPr>
                <w:sz w:val="24"/>
                <w:szCs w:val="24"/>
              </w:rPr>
              <w:t>с</w:t>
            </w:r>
            <w:r w:rsidRPr="007C7CF3">
              <w:rPr>
                <w:sz w:val="24"/>
                <w:szCs w:val="24"/>
              </w:rPr>
              <w:t>ной торговли на биржевом рынке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Методические указания к лабораторной работе по дисциплине «Рынок ценных бумаг»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r w:rsidRPr="007C7CF3">
              <w:rPr>
                <w:sz w:val="24"/>
                <w:szCs w:val="24"/>
              </w:rPr>
              <w:t>Вахрушева Е.А.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Изучение сущности опцио</w:t>
            </w:r>
            <w:r w:rsidRPr="007C7CF3">
              <w:rPr>
                <w:sz w:val="24"/>
                <w:szCs w:val="24"/>
              </w:rPr>
              <w:t>н</w:t>
            </w:r>
            <w:r w:rsidRPr="007C7CF3">
              <w:rPr>
                <w:sz w:val="24"/>
                <w:szCs w:val="24"/>
              </w:rPr>
              <w:t>ных контрактов и построение графиков опционов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Методические указания к лабораторной работе по дисциплине «Рынок ценных бумаг»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r w:rsidRPr="007C7CF3">
              <w:rPr>
                <w:sz w:val="24"/>
                <w:szCs w:val="24"/>
              </w:rPr>
              <w:t>Вахрушева Е.А.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Комбинационные опционные стратегии и спрэды 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Методические указания к лабораторной работе по дисциплине «Рынок ценных бумаг»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r w:rsidRPr="007C7CF3">
              <w:rPr>
                <w:sz w:val="24"/>
                <w:szCs w:val="24"/>
              </w:rPr>
              <w:t>Вахрушева Е.А.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555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ind w:right="-135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Банковская и ф</w:t>
            </w:r>
            <w:r w:rsidRPr="007C7CF3">
              <w:rPr>
                <w:iCs/>
                <w:sz w:val="24"/>
                <w:szCs w:val="24"/>
              </w:rPr>
              <w:t>и</w:t>
            </w:r>
            <w:r w:rsidRPr="007C7CF3">
              <w:rPr>
                <w:iCs/>
                <w:sz w:val="24"/>
                <w:szCs w:val="24"/>
              </w:rPr>
              <w:t xml:space="preserve">нансовая статистика / Статистика </w:t>
            </w:r>
          </w:p>
          <w:p w:rsidR="00785922" w:rsidRPr="007C7CF3" w:rsidRDefault="00785922" w:rsidP="00941979">
            <w:pPr>
              <w:ind w:right="-135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денежного </w:t>
            </w:r>
          </w:p>
          <w:p w:rsidR="00785922" w:rsidRPr="007C7CF3" w:rsidRDefault="00785922" w:rsidP="00941979">
            <w:pPr>
              <w:ind w:right="-135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обращения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8"/>
                <w:szCs w:val="28"/>
              </w:rPr>
            </w:pPr>
            <w:r w:rsidRPr="007C7CF3">
              <w:rPr>
                <w:iCs/>
                <w:sz w:val="24"/>
                <w:szCs w:val="24"/>
              </w:rPr>
              <w:t>Банковская и финансовая статистика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8"/>
                <w:szCs w:val="28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Иванова И.Е.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  <w:lang w:val="en-US"/>
              </w:rPr>
            </w:pPr>
            <w:r w:rsidRPr="007C7CF3">
              <w:rPr>
                <w:sz w:val="24"/>
                <w:szCs w:val="24"/>
              </w:rPr>
              <w:t>201</w:t>
            </w:r>
            <w:r w:rsidRPr="007C7CF3">
              <w:rPr>
                <w:sz w:val="24"/>
                <w:szCs w:val="24"/>
                <w:lang w:val="en-US"/>
              </w:rPr>
              <w:t>0</w:t>
            </w:r>
          </w:p>
        </w:tc>
      </w:tr>
      <w:tr w:rsidR="00785922" w:rsidRPr="007C7CF3" w:rsidTr="007C7CF3">
        <w:trPr>
          <w:trHeight w:val="810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8"/>
                <w:szCs w:val="28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Иванова И.Е.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  <w:lang w:val="en-US"/>
              </w:rPr>
            </w:pPr>
            <w:r w:rsidRPr="007C7CF3">
              <w:rPr>
                <w:sz w:val="24"/>
                <w:szCs w:val="24"/>
                <w:lang w:val="en-US"/>
              </w:rPr>
              <w:t>2013</w:t>
            </w:r>
          </w:p>
        </w:tc>
      </w:tr>
      <w:tr w:rsidR="00785922" w:rsidRPr="007C7CF3" w:rsidTr="007C7CF3">
        <w:trPr>
          <w:trHeight w:val="810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Статистика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Антонова И.И. 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Одинец А.В. 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Чернышкина</w:t>
            </w:r>
            <w:proofErr w:type="spellEnd"/>
            <w:r w:rsidRPr="007C7CF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2014</w:t>
            </w:r>
          </w:p>
        </w:tc>
      </w:tr>
      <w:tr w:rsidR="00785922" w:rsidRPr="007C7CF3" w:rsidTr="007C7CF3">
        <w:trPr>
          <w:trHeight w:val="828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Инвестиционная стратегия /</w:t>
            </w:r>
          </w:p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Инвестиционный менеджмент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color w:val="000000"/>
                <w:sz w:val="24"/>
                <w:szCs w:val="24"/>
              </w:rPr>
              <w:t>Инвестиционная стратегия</w:t>
            </w:r>
            <w:r w:rsidRPr="007C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Симоненко Н.Н.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Симоненко В.Н.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Возбранная</w:t>
            </w:r>
            <w:proofErr w:type="spellEnd"/>
            <w:r w:rsidRPr="007C7CF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2011</w:t>
            </w:r>
          </w:p>
        </w:tc>
      </w:tr>
      <w:tr w:rsidR="00785922" w:rsidRPr="007C7CF3" w:rsidTr="007C7CF3">
        <w:trPr>
          <w:trHeight w:val="483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Методические указания по выполнению курс</w:t>
            </w:r>
            <w:r w:rsidRPr="007C7CF3">
              <w:rPr>
                <w:rFonts w:eastAsia="Calibri"/>
                <w:sz w:val="24"/>
                <w:szCs w:val="24"/>
              </w:rPr>
              <w:t>о</w:t>
            </w:r>
            <w:r w:rsidRPr="007C7CF3">
              <w:rPr>
                <w:rFonts w:eastAsia="Calibri"/>
                <w:sz w:val="24"/>
                <w:szCs w:val="24"/>
              </w:rPr>
              <w:t>вой работы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Готина</w:t>
            </w:r>
            <w:proofErr w:type="spellEnd"/>
            <w:r w:rsidRPr="007C7CF3"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233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Инвестиционный 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lastRenderedPageBreak/>
              <w:t>менеджмент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lastRenderedPageBreak/>
              <w:t xml:space="preserve">Конспект лекций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Капустенко И.С.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233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rPr>
                <w:sz w:val="24"/>
                <w:szCs w:val="24"/>
              </w:rPr>
            </w:pPr>
            <w:r w:rsidRPr="007C7CF3">
              <w:rPr>
                <w:rFonts w:eastAsia="Calibri"/>
                <w:bCs/>
                <w:color w:val="000000"/>
                <w:sz w:val="24"/>
                <w:szCs w:val="24"/>
              </w:rPr>
              <w:t>Методические указания к выполнению курсовой работы</w:t>
            </w:r>
            <w:r w:rsidRPr="007C7CF3">
              <w:rPr>
                <w:sz w:val="28"/>
              </w:rPr>
              <w:t xml:space="preserve"> </w:t>
            </w:r>
            <w:r w:rsidRPr="007C7CF3">
              <w:rPr>
                <w:sz w:val="24"/>
                <w:szCs w:val="24"/>
              </w:rPr>
              <w:t xml:space="preserve">для бакалавров по направлению 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38.03.01 «Экономика» направленность (профиль) «Ф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C7CF3">
              <w:rPr>
                <w:rFonts w:eastAsia="Calibri"/>
                <w:color w:val="000000"/>
                <w:sz w:val="24"/>
                <w:szCs w:val="24"/>
              </w:rPr>
              <w:t>нансы и кредит»</w:t>
            </w:r>
            <w:r w:rsidRPr="007C7C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Капустенко И.С.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lastRenderedPageBreak/>
              <w:t>Долгосрочная ф</w:t>
            </w:r>
            <w:r w:rsidRPr="007C7CF3">
              <w:rPr>
                <w:iCs/>
                <w:sz w:val="24"/>
                <w:szCs w:val="24"/>
              </w:rPr>
              <w:t>и</w:t>
            </w:r>
            <w:r w:rsidRPr="007C7CF3">
              <w:rPr>
                <w:iCs/>
                <w:sz w:val="24"/>
                <w:szCs w:val="24"/>
              </w:rPr>
              <w:t>нансовая политика / Финансовая стр</w:t>
            </w:r>
            <w:r w:rsidRPr="007C7CF3">
              <w:rPr>
                <w:iCs/>
                <w:sz w:val="24"/>
                <w:szCs w:val="24"/>
              </w:rPr>
              <w:t>а</w:t>
            </w:r>
            <w:r w:rsidRPr="007C7CF3">
              <w:rPr>
                <w:iCs/>
                <w:sz w:val="24"/>
                <w:szCs w:val="24"/>
              </w:rPr>
              <w:t>тегия организации (предприятия)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 xml:space="preserve">Долгосрочная финансовая политика фирмы  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contextualSpacing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Учебное пособие       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bCs/>
                <w:color w:val="000000"/>
                <w:sz w:val="24"/>
                <w:szCs w:val="24"/>
              </w:rPr>
              <w:t>Симоненко Н.Н.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bCs/>
                <w:color w:val="000000"/>
                <w:sz w:val="24"/>
                <w:szCs w:val="24"/>
              </w:rPr>
              <w:t>Симоненко В.Н.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2015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ind w:firstLine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Долгосрочная финансовая политика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C7CF3">
              <w:rPr>
                <w:rFonts w:eastAsia="Calibri"/>
                <w:bCs/>
                <w:color w:val="000000"/>
                <w:sz w:val="24"/>
                <w:szCs w:val="24"/>
              </w:rPr>
              <w:t>Методические указания к выполнению курсовой работы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bCs/>
                <w:color w:val="000000"/>
                <w:sz w:val="24"/>
                <w:szCs w:val="24"/>
              </w:rPr>
              <w:t xml:space="preserve">Симоненко Н.Н. </w:t>
            </w:r>
          </w:p>
          <w:p w:rsidR="00785922" w:rsidRPr="007C7CF3" w:rsidRDefault="00785922" w:rsidP="00941979">
            <w:pPr>
              <w:jc w:val="both"/>
              <w:rPr>
                <w:rFonts w:eastAsia="Calibri"/>
                <w:sz w:val="24"/>
                <w:szCs w:val="24"/>
              </w:rPr>
            </w:pPr>
            <w:r w:rsidRPr="007C7CF3">
              <w:rPr>
                <w:rFonts w:eastAsia="Calibri"/>
                <w:bCs/>
                <w:color w:val="000000"/>
                <w:sz w:val="24"/>
                <w:szCs w:val="24"/>
              </w:rPr>
              <w:t>Симоненко В.Н.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ind w:firstLine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Краткосрочная и долгосро</w:t>
            </w:r>
            <w:r w:rsidRPr="007C7CF3">
              <w:rPr>
                <w:rFonts w:eastAsia="Calibri"/>
                <w:sz w:val="24"/>
                <w:szCs w:val="24"/>
              </w:rPr>
              <w:t>ч</w:t>
            </w:r>
            <w:r w:rsidRPr="007C7CF3">
              <w:rPr>
                <w:rFonts w:eastAsia="Calibri"/>
                <w:sz w:val="24"/>
                <w:szCs w:val="24"/>
              </w:rPr>
              <w:t>ная финансовая политика фирмы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Учебник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bCs/>
                <w:color w:val="000000"/>
                <w:sz w:val="24"/>
                <w:szCs w:val="24"/>
              </w:rPr>
              <w:t xml:space="preserve">Симоненко Н.Н. </w:t>
            </w:r>
          </w:p>
          <w:p w:rsidR="00785922" w:rsidRPr="007C7CF3" w:rsidRDefault="00785922" w:rsidP="0094197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bCs/>
                <w:color w:val="000000"/>
                <w:sz w:val="24"/>
                <w:szCs w:val="24"/>
              </w:rPr>
              <w:t>Симоненко В.Н.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2012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Комплексный эк</w:t>
            </w:r>
            <w:r w:rsidRPr="007C7CF3">
              <w:rPr>
                <w:iCs/>
                <w:sz w:val="24"/>
                <w:szCs w:val="24"/>
              </w:rPr>
              <w:t>о</w:t>
            </w:r>
            <w:r w:rsidRPr="007C7CF3">
              <w:rPr>
                <w:iCs/>
                <w:sz w:val="24"/>
                <w:szCs w:val="24"/>
              </w:rPr>
              <w:t>номический анализ хозяйственной д</w:t>
            </w:r>
            <w:r w:rsidRPr="007C7CF3">
              <w:rPr>
                <w:iCs/>
                <w:sz w:val="24"/>
                <w:szCs w:val="24"/>
              </w:rPr>
              <w:t>е</w:t>
            </w:r>
            <w:r w:rsidRPr="007C7CF3">
              <w:rPr>
                <w:iCs/>
                <w:sz w:val="24"/>
                <w:szCs w:val="24"/>
              </w:rPr>
              <w:t>ятельности /</w:t>
            </w:r>
          </w:p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Анализ бухгалте</w:t>
            </w:r>
            <w:r w:rsidRPr="007C7CF3">
              <w:rPr>
                <w:iCs/>
                <w:sz w:val="24"/>
                <w:szCs w:val="24"/>
              </w:rPr>
              <w:t>р</w:t>
            </w:r>
            <w:r w:rsidRPr="007C7CF3">
              <w:rPr>
                <w:iCs/>
                <w:sz w:val="24"/>
                <w:szCs w:val="24"/>
              </w:rPr>
              <w:t>ской (финансовой) отчетности</w:t>
            </w:r>
          </w:p>
        </w:tc>
        <w:tc>
          <w:tcPr>
            <w:tcW w:w="3287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Комплексный экономический анализ хозяйственной де</w:t>
            </w:r>
            <w:r w:rsidRPr="007C7CF3">
              <w:rPr>
                <w:rFonts w:eastAsia="Calibri"/>
                <w:sz w:val="24"/>
                <w:szCs w:val="24"/>
              </w:rPr>
              <w:t>я</w:t>
            </w:r>
            <w:r w:rsidRPr="007C7CF3">
              <w:rPr>
                <w:rFonts w:eastAsia="Calibri"/>
                <w:sz w:val="24"/>
                <w:szCs w:val="24"/>
              </w:rPr>
              <w:t>тельности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Потапова Н.С.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2015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rFonts w:eastAsia="Calibri"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Методические указания по выполнению ко</w:t>
            </w:r>
            <w:r w:rsidRPr="007C7CF3">
              <w:rPr>
                <w:sz w:val="24"/>
                <w:szCs w:val="24"/>
              </w:rPr>
              <w:t>н</w:t>
            </w:r>
            <w:r w:rsidRPr="007C7CF3">
              <w:rPr>
                <w:sz w:val="24"/>
                <w:szCs w:val="24"/>
              </w:rPr>
              <w:t xml:space="preserve">трольной работы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C7CF3">
              <w:rPr>
                <w:rFonts w:eastAsia="Calibri"/>
                <w:sz w:val="24"/>
                <w:szCs w:val="24"/>
              </w:rPr>
              <w:t>Оплюшкина</w:t>
            </w:r>
            <w:proofErr w:type="spellEnd"/>
            <w:r w:rsidRPr="007C7CF3">
              <w:rPr>
                <w:rFonts w:eastAsia="Calibri"/>
                <w:sz w:val="24"/>
                <w:szCs w:val="24"/>
              </w:rPr>
              <w:t xml:space="preserve"> Т.С.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2014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Анализ финансовой отчетн</w:t>
            </w:r>
            <w:r w:rsidRPr="007C7CF3">
              <w:rPr>
                <w:rFonts w:eastAsia="Calibri"/>
                <w:sz w:val="24"/>
                <w:szCs w:val="24"/>
              </w:rPr>
              <w:t>о</w:t>
            </w:r>
            <w:r w:rsidRPr="007C7CF3">
              <w:rPr>
                <w:rFonts w:eastAsia="Calibri"/>
                <w:sz w:val="24"/>
                <w:szCs w:val="24"/>
              </w:rPr>
              <w:t>сти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Потапова Н.С.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2009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Финансовое пл</w:t>
            </w:r>
            <w:r w:rsidRPr="007C7CF3">
              <w:rPr>
                <w:iCs/>
                <w:sz w:val="24"/>
                <w:szCs w:val="24"/>
              </w:rPr>
              <w:t>а</w:t>
            </w:r>
            <w:r w:rsidRPr="007C7CF3">
              <w:rPr>
                <w:iCs/>
                <w:sz w:val="24"/>
                <w:szCs w:val="24"/>
              </w:rPr>
              <w:t>нирование и бю</w:t>
            </w:r>
            <w:r w:rsidRPr="007C7CF3">
              <w:rPr>
                <w:iCs/>
                <w:sz w:val="24"/>
                <w:szCs w:val="24"/>
              </w:rPr>
              <w:t>д</w:t>
            </w:r>
            <w:r w:rsidRPr="007C7CF3">
              <w:rPr>
                <w:iCs/>
                <w:sz w:val="24"/>
                <w:szCs w:val="24"/>
              </w:rPr>
              <w:t>жетирование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Финансовое планирование и бюджетирование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Методические указания к написанию контрол</w:t>
            </w:r>
            <w:r w:rsidRPr="007C7CF3">
              <w:rPr>
                <w:sz w:val="24"/>
                <w:szCs w:val="24"/>
              </w:rPr>
              <w:t>ь</w:t>
            </w:r>
            <w:r w:rsidRPr="007C7CF3">
              <w:rPr>
                <w:sz w:val="24"/>
                <w:szCs w:val="24"/>
              </w:rPr>
              <w:t>ной работы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Лавриненко М.Б.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Финансы организаций (пре</w:t>
            </w:r>
            <w:r w:rsidRPr="007C7CF3">
              <w:rPr>
                <w:sz w:val="24"/>
                <w:szCs w:val="24"/>
              </w:rPr>
              <w:t>д</w:t>
            </w:r>
            <w:r w:rsidRPr="007C7CF3">
              <w:rPr>
                <w:sz w:val="24"/>
                <w:szCs w:val="24"/>
              </w:rPr>
              <w:t>приятий)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tabs>
                <w:tab w:val="left" w:pos="1276"/>
              </w:tabs>
              <w:jc w:val="both"/>
              <w:rPr>
                <w:color w:val="FF0000"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Учебное пособие 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Кизиль Е.В. </w:t>
            </w:r>
          </w:p>
          <w:p w:rsidR="00785922" w:rsidRPr="007C7CF3" w:rsidRDefault="00785922" w:rsidP="00941979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Никитин К.Е.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2015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Экономика труда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Экономика труда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tabs>
                <w:tab w:val="left" w:pos="1276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Методические указания к выполнению ко</w:t>
            </w:r>
            <w:r w:rsidRPr="007C7CF3">
              <w:rPr>
                <w:sz w:val="24"/>
                <w:szCs w:val="24"/>
              </w:rPr>
              <w:t>н</w:t>
            </w:r>
            <w:r w:rsidRPr="007C7CF3">
              <w:rPr>
                <w:sz w:val="24"/>
                <w:szCs w:val="24"/>
              </w:rPr>
              <w:t xml:space="preserve">трольной работы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Бондаренко О.В.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Экономическая социология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Экономическая социология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tabs>
                <w:tab w:val="left" w:pos="1276"/>
              </w:tabs>
              <w:spacing w:line="216" w:lineRule="auto"/>
              <w:ind w:right="-108"/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 xml:space="preserve">Методические указания к изучению дисциплины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Бондаренко О.В.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Национальная экономика /</w:t>
            </w:r>
          </w:p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 xml:space="preserve">Экономическая география   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8"/>
                <w:szCs w:val="28"/>
              </w:rPr>
            </w:pPr>
            <w:r w:rsidRPr="007C7CF3">
              <w:rPr>
                <w:rFonts w:eastAsia="Calibri"/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proofErr w:type="spellStart"/>
            <w:r w:rsidRPr="007C7CF3">
              <w:rPr>
                <w:sz w:val="24"/>
                <w:szCs w:val="24"/>
              </w:rPr>
              <w:t>Булавенко</w:t>
            </w:r>
            <w:proofErr w:type="spellEnd"/>
            <w:r w:rsidRPr="007C7CF3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2013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Экономическая география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Симоненко Н.Н.</w:t>
            </w:r>
          </w:p>
          <w:p w:rsidR="00785922" w:rsidRPr="007C7CF3" w:rsidRDefault="00785922" w:rsidP="0094197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Симоненко В.Н.</w:t>
            </w:r>
          </w:p>
          <w:p w:rsidR="00785922" w:rsidRPr="007C7CF3" w:rsidRDefault="00785922" w:rsidP="0094197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Меркушева И.С.</w:t>
            </w:r>
          </w:p>
          <w:p w:rsidR="00785922" w:rsidRPr="007C7CF3" w:rsidRDefault="00785922" w:rsidP="00941979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Онучина Н.И.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2011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 xml:space="preserve">Экономическая география </w:t>
            </w:r>
            <w:r w:rsidRPr="007C7CF3">
              <w:rPr>
                <w:color w:val="000000"/>
                <w:sz w:val="24"/>
                <w:szCs w:val="24"/>
              </w:rPr>
              <w:lastRenderedPageBreak/>
              <w:t>региона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C7CF3">
              <w:rPr>
                <w:color w:val="000000"/>
                <w:sz w:val="24"/>
                <w:szCs w:val="24"/>
              </w:rPr>
              <w:t>Возбранная</w:t>
            </w:r>
            <w:proofErr w:type="spellEnd"/>
            <w:r w:rsidRPr="007C7CF3">
              <w:rPr>
                <w:color w:val="000000"/>
                <w:sz w:val="24"/>
                <w:szCs w:val="24"/>
              </w:rPr>
              <w:t xml:space="preserve"> Т.В.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lastRenderedPageBreak/>
              <w:t>Кириченко Л.П.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lastRenderedPageBreak/>
              <w:t>2011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Политика доходов и зарабо</w:t>
            </w:r>
            <w:r w:rsidRPr="007C7CF3">
              <w:rPr>
                <w:sz w:val="24"/>
                <w:szCs w:val="24"/>
              </w:rPr>
              <w:t>т</w:t>
            </w:r>
            <w:r w:rsidRPr="007C7CF3">
              <w:rPr>
                <w:sz w:val="24"/>
                <w:szCs w:val="24"/>
              </w:rPr>
              <w:t>ной платы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Методические указания к выполнению лабор</w:t>
            </w:r>
            <w:r w:rsidRPr="007C7CF3">
              <w:rPr>
                <w:sz w:val="24"/>
                <w:szCs w:val="24"/>
              </w:rPr>
              <w:t>а</w:t>
            </w:r>
            <w:r w:rsidRPr="007C7CF3">
              <w:rPr>
                <w:sz w:val="24"/>
                <w:szCs w:val="24"/>
              </w:rPr>
              <w:t>торных работ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Бондаренко О.В.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2008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Методические указания по выполнению заданий по учебной практике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Кузнецова О.Р.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Экономика организации (предприятия)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Симоненко Н.Н.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Кузнецова О.Р.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Организация и проведение практик обучающихся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Рабочая инструкция 7.5-2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Производственная практика, 6 сем.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Методические указания к выполнению ко</w:t>
            </w:r>
            <w:r w:rsidRPr="007C7CF3">
              <w:rPr>
                <w:color w:val="000000"/>
                <w:sz w:val="24"/>
                <w:szCs w:val="24"/>
              </w:rPr>
              <w:t>н</w:t>
            </w:r>
            <w:r w:rsidRPr="007C7CF3">
              <w:rPr>
                <w:color w:val="000000"/>
                <w:sz w:val="24"/>
                <w:szCs w:val="24"/>
              </w:rPr>
              <w:t>трольных заданий производственной практики (практики по получению профессиональных умений и опыта профессиональной деятельн</w:t>
            </w:r>
            <w:r w:rsidRPr="007C7CF3">
              <w:rPr>
                <w:color w:val="000000"/>
                <w:sz w:val="24"/>
                <w:szCs w:val="24"/>
              </w:rPr>
              <w:t>о</w:t>
            </w:r>
            <w:r w:rsidRPr="007C7CF3">
              <w:rPr>
                <w:color w:val="000000"/>
                <w:sz w:val="24"/>
                <w:szCs w:val="24"/>
              </w:rPr>
              <w:t>сти) основной профессиональной образовател</w:t>
            </w:r>
            <w:r w:rsidRPr="007C7CF3">
              <w:rPr>
                <w:color w:val="000000"/>
                <w:sz w:val="24"/>
                <w:szCs w:val="24"/>
              </w:rPr>
              <w:t>ь</w:t>
            </w:r>
            <w:r w:rsidRPr="007C7CF3">
              <w:rPr>
                <w:color w:val="000000"/>
                <w:sz w:val="24"/>
                <w:szCs w:val="24"/>
              </w:rPr>
              <w:t>ной программы подготовки бакалавров по направлению 38.03.01 «Экономика» направле</w:t>
            </w:r>
            <w:r w:rsidRPr="007C7CF3">
              <w:rPr>
                <w:color w:val="000000"/>
                <w:sz w:val="24"/>
                <w:szCs w:val="24"/>
              </w:rPr>
              <w:t>н</w:t>
            </w:r>
            <w:r w:rsidRPr="007C7CF3">
              <w:rPr>
                <w:color w:val="000000"/>
                <w:sz w:val="24"/>
                <w:szCs w:val="24"/>
              </w:rPr>
              <w:t xml:space="preserve">ность (профиль) «Финансы и кредит»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Яковлева Т.А.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Бухгалтерский учёт и анализ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Парамонова Г.П.</w:t>
            </w:r>
          </w:p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Потапова Н.С.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2012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Организация и проведение практик обучающихся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Рабочая инструкция 7.5-2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t>Производственная практика, 8 сем.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Методические указания к выполнению ко</w:t>
            </w:r>
            <w:r w:rsidRPr="007C7CF3">
              <w:rPr>
                <w:color w:val="000000"/>
                <w:sz w:val="24"/>
                <w:szCs w:val="24"/>
              </w:rPr>
              <w:t>н</w:t>
            </w:r>
            <w:r w:rsidRPr="007C7CF3">
              <w:rPr>
                <w:color w:val="000000"/>
                <w:sz w:val="24"/>
                <w:szCs w:val="24"/>
              </w:rPr>
              <w:t>трольных заданий производственной практики (практики по получению профессиональных умений и опыта профессиональной деятельн</w:t>
            </w:r>
            <w:r w:rsidRPr="007C7CF3">
              <w:rPr>
                <w:color w:val="000000"/>
                <w:sz w:val="24"/>
                <w:szCs w:val="24"/>
              </w:rPr>
              <w:t>о</w:t>
            </w:r>
            <w:r w:rsidRPr="007C7CF3">
              <w:rPr>
                <w:color w:val="000000"/>
                <w:sz w:val="24"/>
                <w:szCs w:val="24"/>
              </w:rPr>
              <w:t>сти) основной профессиональной образовател</w:t>
            </w:r>
            <w:r w:rsidRPr="007C7CF3">
              <w:rPr>
                <w:color w:val="000000"/>
                <w:sz w:val="24"/>
                <w:szCs w:val="24"/>
              </w:rPr>
              <w:t>ь</w:t>
            </w:r>
            <w:r w:rsidRPr="007C7CF3">
              <w:rPr>
                <w:color w:val="000000"/>
                <w:sz w:val="24"/>
                <w:szCs w:val="24"/>
              </w:rPr>
              <w:t>ной программы подготовки бакалавров по направлению 38.03.01 «Экономика» направле</w:t>
            </w:r>
            <w:r w:rsidRPr="007C7CF3">
              <w:rPr>
                <w:color w:val="000000"/>
                <w:sz w:val="24"/>
                <w:szCs w:val="24"/>
              </w:rPr>
              <w:t>н</w:t>
            </w:r>
            <w:r w:rsidRPr="007C7CF3">
              <w:rPr>
                <w:color w:val="000000"/>
                <w:sz w:val="24"/>
                <w:szCs w:val="24"/>
              </w:rPr>
              <w:t xml:space="preserve">ность (профиль) «Финансы и кредит»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Яковлева Т.А.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Экономика организации (предприятия)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Учебное пособие </w:t>
            </w:r>
          </w:p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 xml:space="preserve">Симоненко Н.Н. </w:t>
            </w:r>
          </w:p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Кузнецова О.Р.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Организация и проведение практик обучающихся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Рабочая инструкция 7.5-2 (Система менеджме</w:t>
            </w:r>
            <w:r w:rsidRPr="007C7CF3">
              <w:rPr>
                <w:sz w:val="24"/>
                <w:szCs w:val="24"/>
              </w:rPr>
              <w:t>н</w:t>
            </w:r>
            <w:r w:rsidRPr="007C7CF3">
              <w:rPr>
                <w:sz w:val="24"/>
                <w:szCs w:val="24"/>
              </w:rPr>
              <w:t>та качества)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2016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 w:val="restart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  <w:r w:rsidRPr="007C7CF3">
              <w:rPr>
                <w:iCs/>
                <w:sz w:val="24"/>
                <w:szCs w:val="24"/>
              </w:rPr>
              <w:lastRenderedPageBreak/>
              <w:t>Преддипломная практика</w:t>
            </w: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Преддипломная</w:t>
            </w:r>
          </w:p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практика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78592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Методические указания к выполнению ко</w:t>
            </w:r>
            <w:r w:rsidRPr="007C7CF3">
              <w:rPr>
                <w:color w:val="000000"/>
                <w:sz w:val="24"/>
                <w:szCs w:val="24"/>
              </w:rPr>
              <w:t>н</w:t>
            </w:r>
            <w:r w:rsidRPr="007C7CF3">
              <w:rPr>
                <w:color w:val="000000"/>
                <w:sz w:val="24"/>
                <w:szCs w:val="24"/>
              </w:rPr>
              <w:t>трольных заданий производственной (предд</w:t>
            </w:r>
            <w:r w:rsidRPr="007C7CF3">
              <w:rPr>
                <w:color w:val="000000"/>
                <w:sz w:val="24"/>
                <w:szCs w:val="24"/>
              </w:rPr>
              <w:t>и</w:t>
            </w:r>
            <w:r w:rsidRPr="007C7CF3">
              <w:rPr>
                <w:color w:val="000000"/>
                <w:sz w:val="24"/>
                <w:szCs w:val="24"/>
              </w:rPr>
              <w:t>пломной) практики основной профессиональной образовательной программы подготовки бак</w:t>
            </w:r>
            <w:r w:rsidRPr="007C7CF3">
              <w:rPr>
                <w:color w:val="000000"/>
                <w:sz w:val="24"/>
                <w:szCs w:val="24"/>
              </w:rPr>
              <w:t>а</w:t>
            </w:r>
            <w:r w:rsidRPr="007C7CF3">
              <w:rPr>
                <w:color w:val="000000"/>
                <w:sz w:val="24"/>
                <w:szCs w:val="24"/>
              </w:rPr>
              <w:t xml:space="preserve">лавров по направлению 38.03.01 «Экономика» направленность (профиль) «Финансы и кредит»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Кузнецова О.Р.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</w:t>
            </w:r>
            <w:r w:rsidRPr="007C7CF3">
              <w:rPr>
                <w:sz w:val="24"/>
                <w:szCs w:val="24"/>
                <w:lang w:val="en-US"/>
              </w:rPr>
              <w:t>7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Иванова И.Е.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sz w:val="24"/>
                <w:szCs w:val="24"/>
              </w:rPr>
              <w:t>2013</w:t>
            </w:r>
          </w:p>
        </w:tc>
      </w:tr>
      <w:tr w:rsidR="00785922" w:rsidRPr="007C7CF3" w:rsidTr="007C7CF3">
        <w:trPr>
          <w:trHeight w:val="281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Бухгалтерский учёт и анализ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Парамонова Г.П.</w:t>
            </w:r>
          </w:p>
          <w:p w:rsidR="00785922" w:rsidRPr="007C7CF3" w:rsidRDefault="00785922" w:rsidP="0094197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Потапова Н.С.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785922" w:rsidRPr="007C7CF3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Финансы организаций (пре</w:t>
            </w:r>
            <w:r w:rsidRPr="007C7CF3">
              <w:rPr>
                <w:color w:val="000000"/>
                <w:sz w:val="24"/>
                <w:szCs w:val="24"/>
              </w:rPr>
              <w:t>д</w:t>
            </w:r>
            <w:r w:rsidRPr="007C7CF3">
              <w:rPr>
                <w:color w:val="000000"/>
                <w:sz w:val="24"/>
                <w:szCs w:val="24"/>
              </w:rPr>
              <w:t>приятий)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 xml:space="preserve">Кизиль Е.В. </w:t>
            </w:r>
          </w:p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Никитин К.Е.</w:t>
            </w:r>
          </w:p>
        </w:tc>
        <w:tc>
          <w:tcPr>
            <w:tcW w:w="1236" w:type="dxa"/>
            <w:shd w:val="clear" w:color="auto" w:fill="auto"/>
          </w:tcPr>
          <w:p w:rsidR="00785922" w:rsidRPr="007C7CF3" w:rsidRDefault="00785922" w:rsidP="00941979">
            <w:pPr>
              <w:jc w:val="center"/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785922" w:rsidRPr="00AD2489" w:rsidTr="007C7CF3">
        <w:trPr>
          <w:trHeight w:val="397"/>
        </w:trPr>
        <w:tc>
          <w:tcPr>
            <w:tcW w:w="2208" w:type="dxa"/>
            <w:vMerge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785922" w:rsidRPr="007C7CF3" w:rsidRDefault="00785922" w:rsidP="00941979">
            <w:pPr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>Механизм управления хозя</w:t>
            </w:r>
            <w:r w:rsidRPr="007C7CF3">
              <w:rPr>
                <w:rFonts w:eastAsia="Calibri"/>
                <w:sz w:val="24"/>
                <w:szCs w:val="24"/>
              </w:rPr>
              <w:t>й</w:t>
            </w:r>
            <w:r w:rsidRPr="007C7CF3">
              <w:rPr>
                <w:rFonts w:eastAsia="Calibri"/>
                <w:sz w:val="24"/>
                <w:szCs w:val="24"/>
              </w:rPr>
              <w:t>ственной деятельностью коммерческих предприятий (практикум)</w:t>
            </w:r>
          </w:p>
        </w:tc>
        <w:tc>
          <w:tcPr>
            <w:tcW w:w="5245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977" w:type="dxa"/>
            <w:shd w:val="clear" w:color="auto" w:fill="auto"/>
          </w:tcPr>
          <w:p w:rsidR="00785922" w:rsidRPr="007C7CF3" w:rsidRDefault="00785922" w:rsidP="00941979">
            <w:pPr>
              <w:jc w:val="both"/>
              <w:rPr>
                <w:rFonts w:eastAsia="Calibri"/>
                <w:sz w:val="24"/>
                <w:szCs w:val="24"/>
              </w:rPr>
            </w:pPr>
            <w:r w:rsidRPr="007C7CF3">
              <w:rPr>
                <w:rFonts w:eastAsia="Calibri"/>
                <w:sz w:val="24"/>
                <w:szCs w:val="24"/>
              </w:rPr>
              <w:t xml:space="preserve">Ларченко Ю.Г. </w:t>
            </w:r>
          </w:p>
          <w:p w:rsidR="00785922" w:rsidRPr="007C7CF3" w:rsidRDefault="00785922" w:rsidP="0094197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C7CF3">
              <w:rPr>
                <w:rFonts w:eastAsia="Calibri"/>
                <w:sz w:val="24"/>
                <w:szCs w:val="24"/>
              </w:rPr>
              <w:t>Солнышкина</w:t>
            </w:r>
            <w:proofErr w:type="spellEnd"/>
            <w:r w:rsidRPr="007C7CF3">
              <w:rPr>
                <w:rFonts w:eastAsia="Calibri"/>
                <w:sz w:val="24"/>
                <w:szCs w:val="24"/>
              </w:rPr>
              <w:t xml:space="preserve"> И.В.</w:t>
            </w:r>
          </w:p>
        </w:tc>
        <w:tc>
          <w:tcPr>
            <w:tcW w:w="1236" w:type="dxa"/>
            <w:shd w:val="clear" w:color="auto" w:fill="auto"/>
          </w:tcPr>
          <w:p w:rsidR="00785922" w:rsidRPr="00AD2489" w:rsidRDefault="00785922" w:rsidP="00941979">
            <w:pPr>
              <w:jc w:val="center"/>
              <w:rPr>
                <w:color w:val="000000"/>
                <w:sz w:val="24"/>
                <w:szCs w:val="24"/>
              </w:rPr>
            </w:pPr>
            <w:r w:rsidRPr="007C7CF3">
              <w:rPr>
                <w:color w:val="000000"/>
                <w:sz w:val="24"/>
                <w:szCs w:val="24"/>
              </w:rPr>
              <w:t>2016</w:t>
            </w:r>
          </w:p>
        </w:tc>
      </w:tr>
    </w:tbl>
    <w:p w:rsidR="00785922" w:rsidRDefault="00785922" w:rsidP="00785922">
      <w:pPr>
        <w:rPr>
          <w:b/>
          <w:sz w:val="28"/>
          <w:szCs w:val="28"/>
        </w:rPr>
      </w:pPr>
    </w:p>
    <w:p w:rsidR="00785922" w:rsidRDefault="00785922" w:rsidP="00785922">
      <w:pPr>
        <w:tabs>
          <w:tab w:val="left" w:pos="2205"/>
        </w:tabs>
      </w:pPr>
      <w:r>
        <w:rPr>
          <w:sz w:val="28"/>
          <w:szCs w:val="28"/>
        </w:rPr>
        <w:tab/>
      </w:r>
    </w:p>
    <w:p w:rsidR="009D749F" w:rsidRPr="002B5DFB" w:rsidRDefault="009D749F" w:rsidP="00F668CA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sectPr w:rsidR="009D749F" w:rsidRPr="002B5DFB" w:rsidSect="0094197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5C" w:rsidRDefault="009D3C5C">
      <w:r>
        <w:separator/>
      </w:r>
    </w:p>
  </w:endnote>
  <w:endnote w:type="continuationSeparator" w:id="0">
    <w:p w:rsidR="009D3C5C" w:rsidRDefault="009D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464889"/>
      <w:docPartObj>
        <w:docPartGallery w:val="Page Numbers (Bottom of Page)"/>
        <w:docPartUnique/>
      </w:docPartObj>
    </w:sdtPr>
    <w:sdtEndPr/>
    <w:sdtContent>
      <w:p w:rsidR="009D3C5C" w:rsidRDefault="009D3C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DD">
          <w:rPr>
            <w:noProof/>
          </w:rPr>
          <w:t>2</w:t>
        </w:r>
        <w:r>
          <w:fldChar w:fldCharType="end"/>
        </w:r>
      </w:p>
    </w:sdtContent>
  </w:sdt>
  <w:p w:rsidR="009D3C5C" w:rsidRDefault="009D3C5C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5C" w:rsidRDefault="009D3C5C">
      <w:r>
        <w:separator/>
      </w:r>
    </w:p>
  </w:footnote>
  <w:footnote w:type="continuationSeparator" w:id="0">
    <w:p w:rsidR="009D3C5C" w:rsidRDefault="009D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524"/>
    <w:multiLevelType w:val="hybridMultilevel"/>
    <w:tmpl w:val="78F82FF6"/>
    <w:lvl w:ilvl="0" w:tplc="53961FF6">
      <w:numFmt w:val="bullet"/>
      <w:lvlText w:val="—"/>
      <w:lvlJc w:val="left"/>
      <w:pPr>
        <w:ind w:left="102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7BD2B3EA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C59C9CE0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AF40B2C4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B5BA1D94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13AAD890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C6228B66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58CAB7DC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F036E54E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">
    <w:nsid w:val="188C55D8"/>
    <w:multiLevelType w:val="hybridMultilevel"/>
    <w:tmpl w:val="1B60B99E"/>
    <w:lvl w:ilvl="0" w:tplc="58D66750">
      <w:start w:val="1"/>
      <w:numFmt w:val="decimal"/>
      <w:lvlText w:val="%1."/>
      <w:lvlJc w:val="left"/>
      <w:pPr>
        <w:ind w:left="10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9E24C3E">
      <w:numFmt w:val="bullet"/>
      <w:lvlText w:val="•"/>
      <w:lvlJc w:val="left"/>
      <w:pPr>
        <w:ind w:left="1974" w:hanging="286"/>
      </w:pPr>
      <w:rPr>
        <w:rFonts w:hint="default"/>
        <w:lang w:val="ru-RU" w:eastAsia="ru-RU" w:bidi="ru-RU"/>
      </w:rPr>
    </w:lvl>
    <w:lvl w:ilvl="2" w:tplc="7CA64990">
      <w:numFmt w:val="bullet"/>
      <w:lvlText w:val="•"/>
      <w:lvlJc w:val="left"/>
      <w:pPr>
        <w:ind w:left="2849" w:hanging="286"/>
      </w:pPr>
      <w:rPr>
        <w:rFonts w:hint="default"/>
        <w:lang w:val="ru-RU" w:eastAsia="ru-RU" w:bidi="ru-RU"/>
      </w:rPr>
    </w:lvl>
    <w:lvl w:ilvl="3" w:tplc="7794D068">
      <w:numFmt w:val="bullet"/>
      <w:lvlText w:val="•"/>
      <w:lvlJc w:val="left"/>
      <w:pPr>
        <w:ind w:left="3723" w:hanging="286"/>
      </w:pPr>
      <w:rPr>
        <w:rFonts w:hint="default"/>
        <w:lang w:val="ru-RU" w:eastAsia="ru-RU" w:bidi="ru-RU"/>
      </w:rPr>
    </w:lvl>
    <w:lvl w:ilvl="4" w:tplc="A16C2666">
      <w:numFmt w:val="bullet"/>
      <w:lvlText w:val="•"/>
      <w:lvlJc w:val="left"/>
      <w:pPr>
        <w:ind w:left="4598" w:hanging="286"/>
      </w:pPr>
      <w:rPr>
        <w:rFonts w:hint="default"/>
        <w:lang w:val="ru-RU" w:eastAsia="ru-RU" w:bidi="ru-RU"/>
      </w:rPr>
    </w:lvl>
    <w:lvl w:ilvl="5" w:tplc="73504784">
      <w:numFmt w:val="bullet"/>
      <w:lvlText w:val="•"/>
      <w:lvlJc w:val="left"/>
      <w:pPr>
        <w:ind w:left="5473" w:hanging="286"/>
      </w:pPr>
      <w:rPr>
        <w:rFonts w:hint="default"/>
        <w:lang w:val="ru-RU" w:eastAsia="ru-RU" w:bidi="ru-RU"/>
      </w:rPr>
    </w:lvl>
    <w:lvl w:ilvl="6" w:tplc="E4CAD85C">
      <w:numFmt w:val="bullet"/>
      <w:lvlText w:val="•"/>
      <w:lvlJc w:val="left"/>
      <w:pPr>
        <w:ind w:left="6347" w:hanging="286"/>
      </w:pPr>
      <w:rPr>
        <w:rFonts w:hint="default"/>
        <w:lang w:val="ru-RU" w:eastAsia="ru-RU" w:bidi="ru-RU"/>
      </w:rPr>
    </w:lvl>
    <w:lvl w:ilvl="7" w:tplc="D77097D0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9B4C583E">
      <w:numFmt w:val="bullet"/>
      <w:lvlText w:val="•"/>
      <w:lvlJc w:val="left"/>
      <w:pPr>
        <w:ind w:left="8097" w:hanging="286"/>
      </w:pPr>
      <w:rPr>
        <w:rFonts w:hint="default"/>
        <w:lang w:val="ru-RU" w:eastAsia="ru-RU" w:bidi="ru-RU"/>
      </w:rPr>
    </w:lvl>
  </w:abstractNum>
  <w:abstractNum w:abstractNumId="2">
    <w:nsid w:val="28AE43DB"/>
    <w:multiLevelType w:val="hybridMultilevel"/>
    <w:tmpl w:val="B944EF18"/>
    <w:lvl w:ilvl="0" w:tplc="111A53EE">
      <w:start w:val="1"/>
      <w:numFmt w:val="decimal"/>
      <w:lvlText w:val="%1."/>
      <w:lvlJc w:val="left"/>
      <w:pPr>
        <w:ind w:left="1050" w:hanging="240"/>
        <w:jc w:val="right"/>
      </w:pPr>
      <w:rPr>
        <w:rFonts w:hint="default"/>
        <w:spacing w:val="-3"/>
        <w:w w:val="100"/>
        <w:lang w:val="ru-RU" w:eastAsia="ru-RU" w:bidi="ru-RU"/>
      </w:rPr>
    </w:lvl>
    <w:lvl w:ilvl="1" w:tplc="69BCDE06">
      <w:numFmt w:val="bullet"/>
      <w:lvlText w:val="•"/>
      <w:lvlJc w:val="left"/>
      <w:pPr>
        <w:ind w:left="1938" w:hanging="240"/>
      </w:pPr>
      <w:rPr>
        <w:rFonts w:hint="default"/>
        <w:lang w:val="ru-RU" w:eastAsia="ru-RU" w:bidi="ru-RU"/>
      </w:rPr>
    </w:lvl>
    <w:lvl w:ilvl="2" w:tplc="09C893D8">
      <w:numFmt w:val="bullet"/>
      <w:lvlText w:val="•"/>
      <w:lvlJc w:val="left"/>
      <w:pPr>
        <w:ind w:left="2817" w:hanging="240"/>
      </w:pPr>
      <w:rPr>
        <w:rFonts w:hint="default"/>
        <w:lang w:val="ru-RU" w:eastAsia="ru-RU" w:bidi="ru-RU"/>
      </w:rPr>
    </w:lvl>
    <w:lvl w:ilvl="3" w:tplc="6B5619C8">
      <w:numFmt w:val="bullet"/>
      <w:lvlText w:val="•"/>
      <w:lvlJc w:val="left"/>
      <w:pPr>
        <w:ind w:left="3695" w:hanging="240"/>
      </w:pPr>
      <w:rPr>
        <w:rFonts w:hint="default"/>
        <w:lang w:val="ru-RU" w:eastAsia="ru-RU" w:bidi="ru-RU"/>
      </w:rPr>
    </w:lvl>
    <w:lvl w:ilvl="4" w:tplc="623021A2">
      <w:numFmt w:val="bullet"/>
      <w:lvlText w:val="•"/>
      <w:lvlJc w:val="left"/>
      <w:pPr>
        <w:ind w:left="4574" w:hanging="240"/>
      </w:pPr>
      <w:rPr>
        <w:rFonts w:hint="default"/>
        <w:lang w:val="ru-RU" w:eastAsia="ru-RU" w:bidi="ru-RU"/>
      </w:rPr>
    </w:lvl>
    <w:lvl w:ilvl="5" w:tplc="A164EFA0">
      <w:numFmt w:val="bullet"/>
      <w:lvlText w:val="•"/>
      <w:lvlJc w:val="left"/>
      <w:pPr>
        <w:ind w:left="5453" w:hanging="240"/>
      </w:pPr>
      <w:rPr>
        <w:rFonts w:hint="default"/>
        <w:lang w:val="ru-RU" w:eastAsia="ru-RU" w:bidi="ru-RU"/>
      </w:rPr>
    </w:lvl>
    <w:lvl w:ilvl="6" w:tplc="73F28032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A022BFEE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BD5AB93A">
      <w:numFmt w:val="bullet"/>
      <w:lvlText w:val="•"/>
      <w:lvlJc w:val="left"/>
      <w:pPr>
        <w:ind w:left="8089" w:hanging="240"/>
      </w:pPr>
      <w:rPr>
        <w:rFonts w:hint="default"/>
        <w:lang w:val="ru-RU" w:eastAsia="ru-RU" w:bidi="ru-RU"/>
      </w:rPr>
    </w:lvl>
  </w:abstractNum>
  <w:abstractNum w:abstractNumId="3">
    <w:nsid w:val="299B558A"/>
    <w:multiLevelType w:val="hybridMultilevel"/>
    <w:tmpl w:val="A08A7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F04E6E"/>
    <w:multiLevelType w:val="hybridMultilevel"/>
    <w:tmpl w:val="274870D8"/>
    <w:lvl w:ilvl="0" w:tplc="E2185D16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3C0AA7"/>
    <w:multiLevelType w:val="hybridMultilevel"/>
    <w:tmpl w:val="CBDEC1CA"/>
    <w:lvl w:ilvl="0" w:tplc="FCF0508A">
      <w:numFmt w:val="bullet"/>
      <w:lvlText w:val="-"/>
      <w:lvlJc w:val="left"/>
      <w:pPr>
        <w:ind w:left="102" w:hanging="286"/>
      </w:pPr>
      <w:rPr>
        <w:rFonts w:hint="default"/>
        <w:spacing w:val="-9"/>
        <w:w w:val="99"/>
        <w:lang w:val="ru-RU" w:eastAsia="ru-RU" w:bidi="ru-RU"/>
      </w:rPr>
    </w:lvl>
    <w:lvl w:ilvl="1" w:tplc="3668B51A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155859B6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F8F0B992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C2084C44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4DA66CF0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C728E050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E7DEE394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6448BEFE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6">
    <w:nsid w:val="3B975975"/>
    <w:multiLevelType w:val="hybridMultilevel"/>
    <w:tmpl w:val="47587CC4"/>
    <w:lvl w:ilvl="0" w:tplc="EDEAD0F0">
      <w:numFmt w:val="bullet"/>
      <w:lvlText w:val=""/>
      <w:lvlJc w:val="left"/>
      <w:pPr>
        <w:ind w:left="102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40EAE22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DF50BA2C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B1FEE046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63EE2100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7F4C1FE2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AD787526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AE2AFBD6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C3787ED8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7">
    <w:nsid w:val="41AE62CB"/>
    <w:multiLevelType w:val="hybridMultilevel"/>
    <w:tmpl w:val="C688F6C6"/>
    <w:lvl w:ilvl="0" w:tplc="ABB48500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E4204EA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C046E59A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C1266444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19B8290A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BBD451CA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02887D28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0068F29E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5F7205C0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8">
    <w:nsid w:val="42CE0BF4"/>
    <w:multiLevelType w:val="hybridMultilevel"/>
    <w:tmpl w:val="617433EA"/>
    <w:lvl w:ilvl="0" w:tplc="29D0685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AE453F4">
      <w:start w:val="1"/>
      <w:numFmt w:val="decimal"/>
      <w:lvlText w:val="%2."/>
      <w:lvlJc w:val="left"/>
      <w:pPr>
        <w:ind w:left="222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0CC660FE">
      <w:numFmt w:val="bullet"/>
      <w:lvlText w:val="•"/>
      <w:lvlJc w:val="left"/>
      <w:pPr>
        <w:ind w:left="3067" w:hanging="240"/>
      </w:pPr>
      <w:rPr>
        <w:rFonts w:hint="default"/>
        <w:lang w:val="ru-RU" w:eastAsia="ru-RU" w:bidi="ru-RU"/>
      </w:rPr>
    </w:lvl>
    <w:lvl w:ilvl="3" w:tplc="63960056">
      <w:numFmt w:val="bullet"/>
      <w:lvlText w:val="•"/>
      <w:lvlJc w:val="left"/>
      <w:pPr>
        <w:ind w:left="3914" w:hanging="240"/>
      </w:pPr>
      <w:rPr>
        <w:rFonts w:hint="default"/>
        <w:lang w:val="ru-RU" w:eastAsia="ru-RU" w:bidi="ru-RU"/>
      </w:rPr>
    </w:lvl>
    <w:lvl w:ilvl="4" w:tplc="581CB632">
      <w:numFmt w:val="bullet"/>
      <w:lvlText w:val="•"/>
      <w:lvlJc w:val="left"/>
      <w:pPr>
        <w:ind w:left="4762" w:hanging="240"/>
      </w:pPr>
      <w:rPr>
        <w:rFonts w:hint="default"/>
        <w:lang w:val="ru-RU" w:eastAsia="ru-RU" w:bidi="ru-RU"/>
      </w:rPr>
    </w:lvl>
    <w:lvl w:ilvl="5" w:tplc="2B26A75C">
      <w:numFmt w:val="bullet"/>
      <w:lvlText w:val="•"/>
      <w:lvlJc w:val="left"/>
      <w:pPr>
        <w:ind w:left="5609" w:hanging="240"/>
      </w:pPr>
      <w:rPr>
        <w:rFonts w:hint="default"/>
        <w:lang w:val="ru-RU" w:eastAsia="ru-RU" w:bidi="ru-RU"/>
      </w:rPr>
    </w:lvl>
    <w:lvl w:ilvl="6" w:tplc="FF983332">
      <w:numFmt w:val="bullet"/>
      <w:lvlText w:val="•"/>
      <w:lvlJc w:val="left"/>
      <w:pPr>
        <w:ind w:left="6456" w:hanging="240"/>
      </w:pPr>
      <w:rPr>
        <w:rFonts w:hint="default"/>
        <w:lang w:val="ru-RU" w:eastAsia="ru-RU" w:bidi="ru-RU"/>
      </w:rPr>
    </w:lvl>
    <w:lvl w:ilvl="7" w:tplc="670EED48">
      <w:numFmt w:val="bullet"/>
      <w:lvlText w:val="•"/>
      <w:lvlJc w:val="left"/>
      <w:pPr>
        <w:ind w:left="7304" w:hanging="240"/>
      </w:pPr>
      <w:rPr>
        <w:rFonts w:hint="default"/>
        <w:lang w:val="ru-RU" w:eastAsia="ru-RU" w:bidi="ru-RU"/>
      </w:rPr>
    </w:lvl>
    <w:lvl w:ilvl="8" w:tplc="8D1264A0">
      <w:numFmt w:val="bullet"/>
      <w:lvlText w:val="•"/>
      <w:lvlJc w:val="left"/>
      <w:pPr>
        <w:ind w:left="8151" w:hanging="240"/>
      </w:pPr>
      <w:rPr>
        <w:rFonts w:hint="default"/>
        <w:lang w:val="ru-RU" w:eastAsia="ru-RU" w:bidi="ru-RU"/>
      </w:rPr>
    </w:lvl>
  </w:abstractNum>
  <w:abstractNum w:abstractNumId="9">
    <w:nsid w:val="42CF3668"/>
    <w:multiLevelType w:val="hybridMultilevel"/>
    <w:tmpl w:val="DF5AFBAC"/>
    <w:lvl w:ilvl="0" w:tplc="8B46650C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8C0BFAA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54944D9A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8FE26EA4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EF647778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9E1AD000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44F4C2CA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7C344C8C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FC82BF74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0">
    <w:nsid w:val="49E05FCE"/>
    <w:multiLevelType w:val="hybridMultilevel"/>
    <w:tmpl w:val="56709F6E"/>
    <w:lvl w:ilvl="0" w:tplc="E73CAEEE">
      <w:start w:val="1"/>
      <w:numFmt w:val="decimal"/>
      <w:lvlText w:val="%1)"/>
      <w:lvlJc w:val="left"/>
      <w:pPr>
        <w:ind w:left="1095" w:hanging="286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8DA227DE">
      <w:numFmt w:val="bullet"/>
      <w:lvlText w:val="•"/>
      <w:lvlJc w:val="left"/>
      <w:pPr>
        <w:ind w:left="1974" w:hanging="286"/>
      </w:pPr>
      <w:rPr>
        <w:rFonts w:hint="default"/>
        <w:lang w:val="ru-RU" w:eastAsia="ru-RU" w:bidi="ru-RU"/>
      </w:rPr>
    </w:lvl>
    <w:lvl w:ilvl="2" w:tplc="D80CBD18">
      <w:numFmt w:val="bullet"/>
      <w:lvlText w:val="•"/>
      <w:lvlJc w:val="left"/>
      <w:pPr>
        <w:ind w:left="2849" w:hanging="286"/>
      </w:pPr>
      <w:rPr>
        <w:rFonts w:hint="default"/>
        <w:lang w:val="ru-RU" w:eastAsia="ru-RU" w:bidi="ru-RU"/>
      </w:rPr>
    </w:lvl>
    <w:lvl w:ilvl="3" w:tplc="E3AE10AA">
      <w:numFmt w:val="bullet"/>
      <w:lvlText w:val="•"/>
      <w:lvlJc w:val="left"/>
      <w:pPr>
        <w:ind w:left="3723" w:hanging="286"/>
      </w:pPr>
      <w:rPr>
        <w:rFonts w:hint="default"/>
        <w:lang w:val="ru-RU" w:eastAsia="ru-RU" w:bidi="ru-RU"/>
      </w:rPr>
    </w:lvl>
    <w:lvl w:ilvl="4" w:tplc="B6A0A608">
      <w:numFmt w:val="bullet"/>
      <w:lvlText w:val="•"/>
      <w:lvlJc w:val="left"/>
      <w:pPr>
        <w:ind w:left="4598" w:hanging="286"/>
      </w:pPr>
      <w:rPr>
        <w:rFonts w:hint="default"/>
        <w:lang w:val="ru-RU" w:eastAsia="ru-RU" w:bidi="ru-RU"/>
      </w:rPr>
    </w:lvl>
    <w:lvl w:ilvl="5" w:tplc="FCD8A366">
      <w:numFmt w:val="bullet"/>
      <w:lvlText w:val="•"/>
      <w:lvlJc w:val="left"/>
      <w:pPr>
        <w:ind w:left="5473" w:hanging="286"/>
      </w:pPr>
      <w:rPr>
        <w:rFonts w:hint="default"/>
        <w:lang w:val="ru-RU" w:eastAsia="ru-RU" w:bidi="ru-RU"/>
      </w:rPr>
    </w:lvl>
    <w:lvl w:ilvl="6" w:tplc="15DE5A70">
      <w:numFmt w:val="bullet"/>
      <w:lvlText w:val="•"/>
      <w:lvlJc w:val="left"/>
      <w:pPr>
        <w:ind w:left="6347" w:hanging="286"/>
      </w:pPr>
      <w:rPr>
        <w:rFonts w:hint="default"/>
        <w:lang w:val="ru-RU" w:eastAsia="ru-RU" w:bidi="ru-RU"/>
      </w:rPr>
    </w:lvl>
    <w:lvl w:ilvl="7" w:tplc="001EBA20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061EEF64">
      <w:numFmt w:val="bullet"/>
      <w:lvlText w:val="•"/>
      <w:lvlJc w:val="left"/>
      <w:pPr>
        <w:ind w:left="8097" w:hanging="286"/>
      </w:pPr>
      <w:rPr>
        <w:rFonts w:hint="default"/>
        <w:lang w:val="ru-RU" w:eastAsia="ru-RU" w:bidi="ru-RU"/>
      </w:rPr>
    </w:lvl>
  </w:abstractNum>
  <w:abstractNum w:abstractNumId="11">
    <w:nsid w:val="4A3521CF"/>
    <w:multiLevelType w:val="hybridMultilevel"/>
    <w:tmpl w:val="71AC4C98"/>
    <w:lvl w:ilvl="0" w:tplc="BFCA48C8"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809EB26E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9BAE07A0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0468784A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4A4E2076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A4C0DB4E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ED9AF2A4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2E5833D6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19B813B4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2">
    <w:nsid w:val="54255F87"/>
    <w:multiLevelType w:val="hybridMultilevel"/>
    <w:tmpl w:val="02921B42"/>
    <w:lvl w:ilvl="0" w:tplc="26D052B0">
      <w:start w:val="5"/>
      <w:numFmt w:val="decimal"/>
      <w:lvlText w:val="%1."/>
      <w:lvlJc w:val="left"/>
      <w:pPr>
        <w:ind w:left="10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104FCD4">
      <w:start w:val="1"/>
      <w:numFmt w:val="decimal"/>
      <w:lvlText w:val="%2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FF6C713A">
      <w:start w:val="7"/>
      <w:numFmt w:val="decimal"/>
      <w:lvlText w:val="%3."/>
      <w:lvlJc w:val="left"/>
      <w:pPr>
        <w:ind w:left="288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 w:tplc="1C8ECF64">
      <w:numFmt w:val="bullet"/>
      <w:lvlText w:val="•"/>
      <w:lvlJc w:val="left"/>
      <w:pPr>
        <w:ind w:left="2880" w:hanging="240"/>
      </w:pPr>
      <w:rPr>
        <w:rFonts w:hint="default"/>
        <w:lang w:val="ru-RU" w:eastAsia="ru-RU" w:bidi="ru-RU"/>
      </w:rPr>
    </w:lvl>
    <w:lvl w:ilvl="4" w:tplc="DFC64B3C">
      <w:numFmt w:val="bullet"/>
      <w:lvlText w:val="•"/>
      <w:lvlJc w:val="left"/>
      <w:pPr>
        <w:ind w:left="3875" w:hanging="240"/>
      </w:pPr>
      <w:rPr>
        <w:rFonts w:hint="default"/>
        <w:lang w:val="ru-RU" w:eastAsia="ru-RU" w:bidi="ru-RU"/>
      </w:rPr>
    </w:lvl>
    <w:lvl w:ilvl="5" w:tplc="977E4E76">
      <w:numFmt w:val="bullet"/>
      <w:lvlText w:val="•"/>
      <w:lvlJc w:val="left"/>
      <w:pPr>
        <w:ind w:left="4870" w:hanging="240"/>
      </w:pPr>
      <w:rPr>
        <w:rFonts w:hint="default"/>
        <w:lang w:val="ru-RU" w:eastAsia="ru-RU" w:bidi="ru-RU"/>
      </w:rPr>
    </w:lvl>
    <w:lvl w:ilvl="6" w:tplc="86F4A952">
      <w:numFmt w:val="bullet"/>
      <w:lvlText w:val="•"/>
      <w:lvlJc w:val="left"/>
      <w:pPr>
        <w:ind w:left="5865" w:hanging="240"/>
      </w:pPr>
      <w:rPr>
        <w:rFonts w:hint="default"/>
        <w:lang w:val="ru-RU" w:eastAsia="ru-RU" w:bidi="ru-RU"/>
      </w:rPr>
    </w:lvl>
    <w:lvl w:ilvl="7" w:tplc="3D14AF56">
      <w:numFmt w:val="bullet"/>
      <w:lvlText w:val="•"/>
      <w:lvlJc w:val="left"/>
      <w:pPr>
        <w:ind w:left="6860" w:hanging="240"/>
      </w:pPr>
      <w:rPr>
        <w:rFonts w:hint="default"/>
        <w:lang w:val="ru-RU" w:eastAsia="ru-RU" w:bidi="ru-RU"/>
      </w:rPr>
    </w:lvl>
    <w:lvl w:ilvl="8" w:tplc="0CB84022">
      <w:numFmt w:val="bullet"/>
      <w:lvlText w:val="•"/>
      <w:lvlJc w:val="left"/>
      <w:pPr>
        <w:ind w:left="7856" w:hanging="240"/>
      </w:pPr>
      <w:rPr>
        <w:rFonts w:hint="default"/>
        <w:lang w:val="ru-RU" w:eastAsia="ru-RU" w:bidi="ru-RU"/>
      </w:rPr>
    </w:lvl>
  </w:abstractNum>
  <w:abstractNum w:abstractNumId="13">
    <w:nsid w:val="54312ACD"/>
    <w:multiLevelType w:val="hybridMultilevel"/>
    <w:tmpl w:val="52A60D4E"/>
    <w:lvl w:ilvl="0" w:tplc="C84A438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DE69D92">
      <w:numFmt w:val="bullet"/>
      <w:lvlText w:val="•"/>
      <w:lvlJc w:val="left"/>
      <w:pPr>
        <w:ind w:left="1938" w:hanging="240"/>
      </w:pPr>
      <w:rPr>
        <w:rFonts w:hint="default"/>
        <w:lang w:val="ru-RU" w:eastAsia="ru-RU" w:bidi="ru-RU"/>
      </w:rPr>
    </w:lvl>
    <w:lvl w:ilvl="2" w:tplc="52CE179A">
      <w:numFmt w:val="bullet"/>
      <w:lvlText w:val="•"/>
      <w:lvlJc w:val="left"/>
      <w:pPr>
        <w:ind w:left="2817" w:hanging="240"/>
      </w:pPr>
      <w:rPr>
        <w:rFonts w:hint="default"/>
        <w:lang w:val="ru-RU" w:eastAsia="ru-RU" w:bidi="ru-RU"/>
      </w:rPr>
    </w:lvl>
    <w:lvl w:ilvl="3" w:tplc="CC0EB550">
      <w:numFmt w:val="bullet"/>
      <w:lvlText w:val="•"/>
      <w:lvlJc w:val="left"/>
      <w:pPr>
        <w:ind w:left="3695" w:hanging="240"/>
      </w:pPr>
      <w:rPr>
        <w:rFonts w:hint="default"/>
        <w:lang w:val="ru-RU" w:eastAsia="ru-RU" w:bidi="ru-RU"/>
      </w:rPr>
    </w:lvl>
    <w:lvl w:ilvl="4" w:tplc="44C4A3E8">
      <w:numFmt w:val="bullet"/>
      <w:lvlText w:val="•"/>
      <w:lvlJc w:val="left"/>
      <w:pPr>
        <w:ind w:left="4574" w:hanging="240"/>
      </w:pPr>
      <w:rPr>
        <w:rFonts w:hint="default"/>
        <w:lang w:val="ru-RU" w:eastAsia="ru-RU" w:bidi="ru-RU"/>
      </w:rPr>
    </w:lvl>
    <w:lvl w:ilvl="5" w:tplc="8FD0C76A">
      <w:numFmt w:val="bullet"/>
      <w:lvlText w:val="•"/>
      <w:lvlJc w:val="left"/>
      <w:pPr>
        <w:ind w:left="5453" w:hanging="240"/>
      </w:pPr>
      <w:rPr>
        <w:rFonts w:hint="default"/>
        <w:lang w:val="ru-RU" w:eastAsia="ru-RU" w:bidi="ru-RU"/>
      </w:rPr>
    </w:lvl>
    <w:lvl w:ilvl="6" w:tplc="D102B19E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91F6F54E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64B01178">
      <w:numFmt w:val="bullet"/>
      <w:lvlText w:val="•"/>
      <w:lvlJc w:val="left"/>
      <w:pPr>
        <w:ind w:left="8089" w:hanging="240"/>
      </w:pPr>
      <w:rPr>
        <w:rFonts w:hint="default"/>
        <w:lang w:val="ru-RU" w:eastAsia="ru-RU" w:bidi="ru-RU"/>
      </w:rPr>
    </w:lvl>
  </w:abstractNum>
  <w:abstractNum w:abstractNumId="14">
    <w:nsid w:val="545A4703"/>
    <w:multiLevelType w:val="hybridMultilevel"/>
    <w:tmpl w:val="0798C730"/>
    <w:lvl w:ilvl="0" w:tplc="0EF64BF2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0F2C128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A9BE7184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509A8A04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3C3A0EFC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34CCD2F6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C7967B3C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333A9DAE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A77CB314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5">
    <w:nsid w:val="55776CA2"/>
    <w:multiLevelType w:val="hybridMultilevel"/>
    <w:tmpl w:val="C9740746"/>
    <w:lvl w:ilvl="0" w:tplc="74C07ABC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F0AEECA0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680AAE9A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C8284744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50AA1110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14102708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AA2E3366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3932A374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426CB08C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6">
    <w:nsid w:val="55881269"/>
    <w:multiLevelType w:val="hybridMultilevel"/>
    <w:tmpl w:val="F32458FC"/>
    <w:lvl w:ilvl="0" w:tplc="166EF8E8">
      <w:start w:val="1"/>
      <w:numFmt w:val="decimal"/>
      <w:lvlText w:val="%1."/>
      <w:lvlJc w:val="left"/>
      <w:pPr>
        <w:ind w:left="102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848C70DA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EC4EEEEC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61E4CEE2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290296E0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B11C282C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987E955E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A40C0200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11AA2C0C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7">
    <w:nsid w:val="5F2718A7"/>
    <w:multiLevelType w:val="hybridMultilevel"/>
    <w:tmpl w:val="FB488D12"/>
    <w:lvl w:ilvl="0" w:tplc="817E5AF0"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BD07A3E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13142648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157C86CE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05363D7A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E4FE6F78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A8B471F4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2EACDE42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34C0305C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8">
    <w:nsid w:val="67806D95"/>
    <w:multiLevelType w:val="hybridMultilevel"/>
    <w:tmpl w:val="825C6AC0"/>
    <w:lvl w:ilvl="0" w:tplc="E2185D16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947682"/>
    <w:multiLevelType w:val="hybridMultilevel"/>
    <w:tmpl w:val="38440400"/>
    <w:lvl w:ilvl="0" w:tplc="BB7626F6">
      <w:start w:val="1"/>
      <w:numFmt w:val="decimal"/>
      <w:lvlText w:val="%1."/>
      <w:lvlJc w:val="left"/>
      <w:pPr>
        <w:ind w:left="10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F184187A">
      <w:numFmt w:val="bullet"/>
      <w:lvlText w:val="•"/>
      <w:lvlJc w:val="left"/>
      <w:pPr>
        <w:ind w:left="1974" w:hanging="286"/>
      </w:pPr>
      <w:rPr>
        <w:rFonts w:hint="default"/>
        <w:lang w:val="ru-RU" w:eastAsia="ru-RU" w:bidi="ru-RU"/>
      </w:rPr>
    </w:lvl>
    <w:lvl w:ilvl="2" w:tplc="489C00E8">
      <w:numFmt w:val="bullet"/>
      <w:lvlText w:val="•"/>
      <w:lvlJc w:val="left"/>
      <w:pPr>
        <w:ind w:left="2849" w:hanging="286"/>
      </w:pPr>
      <w:rPr>
        <w:rFonts w:hint="default"/>
        <w:lang w:val="ru-RU" w:eastAsia="ru-RU" w:bidi="ru-RU"/>
      </w:rPr>
    </w:lvl>
    <w:lvl w:ilvl="3" w:tplc="215C145C">
      <w:numFmt w:val="bullet"/>
      <w:lvlText w:val="•"/>
      <w:lvlJc w:val="left"/>
      <w:pPr>
        <w:ind w:left="3723" w:hanging="286"/>
      </w:pPr>
      <w:rPr>
        <w:rFonts w:hint="default"/>
        <w:lang w:val="ru-RU" w:eastAsia="ru-RU" w:bidi="ru-RU"/>
      </w:rPr>
    </w:lvl>
    <w:lvl w:ilvl="4" w:tplc="5D4CAAEA">
      <w:numFmt w:val="bullet"/>
      <w:lvlText w:val="•"/>
      <w:lvlJc w:val="left"/>
      <w:pPr>
        <w:ind w:left="4598" w:hanging="286"/>
      </w:pPr>
      <w:rPr>
        <w:rFonts w:hint="default"/>
        <w:lang w:val="ru-RU" w:eastAsia="ru-RU" w:bidi="ru-RU"/>
      </w:rPr>
    </w:lvl>
    <w:lvl w:ilvl="5" w:tplc="686EA0FA">
      <w:numFmt w:val="bullet"/>
      <w:lvlText w:val="•"/>
      <w:lvlJc w:val="left"/>
      <w:pPr>
        <w:ind w:left="5473" w:hanging="286"/>
      </w:pPr>
      <w:rPr>
        <w:rFonts w:hint="default"/>
        <w:lang w:val="ru-RU" w:eastAsia="ru-RU" w:bidi="ru-RU"/>
      </w:rPr>
    </w:lvl>
    <w:lvl w:ilvl="6" w:tplc="3AB8F4A8">
      <w:numFmt w:val="bullet"/>
      <w:lvlText w:val="•"/>
      <w:lvlJc w:val="left"/>
      <w:pPr>
        <w:ind w:left="6347" w:hanging="286"/>
      </w:pPr>
      <w:rPr>
        <w:rFonts w:hint="default"/>
        <w:lang w:val="ru-RU" w:eastAsia="ru-RU" w:bidi="ru-RU"/>
      </w:rPr>
    </w:lvl>
    <w:lvl w:ilvl="7" w:tplc="723E3D4E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3E0843DE">
      <w:numFmt w:val="bullet"/>
      <w:lvlText w:val="•"/>
      <w:lvlJc w:val="left"/>
      <w:pPr>
        <w:ind w:left="8097" w:hanging="286"/>
      </w:pPr>
      <w:rPr>
        <w:rFonts w:hint="default"/>
        <w:lang w:val="ru-RU" w:eastAsia="ru-RU" w:bidi="ru-RU"/>
      </w:rPr>
    </w:lvl>
  </w:abstractNum>
  <w:abstractNum w:abstractNumId="20">
    <w:nsid w:val="6D6757EF"/>
    <w:multiLevelType w:val="hybridMultilevel"/>
    <w:tmpl w:val="5BD0B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B2472FB"/>
    <w:multiLevelType w:val="hybridMultilevel"/>
    <w:tmpl w:val="E2BE22B6"/>
    <w:lvl w:ilvl="0" w:tplc="B16C0FF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AD426E"/>
    <w:multiLevelType w:val="hybridMultilevel"/>
    <w:tmpl w:val="69ECEBEC"/>
    <w:lvl w:ilvl="0" w:tplc="61BCCE8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852C4D1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F53FB4"/>
    <w:multiLevelType w:val="hybridMultilevel"/>
    <w:tmpl w:val="25126CB2"/>
    <w:lvl w:ilvl="0" w:tplc="E2185D16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12"/>
  </w:num>
  <w:num w:numId="8">
    <w:abstractNumId w:val="16"/>
  </w:num>
  <w:num w:numId="9">
    <w:abstractNumId w:val="2"/>
  </w:num>
  <w:num w:numId="10">
    <w:abstractNumId w:val="7"/>
  </w:num>
  <w:num w:numId="11">
    <w:abstractNumId w:val="19"/>
  </w:num>
  <w:num w:numId="12">
    <w:abstractNumId w:val="1"/>
  </w:num>
  <w:num w:numId="13">
    <w:abstractNumId w:val="13"/>
  </w:num>
  <w:num w:numId="14">
    <w:abstractNumId w:val="6"/>
  </w:num>
  <w:num w:numId="15">
    <w:abstractNumId w:val="14"/>
  </w:num>
  <w:num w:numId="16">
    <w:abstractNumId w:val="15"/>
  </w:num>
  <w:num w:numId="17">
    <w:abstractNumId w:val="8"/>
  </w:num>
  <w:num w:numId="18">
    <w:abstractNumId w:val="20"/>
  </w:num>
  <w:num w:numId="19">
    <w:abstractNumId w:val="3"/>
  </w:num>
  <w:num w:numId="20">
    <w:abstractNumId w:val="4"/>
  </w:num>
  <w:num w:numId="21">
    <w:abstractNumId w:val="21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F"/>
    <w:rsid w:val="000130C7"/>
    <w:rsid w:val="000F39B2"/>
    <w:rsid w:val="000F6980"/>
    <w:rsid w:val="00124974"/>
    <w:rsid w:val="001A6336"/>
    <w:rsid w:val="00244DC5"/>
    <w:rsid w:val="002B5DFB"/>
    <w:rsid w:val="002F1CD3"/>
    <w:rsid w:val="00443A2D"/>
    <w:rsid w:val="00502CDD"/>
    <w:rsid w:val="00621F86"/>
    <w:rsid w:val="00663972"/>
    <w:rsid w:val="0067762E"/>
    <w:rsid w:val="00785922"/>
    <w:rsid w:val="007C7CF3"/>
    <w:rsid w:val="00835DB4"/>
    <w:rsid w:val="0085514E"/>
    <w:rsid w:val="00871B9A"/>
    <w:rsid w:val="008756AC"/>
    <w:rsid w:val="00880714"/>
    <w:rsid w:val="009274BB"/>
    <w:rsid w:val="00941979"/>
    <w:rsid w:val="009555CA"/>
    <w:rsid w:val="009D3C5C"/>
    <w:rsid w:val="009D749F"/>
    <w:rsid w:val="00A00AFD"/>
    <w:rsid w:val="00A02890"/>
    <w:rsid w:val="00A20117"/>
    <w:rsid w:val="00AA2832"/>
    <w:rsid w:val="00AE22F6"/>
    <w:rsid w:val="00AF20B9"/>
    <w:rsid w:val="00B5201B"/>
    <w:rsid w:val="00E10A9F"/>
    <w:rsid w:val="00ED7914"/>
    <w:rsid w:val="00F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rsid w:val="00663972"/>
    <w:pPr>
      <w:ind w:left="70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9274BB"/>
    <w:pPr>
      <w:widowControl/>
      <w:shd w:val="clear" w:color="auto" w:fill="FFFFFF"/>
      <w:tabs>
        <w:tab w:val="left" w:pos="993"/>
      </w:tabs>
      <w:suppressAutoHyphens/>
      <w:autoSpaceDE/>
      <w:autoSpaceDN/>
      <w:spacing w:before="120"/>
      <w:jc w:val="center"/>
      <w:outlineLvl w:val="1"/>
    </w:pPr>
    <w:rPr>
      <w:rFonts w:eastAsia="Calibri"/>
      <w:b/>
      <w:sz w:val="28"/>
      <w:szCs w:val="24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785922"/>
    <w:pPr>
      <w:keepNext/>
      <w:keepLines/>
      <w:widowControl/>
      <w:autoSpaceDE/>
      <w:autoSpaceDN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785922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 w:bidi="ar-SA"/>
    </w:rPr>
  </w:style>
  <w:style w:type="paragraph" w:styleId="8">
    <w:name w:val="heading 8"/>
    <w:basedOn w:val="a"/>
    <w:next w:val="a"/>
    <w:link w:val="80"/>
    <w:uiPriority w:val="9"/>
    <w:qFormat/>
    <w:rsid w:val="00785922"/>
    <w:pPr>
      <w:keepNext/>
      <w:keepLines/>
      <w:widowControl/>
      <w:autoSpaceDE/>
      <w:autoSpaceDN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922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37"/>
      <w:ind w:left="342" w:hanging="240"/>
    </w:pPr>
    <w:rPr>
      <w:sz w:val="24"/>
      <w:szCs w:val="24"/>
    </w:rPr>
  </w:style>
  <w:style w:type="paragraph" w:styleId="a3">
    <w:name w:val="Body Text"/>
    <w:basedOn w:val="a"/>
    <w:link w:val="a4"/>
    <w:uiPriority w:val="99"/>
    <w:qFormat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8592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69"/>
    </w:pPr>
  </w:style>
  <w:style w:type="paragraph" w:styleId="a6">
    <w:name w:val="Balloon Text"/>
    <w:basedOn w:val="a"/>
    <w:link w:val="a7"/>
    <w:uiPriority w:val="99"/>
    <w:unhideWhenUsed/>
    <w:rsid w:val="002F1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F1C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9555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titlep">
    <w:name w:val="titlep"/>
    <w:basedOn w:val="a"/>
    <w:rsid w:val="009555CA"/>
    <w:pPr>
      <w:widowControl/>
      <w:autoSpaceDE/>
      <w:autoSpaceDN/>
      <w:spacing w:before="240" w:after="240"/>
      <w:jc w:val="center"/>
    </w:pPr>
    <w:rPr>
      <w:b/>
      <w:bCs/>
      <w:sz w:val="24"/>
      <w:szCs w:val="24"/>
      <w:lang w:bidi="ar-SA"/>
    </w:rPr>
  </w:style>
  <w:style w:type="paragraph" w:customStyle="1" w:styleId="newncpi0">
    <w:name w:val="newncpi0"/>
    <w:basedOn w:val="a"/>
    <w:rsid w:val="009555CA"/>
    <w:pPr>
      <w:widowControl/>
      <w:autoSpaceDE/>
      <w:autoSpaceDN/>
      <w:jc w:val="both"/>
    </w:pPr>
    <w:rPr>
      <w:sz w:val="24"/>
      <w:szCs w:val="24"/>
      <w:lang w:bidi="ar-SA"/>
    </w:rPr>
  </w:style>
  <w:style w:type="paragraph" w:styleId="a8">
    <w:name w:val="header"/>
    <w:basedOn w:val="a"/>
    <w:link w:val="a9"/>
    <w:uiPriority w:val="99"/>
    <w:unhideWhenUsed/>
    <w:rsid w:val="009555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55CA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555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55CA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F20B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ad">
    <w:name w:val="Hyperlink"/>
    <w:basedOn w:val="a0"/>
    <w:uiPriority w:val="99"/>
    <w:unhideWhenUsed/>
    <w:rsid w:val="00AF20B9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7859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8592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9274BB"/>
    <w:rPr>
      <w:rFonts w:ascii="Times New Roman" w:eastAsia="Calibri" w:hAnsi="Times New Roman" w:cs="Times New Roman"/>
      <w:b/>
      <w:sz w:val="28"/>
      <w:szCs w:val="24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85922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85922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785922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ae">
    <w:name w:val="Normal (Web)"/>
    <w:basedOn w:val="a"/>
    <w:link w:val="af"/>
    <w:uiPriority w:val="99"/>
    <w:unhideWhenUsed/>
    <w:rsid w:val="0078592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x-none" w:bidi="ar-SA"/>
    </w:rPr>
  </w:style>
  <w:style w:type="character" w:customStyle="1" w:styleId="af">
    <w:name w:val="Обычный (веб) Знак"/>
    <w:link w:val="ae"/>
    <w:uiPriority w:val="99"/>
    <w:rsid w:val="007859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rsid w:val="0078592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1">
    <w:name w:val="Body Text Indent"/>
    <w:basedOn w:val="a"/>
    <w:link w:val="af0"/>
    <w:uiPriority w:val="99"/>
    <w:rsid w:val="00785922"/>
    <w:pPr>
      <w:widowControl/>
      <w:autoSpaceDE/>
      <w:autoSpaceDN/>
      <w:ind w:firstLine="426"/>
      <w:jc w:val="both"/>
    </w:pPr>
    <w:rPr>
      <w:sz w:val="28"/>
      <w:szCs w:val="28"/>
      <w:lang w:val="x-none" w:bidi="ar-SA"/>
    </w:rPr>
  </w:style>
  <w:style w:type="character" w:customStyle="1" w:styleId="af2">
    <w:name w:val="Текст сноски Знак"/>
    <w:basedOn w:val="a0"/>
    <w:link w:val="af3"/>
    <w:uiPriority w:val="99"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3">
    <w:name w:val="footnote text"/>
    <w:basedOn w:val="a"/>
    <w:link w:val="af2"/>
    <w:uiPriority w:val="99"/>
    <w:rsid w:val="00785922"/>
    <w:pPr>
      <w:widowControl/>
      <w:autoSpaceDE/>
      <w:autoSpaceDN/>
    </w:pPr>
    <w:rPr>
      <w:sz w:val="20"/>
      <w:szCs w:val="20"/>
      <w:lang w:val="x-none" w:eastAsia="en-US" w:bidi="ar-SA"/>
    </w:rPr>
  </w:style>
  <w:style w:type="paragraph" w:styleId="af4">
    <w:name w:val="No Spacing"/>
    <w:link w:val="af5"/>
    <w:qFormat/>
    <w:rsid w:val="0078592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Без интервала Знак"/>
    <w:link w:val="af4"/>
    <w:locked/>
    <w:rsid w:val="007859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(2)_"/>
    <w:link w:val="24"/>
    <w:locked/>
    <w:rsid w:val="0078592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5922"/>
    <w:pPr>
      <w:shd w:val="clear" w:color="auto" w:fill="FFFFFF"/>
      <w:autoSpaceDE/>
      <w:autoSpaceDN/>
      <w:spacing w:after="60" w:line="266" w:lineRule="exact"/>
      <w:ind w:hanging="420"/>
      <w:jc w:val="center"/>
    </w:pPr>
    <w:rPr>
      <w:rFonts w:asciiTheme="minorHAnsi" w:eastAsiaTheme="minorHAnsi" w:hAnsiTheme="minorHAnsi" w:cstheme="minorBidi"/>
      <w:shd w:val="clear" w:color="auto" w:fill="FFFFFF"/>
      <w:lang w:val="en-US" w:eastAsia="en-US" w:bidi="ar-SA"/>
    </w:rPr>
  </w:style>
  <w:style w:type="character" w:customStyle="1" w:styleId="af6">
    <w:name w:val="Название Знак"/>
    <w:basedOn w:val="a0"/>
    <w:link w:val="af7"/>
    <w:rsid w:val="0078592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Title"/>
    <w:basedOn w:val="a"/>
    <w:link w:val="af6"/>
    <w:qFormat/>
    <w:rsid w:val="00785922"/>
    <w:pPr>
      <w:widowControl/>
      <w:autoSpaceDE/>
      <w:autoSpaceDN/>
      <w:jc w:val="center"/>
    </w:pPr>
    <w:rPr>
      <w:b/>
      <w:sz w:val="28"/>
      <w:szCs w:val="20"/>
      <w:lang w:val="x-none" w:eastAsia="x-none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85922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2">
    <w:name w:val="Body Text Indent 3"/>
    <w:basedOn w:val="a"/>
    <w:link w:val="31"/>
    <w:uiPriority w:val="99"/>
    <w:semiHidden/>
    <w:unhideWhenUsed/>
    <w:rsid w:val="00785922"/>
    <w:pPr>
      <w:widowControl/>
      <w:autoSpaceDE/>
      <w:autoSpaceDN/>
      <w:spacing w:after="120"/>
      <w:ind w:left="283"/>
    </w:pPr>
    <w:rPr>
      <w:sz w:val="16"/>
      <w:szCs w:val="16"/>
      <w:lang w:val="x-none" w:eastAsia="en-US" w:bidi="ar-SA"/>
    </w:rPr>
  </w:style>
  <w:style w:type="character" w:customStyle="1" w:styleId="25">
    <w:name w:val="Основной текст 2 Знак"/>
    <w:basedOn w:val="a0"/>
    <w:link w:val="26"/>
    <w:uiPriority w:val="99"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6">
    <w:name w:val="Body Text 2"/>
    <w:basedOn w:val="a"/>
    <w:link w:val="25"/>
    <w:uiPriority w:val="99"/>
    <w:unhideWhenUsed/>
    <w:rsid w:val="00785922"/>
    <w:pPr>
      <w:widowControl/>
      <w:autoSpaceDE/>
      <w:autoSpaceDN/>
      <w:spacing w:after="120" w:line="480" w:lineRule="auto"/>
    </w:pPr>
    <w:rPr>
      <w:sz w:val="20"/>
      <w:szCs w:val="20"/>
      <w:lang w:val="x-none" w:eastAsia="en-US" w:bidi="ar-SA"/>
    </w:rPr>
  </w:style>
  <w:style w:type="character" w:customStyle="1" w:styleId="af8">
    <w:name w:val="Дата Знак"/>
    <w:basedOn w:val="a0"/>
    <w:link w:val="af9"/>
    <w:uiPriority w:val="99"/>
    <w:semiHidden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9">
    <w:name w:val="Date"/>
    <w:basedOn w:val="a"/>
    <w:next w:val="a"/>
    <w:link w:val="af8"/>
    <w:uiPriority w:val="99"/>
    <w:semiHidden/>
    <w:unhideWhenUsed/>
    <w:rsid w:val="00785922"/>
    <w:pPr>
      <w:widowControl/>
      <w:autoSpaceDE/>
      <w:autoSpaceDN/>
    </w:pPr>
    <w:rPr>
      <w:sz w:val="20"/>
      <w:szCs w:val="20"/>
      <w:lang w:val="x-none" w:eastAsia="en-US" w:bidi="ar-SA"/>
    </w:rPr>
  </w:style>
  <w:style w:type="paragraph" w:customStyle="1" w:styleId="33">
    <w:name w:val="Основной текст3"/>
    <w:basedOn w:val="a"/>
    <w:link w:val="Bodytext"/>
    <w:rsid w:val="00785922"/>
    <w:pPr>
      <w:shd w:val="clear" w:color="auto" w:fill="FFFFFF"/>
      <w:autoSpaceDE/>
      <w:autoSpaceDN/>
      <w:spacing w:after="420" w:line="0" w:lineRule="atLeast"/>
      <w:jc w:val="center"/>
    </w:pPr>
    <w:rPr>
      <w:sz w:val="26"/>
      <w:szCs w:val="26"/>
      <w:lang w:val="x-none" w:eastAsia="en-US" w:bidi="ar-SA"/>
    </w:rPr>
  </w:style>
  <w:style w:type="character" w:customStyle="1" w:styleId="Bodytext">
    <w:name w:val="Body text_"/>
    <w:link w:val="33"/>
    <w:rsid w:val="00785922"/>
    <w:rPr>
      <w:rFonts w:ascii="Times New Roman" w:eastAsia="Times New Roman" w:hAnsi="Times New Roman" w:cs="Times New Roman"/>
      <w:sz w:val="26"/>
      <w:szCs w:val="26"/>
      <w:shd w:val="clear" w:color="auto" w:fill="FFFFFF"/>
      <w:lang w:val="x-none"/>
    </w:rPr>
  </w:style>
  <w:style w:type="paragraph" w:styleId="27">
    <w:name w:val="toc 2"/>
    <w:basedOn w:val="a"/>
    <w:next w:val="a"/>
    <w:autoRedefine/>
    <w:uiPriority w:val="39"/>
    <w:unhideWhenUsed/>
    <w:rsid w:val="009274B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rsid w:val="00663972"/>
    <w:pPr>
      <w:ind w:left="70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9274BB"/>
    <w:pPr>
      <w:widowControl/>
      <w:shd w:val="clear" w:color="auto" w:fill="FFFFFF"/>
      <w:tabs>
        <w:tab w:val="left" w:pos="993"/>
      </w:tabs>
      <w:suppressAutoHyphens/>
      <w:autoSpaceDE/>
      <w:autoSpaceDN/>
      <w:spacing w:before="120"/>
      <w:jc w:val="center"/>
      <w:outlineLvl w:val="1"/>
    </w:pPr>
    <w:rPr>
      <w:rFonts w:eastAsia="Calibri"/>
      <w:b/>
      <w:sz w:val="28"/>
      <w:szCs w:val="24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785922"/>
    <w:pPr>
      <w:keepNext/>
      <w:keepLines/>
      <w:widowControl/>
      <w:autoSpaceDE/>
      <w:autoSpaceDN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785922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 w:bidi="ar-SA"/>
    </w:rPr>
  </w:style>
  <w:style w:type="paragraph" w:styleId="8">
    <w:name w:val="heading 8"/>
    <w:basedOn w:val="a"/>
    <w:next w:val="a"/>
    <w:link w:val="80"/>
    <w:uiPriority w:val="9"/>
    <w:qFormat/>
    <w:rsid w:val="00785922"/>
    <w:pPr>
      <w:keepNext/>
      <w:keepLines/>
      <w:widowControl/>
      <w:autoSpaceDE/>
      <w:autoSpaceDN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922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37"/>
      <w:ind w:left="342" w:hanging="240"/>
    </w:pPr>
    <w:rPr>
      <w:sz w:val="24"/>
      <w:szCs w:val="24"/>
    </w:rPr>
  </w:style>
  <w:style w:type="paragraph" w:styleId="a3">
    <w:name w:val="Body Text"/>
    <w:basedOn w:val="a"/>
    <w:link w:val="a4"/>
    <w:uiPriority w:val="99"/>
    <w:qFormat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8592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69"/>
    </w:pPr>
  </w:style>
  <w:style w:type="paragraph" w:styleId="a6">
    <w:name w:val="Balloon Text"/>
    <w:basedOn w:val="a"/>
    <w:link w:val="a7"/>
    <w:uiPriority w:val="99"/>
    <w:unhideWhenUsed/>
    <w:rsid w:val="002F1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F1C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9555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titlep">
    <w:name w:val="titlep"/>
    <w:basedOn w:val="a"/>
    <w:rsid w:val="009555CA"/>
    <w:pPr>
      <w:widowControl/>
      <w:autoSpaceDE/>
      <w:autoSpaceDN/>
      <w:spacing w:before="240" w:after="240"/>
      <w:jc w:val="center"/>
    </w:pPr>
    <w:rPr>
      <w:b/>
      <w:bCs/>
      <w:sz w:val="24"/>
      <w:szCs w:val="24"/>
      <w:lang w:bidi="ar-SA"/>
    </w:rPr>
  </w:style>
  <w:style w:type="paragraph" w:customStyle="1" w:styleId="newncpi0">
    <w:name w:val="newncpi0"/>
    <w:basedOn w:val="a"/>
    <w:rsid w:val="009555CA"/>
    <w:pPr>
      <w:widowControl/>
      <w:autoSpaceDE/>
      <w:autoSpaceDN/>
      <w:jc w:val="both"/>
    </w:pPr>
    <w:rPr>
      <w:sz w:val="24"/>
      <w:szCs w:val="24"/>
      <w:lang w:bidi="ar-SA"/>
    </w:rPr>
  </w:style>
  <w:style w:type="paragraph" w:styleId="a8">
    <w:name w:val="header"/>
    <w:basedOn w:val="a"/>
    <w:link w:val="a9"/>
    <w:uiPriority w:val="99"/>
    <w:unhideWhenUsed/>
    <w:rsid w:val="009555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55CA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555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55CA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F20B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ad">
    <w:name w:val="Hyperlink"/>
    <w:basedOn w:val="a0"/>
    <w:uiPriority w:val="99"/>
    <w:unhideWhenUsed/>
    <w:rsid w:val="00AF20B9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7859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8592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9274BB"/>
    <w:rPr>
      <w:rFonts w:ascii="Times New Roman" w:eastAsia="Calibri" w:hAnsi="Times New Roman" w:cs="Times New Roman"/>
      <w:b/>
      <w:sz w:val="28"/>
      <w:szCs w:val="24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85922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85922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785922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ae">
    <w:name w:val="Normal (Web)"/>
    <w:basedOn w:val="a"/>
    <w:link w:val="af"/>
    <w:uiPriority w:val="99"/>
    <w:unhideWhenUsed/>
    <w:rsid w:val="0078592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x-none" w:bidi="ar-SA"/>
    </w:rPr>
  </w:style>
  <w:style w:type="character" w:customStyle="1" w:styleId="af">
    <w:name w:val="Обычный (веб) Знак"/>
    <w:link w:val="ae"/>
    <w:uiPriority w:val="99"/>
    <w:rsid w:val="007859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rsid w:val="0078592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1">
    <w:name w:val="Body Text Indent"/>
    <w:basedOn w:val="a"/>
    <w:link w:val="af0"/>
    <w:uiPriority w:val="99"/>
    <w:rsid w:val="00785922"/>
    <w:pPr>
      <w:widowControl/>
      <w:autoSpaceDE/>
      <w:autoSpaceDN/>
      <w:ind w:firstLine="426"/>
      <w:jc w:val="both"/>
    </w:pPr>
    <w:rPr>
      <w:sz w:val="28"/>
      <w:szCs w:val="28"/>
      <w:lang w:val="x-none" w:bidi="ar-SA"/>
    </w:rPr>
  </w:style>
  <w:style w:type="character" w:customStyle="1" w:styleId="af2">
    <w:name w:val="Текст сноски Знак"/>
    <w:basedOn w:val="a0"/>
    <w:link w:val="af3"/>
    <w:uiPriority w:val="99"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3">
    <w:name w:val="footnote text"/>
    <w:basedOn w:val="a"/>
    <w:link w:val="af2"/>
    <w:uiPriority w:val="99"/>
    <w:rsid w:val="00785922"/>
    <w:pPr>
      <w:widowControl/>
      <w:autoSpaceDE/>
      <w:autoSpaceDN/>
    </w:pPr>
    <w:rPr>
      <w:sz w:val="20"/>
      <w:szCs w:val="20"/>
      <w:lang w:val="x-none" w:eastAsia="en-US" w:bidi="ar-SA"/>
    </w:rPr>
  </w:style>
  <w:style w:type="paragraph" w:styleId="af4">
    <w:name w:val="No Spacing"/>
    <w:link w:val="af5"/>
    <w:qFormat/>
    <w:rsid w:val="0078592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Без интервала Знак"/>
    <w:link w:val="af4"/>
    <w:locked/>
    <w:rsid w:val="007859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(2)_"/>
    <w:link w:val="24"/>
    <w:locked/>
    <w:rsid w:val="0078592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5922"/>
    <w:pPr>
      <w:shd w:val="clear" w:color="auto" w:fill="FFFFFF"/>
      <w:autoSpaceDE/>
      <w:autoSpaceDN/>
      <w:spacing w:after="60" w:line="266" w:lineRule="exact"/>
      <w:ind w:hanging="420"/>
      <w:jc w:val="center"/>
    </w:pPr>
    <w:rPr>
      <w:rFonts w:asciiTheme="minorHAnsi" w:eastAsiaTheme="minorHAnsi" w:hAnsiTheme="minorHAnsi" w:cstheme="minorBidi"/>
      <w:shd w:val="clear" w:color="auto" w:fill="FFFFFF"/>
      <w:lang w:val="en-US" w:eastAsia="en-US" w:bidi="ar-SA"/>
    </w:rPr>
  </w:style>
  <w:style w:type="character" w:customStyle="1" w:styleId="af6">
    <w:name w:val="Название Знак"/>
    <w:basedOn w:val="a0"/>
    <w:link w:val="af7"/>
    <w:rsid w:val="0078592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Title"/>
    <w:basedOn w:val="a"/>
    <w:link w:val="af6"/>
    <w:qFormat/>
    <w:rsid w:val="00785922"/>
    <w:pPr>
      <w:widowControl/>
      <w:autoSpaceDE/>
      <w:autoSpaceDN/>
      <w:jc w:val="center"/>
    </w:pPr>
    <w:rPr>
      <w:b/>
      <w:sz w:val="28"/>
      <w:szCs w:val="20"/>
      <w:lang w:val="x-none" w:eastAsia="x-none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85922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2">
    <w:name w:val="Body Text Indent 3"/>
    <w:basedOn w:val="a"/>
    <w:link w:val="31"/>
    <w:uiPriority w:val="99"/>
    <w:semiHidden/>
    <w:unhideWhenUsed/>
    <w:rsid w:val="00785922"/>
    <w:pPr>
      <w:widowControl/>
      <w:autoSpaceDE/>
      <w:autoSpaceDN/>
      <w:spacing w:after="120"/>
      <w:ind w:left="283"/>
    </w:pPr>
    <w:rPr>
      <w:sz w:val="16"/>
      <w:szCs w:val="16"/>
      <w:lang w:val="x-none" w:eastAsia="en-US" w:bidi="ar-SA"/>
    </w:rPr>
  </w:style>
  <w:style w:type="character" w:customStyle="1" w:styleId="25">
    <w:name w:val="Основной текст 2 Знак"/>
    <w:basedOn w:val="a0"/>
    <w:link w:val="26"/>
    <w:uiPriority w:val="99"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6">
    <w:name w:val="Body Text 2"/>
    <w:basedOn w:val="a"/>
    <w:link w:val="25"/>
    <w:uiPriority w:val="99"/>
    <w:unhideWhenUsed/>
    <w:rsid w:val="00785922"/>
    <w:pPr>
      <w:widowControl/>
      <w:autoSpaceDE/>
      <w:autoSpaceDN/>
      <w:spacing w:after="120" w:line="480" w:lineRule="auto"/>
    </w:pPr>
    <w:rPr>
      <w:sz w:val="20"/>
      <w:szCs w:val="20"/>
      <w:lang w:val="x-none" w:eastAsia="en-US" w:bidi="ar-SA"/>
    </w:rPr>
  </w:style>
  <w:style w:type="character" w:customStyle="1" w:styleId="af8">
    <w:name w:val="Дата Знак"/>
    <w:basedOn w:val="a0"/>
    <w:link w:val="af9"/>
    <w:uiPriority w:val="99"/>
    <w:semiHidden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9">
    <w:name w:val="Date"/>
    <w:basedOn w:val="a"/>
    <w:next w:val="a"/>
    <w:link w:val="af8"/>
    <w:uiPriority w:val="99"/>
    <w:semiHidden/>
    <w:unhideWhenUsed/>
    <w:rsid w:val="00785922"/>
    <w:pPr>
      <w:widowControl/>
      <w:autoSpaceDE/>
      <w:autoSpaceDN/>
    </w:pPr>
    <w:rPr>
      <w:sz w:val="20"/>
      <w:szCs w:val="20"/>
      <w:lang w:val="x-none" w:eastAsia="en-US" w:bidi="ar-SA"/>
    </w:rPr>
  </w:style>
  <w:style w:type="paragraph" w:customStyle="1" w:styleId="33">
    <w:name w:val="Основной текст3"/>
    <w:basedOn w:val="a"/>
    <w:link w:val="Bodytext"/>
    <w:rsid w:val="00785922"/>
    <w:pPr>
      <w:shd w:val="clear" w:color="auto" w:fill="FFFFFF"/>
      <w:autoSpaceDE/>
      <w:autoSpaceDN/>
      <w:spacing w:after="420" w:line="0" w:lineRule="atLeast"/>
      <w:jc w:val="center"/>
    </w:pPr>
    <w:rPr>
      <w:sz w:val="26"/>
      <w:szCs w:val="26"/>
      <w:lang w:val="x-none" w:eastAsia="en-US" w:bidi="ar-SA"/>
    </w:rPr>
  </w:style>
  <w:style w:type="character" w:customStyle="1" w:styleId="Bodytext">
    <w:name w:val="Body text_"/>
    <w:link w:val="33"/>
    <w:rsid w:val="00785922"/>
    <w:rPr>
      <w:rFonts w:ascii="Times New Roman" w:eastAsia="Times New Roman" w:hAnsi="Times New Roman" w:cs="Times New Roman"/>
      <w:sz w:val="26"/>
      <w:szCs w:val="26"/>
      <w:shd w:val="clear" w:color="auto" w:fill="FFFFFF"/>
      <w:lang w:val="x-none"/>
    </w:rPr>
  </w:style>
  <w:style w:type="paragraph" w:styleId="27">
    <w:name w:val="toc 2"/>
    <w:basedOn w:val="a"/>
    <w:next w:val="a"/>
    <w:autoRedefine/>
    <w:uiPriority w:val="39"/>
    <w:unhideWhenUsed/>
    <w:rsid w:val="009274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topisi.ru/index.php/%D0%AD%D1%81%D1%81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topisi.ru/index.php/%D0%AD%D1%81%D1%81%D0%B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etopisi.ru/index.php/%D0%AD%D1%81%D1%81%D0%B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EC30-3BCB-4165-97EE-BEFDA91F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36</Pages>
  <Words>11796</Words>
  <Characters>67238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</dc:creator>
  <cp:lastModifiedBy>Поздеева Елена Евгеньевна</cp:lastModifiedBy>
  <cp:revision>25</cp:revision>
  <cp:lastPrinted>2018-06-24T05:18:00Z</cp:lastPrinted>
  <dcterms:created xsi:type="dcterms:W3CDTF">2018-06-23T10:56:00Z</dcterms:created>
  <dcterms:modified xsi:type="dcterms:W3CDTF">2018-06-27T03:34:00Z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2018-06-23T00:00:00Z</vt:filetime>
  </property>
</Properties>
</file>