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B" w:rsidRPr="00C60FB3" w:rsidRDefault="00985E0B" w:rsidP="00C60FB3">
      <w:pPr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Виктор Бирюков</w:t>
      </w:r>
      <w:r w:rsidR="008D33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60FB3">
        <w:rPr>
          <w:rFonts w:ascii="Times New Roman" w:hAnsi="Times New Roman" w:cs="Times New Roman"/>
          <w:sz w:val="24"/>
          <w:szCs w:val="24"/>
        </w:rPr>
        <w:t xml:space="preserve"> </w:t>
      </w:r>
      <w:r w:rsidRPr="00C60FB3">
        <w:rPr>
          <w:rFonts w:ascii="Times New Roman" w:hAnsi="Times New Roman" w:cs="Times New Roman"/>
          <w:b/>
          <w:bCs/>
          <w:sz w:val="24"/>
          <w:szCs w:val="24"/>
        </w:rPr>
        <w:t>Три года на инкубацию</w:t>
      </w:r>
      <w:r w:rsidR="00E13D04" w:rsidRPr="00C60FB3">
        <w:rPr>
          <w:rFonts w:ascii="Times New Roman" w:hAnsi="Times New Roman" w:cs="Times New Roman"/>
          <w:b/>
          <w:bCs/>
          <w:sz w:val="24"/>
          <w:szCs w:val="24"/>
        </w:rPr>
        <w:t xml:space="preserve"> // Тихоокеанская звезда </w:t>
      </w:r>
      <w:r w:rsidRPr="00C60FB3">
        <w:rPr>
          <w:rFonts w:ascii="Times New Roman" w:hAnsi="Times New Roman" w:cs="Times New Roman"/>
          <w:b/>
          <w:bCs/>
          <w:sz w:val="24"/>
          <w:szCs w:val="24"/>
        </w:rPr>
        <w:t xml:space="preserve"> 30.04.2013. 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В 2014 году в Хабаровском крае заработает региональный бизнес-инкубатор, который построят на территории Комсомольского-на-Амуре технического госуниверситета за счёт краевого бюджета. Главная задача новой структуры - поддержка небольших производственных предприятий, которые только начинают работу.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Разработать техническое задание на проектирование бизнес-инкубатора было поручено Технопарку КнАГТУ, среди задач которого - экономически «упаковывать» научно-технические разработки вуза, сопровождать созданные при университете малые инновационные предприятия, помогать им в поиске инвестиций.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- Пока определен лишь внешний вид объекта, - говорит директор Технопарка КнАГТУ, кандидат экономических наук Дмитрий Ри. - Разработка проектно-сметной документации только-только начинается, думаю, полноценная презентация проекта пройдет к концу года. В общих чертах можно сказать, что там будет, помимо площадей под обычные офисы, еще и производственная площадка. То есть этот бизнес-инкубатор не пойдет по простому пути и не будет просто сдавать помещения в аренду под офисы, как это делают многие подобные структуры в стране. Его основной целью должна быть именно поддержка технологичных производств. И мы очень рады, что минэкономразвития края выбрало именно нас для размещения бизнес-инкубатора. Потому что потребность в нем в Комсомольске есть. Я по работе часто встречаюсь с руководителями небольших производственных предприятий и прямо сейчас с ходу могу назвать четыре-пять из них, которые подходят по всем параметрам для размещения в инкубаторе и с удовольствием туда пойдут.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Основной смысл работы бизнес-инкубатора - поддержка проектов начинающих предпринимателей путем предоставления им помещений на условиях льготный аренды, оказания консультационных, юридических, бухгалтерских и других услуг. Он будет некоммерческой организацией, субсидируемой из краевого бюджета на постоянной основе, под управлением компании, которую отберут по конкурсу. Также по результатам конкурсов будет проходить и отбор резидентов бизнес-инкубатора. Ими, кстати, смогут стать субъекты малого предпринимательства (СМП), зарегистрированные в любых районах Хабаровского края.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Быть резидентом и получать все соответствующие преференции (в том числе льготную арендную плат гораздо ниже рыночной) разрешено не более трех лет. На четвёртый год участников отпустят в «свободное плавание».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>По словам заведующего сектором по развитию предпринимательства управления экономического развития администрации Комсомольска-на-Амуре Владимира Захарова, функционировать инкубатор будет по четким правилам, установленным краевыми и федеральными законами, программами и приказами.</w:t>
      </w:r>
    </w:p>
    <w:p w:rsidR="00985E0B" w:rsidRPr="00C60FB3" w:rsidRDefault="00985E0B" w:rsidP="00C6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hAnsi="Times New Roman" w:cs="Times New Roman"/>
          <w:sz w:val="24"/>
          <w:szCs w:val="24"/>
        </w:rPr>
        <w:t xml:space="preserve">В частности, срок деятельности СМП с момента госрегистрации до момента подачи заявки на участие в конкурсе на «вход» в бизнес-инкубатор не должен превышать три года. На одного резидента предполагается предоставление офисных помещений от 15 кв. метров, производственных - от 50 кв. метров. Резиденты бизнес-инкубатора смогут воспользоваться различными видами поддержки в рамках государственной краевой целевой программы «Развитие малого и среднего предпринимательства на 2013 - 2020 годы», в том числе микрофинансированием, предоставлением гарантий по кредитам, </w:t>
      </w:r>
      <w:r w:rsidRPr="00C60FB3">
        <w:rPr>
          <w:rFonts w:ascii="Times New Roman" w:hAnsi="Times New Roman" w:cs="Times New Roman"/>
          <w:sz w:val="24"/>
          <w:szCs w:val="24"/>
        </w:rPr>
        <w:lastRenderedPageBreak/>
        <w:t>грантами на организацию собственного дела, компенсациями затрат по различным мероприятиям и т.д.</w:t>
      </w: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FB3" w:rsidRDefault="00C60FB3" w:rsidP="00C6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B"/>
    <w:rsid w:val="00557737"/>
    <w:rsid w:val="0063482A"/>
    <w:rsid w:val="00737377"/>
    <w:rsid w:val="00753275"/>
    <w:rsid w:val="0080017E"/>
    <w:rsid w:val="008D3317"/>
    <w:rsid w:val="00985E0B"/>
    <w:rsid w:val="00BA3637"/>
    <w:rsid w:val="00BE49DF"/>
    <w:rsid w:val="00C60FB3"/>
    <w:rsid w:val="00DE18DB"/>
    <w:rsid w:val="00E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A64E-0B54-4016-9B6C-FA1F7259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Наталья МИЦ</cp:lastModifiedBy>
  <cp:revision>4</cp:revision>
  <dcterms:created xsi:type="dcterms:W3CDTF">2013-11-06T05:36:00Z</dcterms:created>
  <dcterms:modified xsi:type="dcterms:W3CDTF">2013-11-06T05:37:00Z</dcterms:modified>
</cp:coreProperties>
</file>