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6D" w:rsidRPr="00D033C7" w:rsidRDefault="000474CB" w:rsidP="00047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>Монографии КнАГУ</w:t>
      </w:r>
      <w:r w:rsidR="00CF4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765">
        <w:rPr>
          <w:rFonts w:ascii="Times New Roman" w:hAnsi="Times New Roman" w:cs="Times New Roman"/>
          <w:sz w:val="28"/>
          <w:szCs w:val="28"/>
        </w:rPr>
        <w:t>за</w:t>
      </w:r>
      <w:r w:rsidRPr="00D033C7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CF47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74CB" w:rsidRPr="00D033C7" w:rsidRDefault="000474CB" w:rsidP="000474CB">
      <w:pPr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 xml:space="preserve">1 </w:t>
      </w:r>
      <w:r w:rsidRPr="00D033C7">
        <w:rPr>
          <w:rFonts w:ascii="Times New Roman" w:hAnsi="Times New Roman" w:cs="Times New Roman"/>
          <w:b/>
          <w:sz w:val="28"/>
          <w:szCs w:val="28"/>
        </w:rPr>
        <w:t xml:space="preserve">Управление работой </w:t>
      </w:r>
      <w:proofErr w:type="spellStart"/>
      <w:r w:rsidRPr="00D033C7">
        <w:rPr>
          <w:rFonts w:ascii="Times New Roman" w:hAnsi="Times New Roman" w:cs="Times New Roman"/>
          <w:b/>
          <w:sz w:val="28"/>
          <w:szCs w:val="28"/>
        </w:rPr>
        <w:t>газомагнитной</w:t>
      </w:r>
      <w:proofErr w:type="spellEnd"/>
      <w:r w:rsidRPr="00D0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33C7">
        <w:rPr>
          <w:rFonts w:ascii="Times New Roman" w:hAnsi="Times New Roman" w:cs="Times New Roman"/>
          <w:b/>
          <w:sz w:val="28"/>
          <w:szCs w:val="28"/>
        </w:rPr>
        <w:t>опоры :</w:t>
      </w:r>
      <w:proofErr w:type="gramEnd"/>
      <w:r w:rsidR="00C31D24" w:rsidRPr="00D0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D24"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C31D24" w:rsidRPr="00D033C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C31D24" w:rsidRPr="00D033C7">
        <w:rPr>
          <w:rFonts w:ascii="Times New Roman" w:hAnsi="Times New Roman" w:cs="Times New Roman"/>
          <w:sz w:val="28"/>
          <w:szCs w:val="28"/>
        </w:rPr>
        <w:t>А.В.Космынин</w:t>
      </w:r>
      <w:proofErr w:type="spellEnd"/>
      <w:r w:rsidR="00C31D24" w:rsidRPr="00D033C7">
        <w:rPr>
          <w:rFonts w:ascii="Times New Roman" w:hAnsi="Times New Roman" w:cs="Times New Roman"/>
          <w:sz w:val="28"/>
          <w:szCs w:val="28"/>
        </w:rPr>
        <w:t>, А.В. Ульянов, В.С. Щетинин (и др.). – Комсомольск-на-</w:t>
      </w:r>
      <w:proofErr w:type="gramStart"/>
      <w:r w:rsidR="00C31D24" w:rsidRPr="00D033C7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="00C31D24" w:rsidRPr="00D033C7">
        <w:rPr>
          <w:rFonts w:ascii="Times New Roman" w:hAnsi="Times New Roman" w:cs="Times New Roman"/>
          <w:sz w:val="28"/>
          <w:szCs w:val="28"/>
        </w:rPr>
        <w:t xml:space="preserve"> ФГБОУ ВО «КнАГУ», 2018. – 128 с.</w:t>
      </w:r>
    </w:p>
    <w:p w:rsidR="00C31D24" w:rsidRPr="00D033C7" w:rsidRDefault="00C31D24" w:rsidP="00C31D24">
      <w:pPr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 xml:space="preserve">2 </w:t>
      </w:r>
      <w:r w:rsidRPr="00D033C7">
        <w:rPr>
          <w:rFonts w:ascii="Times New Roman" w:hAnsi="Times New Roman" w:cs="Times New Roman"/>
          <w:b/>
          <w:sz w:val="28"/>
          <w:szCs w:val="28"/>
        </w:rPr>
        <w:t xml:space="preserve">Ледообразование на линиях электропередач. Причины возникновения. Методы </w:t>
      </w:r>
      <w:proofErr w:type="gramStart"/>
      <w:r w:rsidRPr="00D033C7">
        <w:rPr>
          <w:rFonts w:ascii="Times New Roman" w:hAnsi="Times New Roman" w:cs="Times New Roman"/>
          <w:b/>
          <w:sz w:val="28"/>
          <w:szCs w:val="28"/>
        </w:rPr>
        <w:t>удаления :</w:t>
      </w:r>
      <w:proofErr w:type="gramEnd"/>
      <w:r w:rsidRPr="00D0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D033C7">
        <w:rPr>
          <w:rFonts w:ascii="Times New Roman" w:hAnsi="Times New Roman" w:cs="Times New Roman"/>
          <w:sz w:val="28"/>
          <w:szCs w:val="28"/>
        </w:rPr>
        <w:t>. / В.А. Соловьев, С.И. Сухоруков, С.П. Черный</w:t>
      </w:r>
      <w:r w:rsidR="00C735E8">
        <w:rPr>
          <w:rFonts w:ascii="Times New Roman" w:hAnsi="Times New Roman" w:cs="Times New Roman"/>
          <w:sz w:val="28"/>
          <w:szCs w:val="28"/>
        </w:rPr>
        <w:t xml:space="preserve"> (и др.)</w:t>
      </w:r>
      <w:r w:rsidR="005C7DA1">
        <w:rPr>
          <w:rFonts w:ascii="Times New Roman" w:hAnsi="Times New Roman" w:cs="Times New Roman"/>
          <w:sz w:val="28"/>
          <w:szCs w:val="28"/>
        </w:rPr>
        <w:t>.</w:t>
      </w:r>
      <w:r w:rsidRPr="00D033C7">
        <w:rPr>
          <w:rFonts w:ascii="Times New Roman" w:hAnsi="Times New Roman" w:cs="Times New Roman"/>
          <w:sz w:val="28"/>
          <w:szCs w:val="28"/>
        </w:rPr>
        <w:t xml:space="preserve"> - Комсомольск-на-</w:t>
      </w:r>
      <w:proofErr w:type="gramStart"/>
      <w:r w:rsidRPr="00D033C7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D033C7">
        <w:rPr>
          <w:rFonts w:ascii="Times New Roman" w:hAnsi="Times New Roman" w:cs="Times New Roman"/>
          <w:sz w:val="28"/>
          <w:szCs w:val="28"/>
        </w:rPr>
        <w:t xml:space="preserve"> ФГБОУ ВО «КнАГУ», 2018. – </w:t>
      </w:r>
      <w:r w:rsidR="00AE5E66" w:rsidRPr="00D033C7">
        <w:rPr>
          <w:rFonts w:ascii="Times New Roman" w:hAnsi="Times New Roman" w:cs="Times New Roman"/>
          <w:sz w:val="28"/>
          <w:szCs w:val="28"/>
        </w:rPr>
        <w:t>303</w:t>
      </w:r>
      <w:r w:rsidRPr="00D033C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31D24" w:rsidRPr="005C7DA1" w:rsidRDefault="00D033C7" w:rsidP="000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C7DA1">
        <w:rPr>
          <w:rFonts w:ascii="Times New Roman" w:hAnsi="Times New Roman" w:cs="Times New Roman"/>
          <w:b/>
          <w:sz w:val="28"/>
          <w:szCs w:val="28"/>
        </w:rPr>
        <w:t xml:space="preserve">Управление структурой и свойствами литейных оловянных бронз специального </w:t>
      </w:r>
      <w:proofErr w:type="gramStart"/>
      <w:r w:rsidR="005C7DA1">
        <w:rPr>
          <w:rFonts w:ascii="Times New Roman" w:hAnsi="Times New Roman" w:cs="Times New Roman"/>
          <w:b/>
          <w:sz w:val="28"/>
          <w:szCs w:val="28"/>
        </w:rPr>
        <w:t>назначения :</w:t>
      </w:r>
      <w:proofErr w:type="gramEnd"/>
      <w:r w:rsidR="005C7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. / Э.Х.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, Э.А. Дмитриев, В.В.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Гостищев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 (и др.</w:t>
      </w:r>
      <w:proofErr w:type="gramStart"/>
      <w:r w:rsidR="005C7DA1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="005C7DA1">
        <w:rPr>
          <w:rFonts w:ascii="Times New Roman" w:hAnsi="Times New Roman" w:cs="Times New Roman"/>
          <w:sz w:val="28"/>
          <w:szCs w:val="28"/>
        </w:rPr>
        <w:t xml:space="preserve"> под общ. Ред. Д-ра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Гаук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Хосена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="005C7DA1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="005C7DA1">
        <w:rPr>
          <w:rFonts w:ascii="Times New Roman" w:hAnsi="Times New Roman" w:cs="Times New Roman"/>
          <w:sz w:val="28"/>
          <w:szCs w:val="28"/>
        </w:rPr>
        <w:t xml:space="preserve"> ФГБОУ ВО «КнАГУ», 2018. - 349 с.</w:t>
      </w:r>
    </w:p>
    <w:sectPr w:rsidR="00C31D24" w:rsidRPr="005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CB"/>
    <w:rsid w:val="000474CB"/>
    <w:rsid w:val="005C7DA1"/>
    <w:rsid w:val="00AE5E66"/>
    <w:rsid w:val="00C31D24"/>
    <w:rsid w:val="00C735E8"/>
    <w:rsid w:val="00CF4765"/>
    <w:rsid w:val="00D033C7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580E"/>
  <w15:docId w15:val="{2FEDCF07-524C-4F88-86BE-9F71D55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Жалдак Наталья Александровна</dc:creator>
  <cp:lastModifiedBy>Ахметова Анна Валинуровна</cp:lastModifiedBy>
  <cp:revision>8</cp:revision>
  <dcterms:created xsi:type="dcterms:W3CDTF">2018-11-14T23:35:00Z</dcterms:created>
  <dcterms:modified xsi:type="dcterms:W3CDTF">2018-11-14T23:56:00Z</dcterms:modified>
</cp:coreProperties>
</file>